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906E8">
      <w:pPr>
        <w:overflowPunct w:val="0"/>
        <w:adjustRightInd w:val="0"/>
        <w:snapToGrid w:val="0"/>
        <w:spacing w:line="580" w:lineRule="exact"/>
        <w:rPr>
          <w:rFonts w:hint="eastAsia" w:eastAsia="黑体"/>
          <w:snapToGrid w:val="0"/>
          <w:color w:val="000000"/>
          <w:spacing w:val="-4"/>
          <w:kern w:val="0"/>
          <w:sz w:val="32"/>
          <w:szCs w:val="32"/>
        </w:rPr>
      </w:pPr>
      <w:r>
        <w:rPr>
          <w:rFonts w:hint="eastAsia" w:eastAsia="黑体"/>
          <w:snapToGrid w:val="0"/>
          <w:color w:val="000000"/>
          <w:spacing w:val="-4"/>
          <w:kern w:val="0"/>
          <w:sz w:val="32"/>
          <w:szCs w:val="32"/>
        </w:rPr>
        <w:t>附件</w:t>
      </w:r>
    </w:p>
    <w:p w14:paraId="29DA2A92">
      <w:pPr>
        <w:overflowPunct w:val="0"/>
        <w:adjustRightInd w:val="0"/>
        <w:snapToGrid w:val="0"/>
        <w:spacing w:before="100" w:beforeAutospacing="1" w:after="100" w:afterAutospacing="1" w:line="580" w:lineRule="exact"/>
        <w:jc w:val="center"/>
        <w:rPr>
          <w:rFonts w:hint="eastAsia" w:eastAsia="方正小标宋简体"/>
          <w:snapToGrid w:val="0"/>
          <w:color w:val="000000"/>
          <w:spacing w:val="-4"/>
          <w:kern w:val="0"/>
          <w:sz w:val="44"/>
          <w:szCs w:val="32"/>
        </w:rPr>
      </w:pPr>
      <w:r>
        <w:rPr>
          <w:rFonts w:hint="eastAsia" w:eastAsia="方正小标宋简体"/>
          <w:snapToGrid w:val="0"/>
          <w:color w:val="000000"/>
          <w:spacing w:val="-4"/>
          <w:kern w:val="0"/>
          <w:sz w:val="44"/>
          <w:szCs w:val="32"/>
        </w:rPr>
        <w:t>重点出版选题报表</w:t>
      </w:r>
    </w:p>
    <w:p w14:paraId="795A421C">
      <w:pPr>
        <w:adjustRightInd w:val="0"/>
        <w:snapToGrid w:val="0"/>
        <w:spacing w:after="156" w:afterLines="50"/>
        <w:rPr>
          <w:rFonts w:hint="eastAsia" w:eastAsia="楷体_GB2312"/>
          <w:color w:val="000000"/>
          <w:sz w:val="28"/>
          <w:szCs w:val="28"/>
          <w:u w:val="single"/>
        </w:rPr>
      </w:pPr>
      <w:r>
        <w:rPr>
          <w:rFonts w:hint="eastAsia" w:eastAsia="楷体_GB2312"/>
          <w:color w:val="000000"/>
          <w:sz w:val="28"/>
          <w:szCs w:val="28"/>
        </w:rPr>
        <w:t>填报单位：</w:t>
      </w:r>
      <w:r>
        <w:rPr>
          <w:rFonts w:hint="eastAsia" w:eastAsia="楷体_GB2312"/>
          <w:color w:val="000000"/>
          <w:sz w:val="28"/>
          <w:szCs w:val="28"/>
          <w:u w:val="single"/>
        </w:rPr>
        <w:t xml:space="preserve">                                 </w:t>
      </w:r>
    </w:p>
    <w:tbl>
      <w:tblPr>
        <w:tblStyle w:val="3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99"/>
        <w:gridCol w:w="2125"/>
        <w:gridCol w:w="2262"/>
        <w:gridCol w:w="2852"/>
        <w:gridCol w:w="1426"/>
        <w:gridCol w:w="1455"/>
        <w:gridCol w:w="1944"/>
        <w:gridCol w:w="1250"/>
      </w:tblGrid>
      <w:tr w14:paraId="357F9C5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4" w:hRule="atLeast"/>
          <w:jc w:val="center"/>
        </w:trPr>
        <w:tc>
          <w:tcPr>
            <w:tcW w:w="644" w:type="dxa"/>
            <w:noWrap w:val="0"/>
            <w:vAlign w:val="center"/>
          </w:tcPr>
          <w:p w14:paraId="1ECD8A9A">
            <w:pPr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60" w:type="dxa"/>
            <w:noWrap w:val="0"/>
            <w:vAlign w:val="center"/>
          </w:tcPr>
          <w:p w14:paraId="79718CDB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选题名称</w:t>
            </w:r>
          </w:p>
        </w:tc>
        <w:tc>
          <w:tcPr>
            <w:tcW w:w="2086" w:type="dxa"/>
            <w:noWrap w:val="0"/>
            <w:vAlign w:val="center"/>
          </w:tcPr>
          <w:p w14:paraId="709D4678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著作者简介</w:t>
            </w:r>
          </w:p>
        </w:tc>
        <w:tc>
          <w:tcPr>
            <w:tcW w:w="2631" w:type="dxa"/>
            <w:noWrap w:val="0"/>
            <w:vAlign w:val="center"/>
          </w:tcPr>
          <w:p w14:paraId="401D624D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内  容  提  要</w:t>
            </w:r>
          </w:p>
        </w:tc>
        <w:tc>
          <w:tcPr>
            <w:tcW w:w="1316" w:type="dxa"/>
            <w:noWrap w:val="0"/>
            <w:vAlign w:val="center"/>
          </w:tcPr>
          <w:p w14:paraId="6681106E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题材类型</w:t>
            </w:r>
          </w:p>
        </w:tc>
        <w:tc>
          <w:tcPr>
            <w:tcW w:w="1342" w:type="dxa"/>
            <w:noWrap w:val="0"/>
            <w:vAlign w:val="center"/>
          </w:tcPr>
          <w:p w14:paraId="6284065E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作品类型</w:t>
            </w:r>
          </w:p>
        </w:tc>
        <w:tc>
          <w:tcPr>
            <w:tcW w:w="1793" w:type="dxa"/>
            <w:noWrap w:val="0"/>
            <w:vAlign w:val="center"/>
          </w:tcPr>
          <w:p w14:paraId="17324BAB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主  题</w:t>
            </w:r>
          </w:p>
        </w:tc>
        <w:tc>
          <w:tcPr>
            <w:tcW w:w="1153" w:type="dxa"/>
            <w:noWrap w:val="0"/>
            <w:vAlign w:val="center"/>
          </w:tcPr>
          <w:p w14:paraId="4777F155">
            <w:pPr>
              <w:widowControl/>
              <w:adjustRightInd w:val="0"/>
              <w:snapToGrid w:val="0"/>
              <w:jc w:val="center"/>
              <w:rPr>
                <w:rFonts w:hint="eastAsia" w:eastAsia="黑体"/>
                <w:color w:val="000000"/>
                <w:sz w:val="24"/>
                <w:szCs w:val="24"/>
              </w:rPr>
            </w:pPr>
            <w:r>
              <w:rPr>
                <w:rFonts w:hint="eastAsia" w:eastAsia="黑体"/>
                <w:color w:val="000000"/>
                <w:sz w:val="24"/>
                <w:szCs w:val="24"/>
              </w:rPr>
              <w:t>资金安排（万）</w:t>
            </w:r>
          </w:p>
        </w:tc>
      </w:tr>
      <w:tr w14:paraId="283579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9" w:hRule="atLeast"/>
          <w:jc w:val="center"/>
        </w:trPr>
        <w:tc>
          <w:tcPr>
            <w:tcW w:w="644" w:type="dxa"/>
            <w:noWrap w:val="0"/>
            <w:vAlign w:val="center"/>
          </w:tcPr>
          <w:p w14:paraId="173D0157"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60" w:type="dxa"/>
            <w:noWrap w:val="0"/>
            <w:vAlign w:val="center"/>
          </w:tcPr>
          <w:p w14:paraId="49C43A90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6FD58644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50293FEF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EB4F313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091FAB05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47613415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5C750B1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  <w:tr w14:paraId="40CC2D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9" w:hRule="atLeast"/>
          <w:jc w:val="center"/>
        </w:trPr>
        <w:tc>
          <w:tcPr>
            <w:tcW w:w="644" w:type="dxa"/>
            <w:noWrap w:val="0"/>
            <w:vAlign w:val="center"/>
          </w:tcPr>
          <w:p w14:paraId="0C3C89E1"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60" w:type="dxa"/>
            <w:noWrap w:val="0"/>
            <w:vAlign w:val="center"/>
          </w:tcPr>
          <w:p w14:paraId="130CB5B1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2E1EEBCA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6F22D6FB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26DCC2C1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3EBD43EB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3D58652C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265EA2DF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  <w:tr w14:paraId="638D9A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9" w:hRule="atLeast"/>
          <w:jc w:val="center"/>
        </w:trPr>
        <w:tc>
          <w:tcPr>
            <w:tcW w:w="644" w:type="dxa"/>
            <w:noWrap w:val="0"/>
            <w:vAlign w:val="center"/>
          </w:tcPr>
          <w:p w14:paraId="52C226D5">
            <w:pPr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60" w:type="dxa"/>
            <w:noWrap w:val="0"/>
            <w:vAlign w:val="center"/>
          </w:tcPr>
          <w:p w14:paraId="06F18BA6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noWrap w:val="0"/>
            <w:vAlign w:val="center"/>
          </w:tcPr>
          <w:p w14:paraId="2A87396B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631" w:type="dxa"/>
            <w:noWrap w:val="0"/>
            <w:vAlign w:val="center"/>
          </w:tcPr>
          <w:p w14:paraId="7F84B693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6" w:type="dxa"/>
            <w:noWrap w:val="0"/>
            <w:vAlign w:val="center"/>
          </w:tcPr>
          <w:p w14:paraId="50E2F5DA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42" w:type="dxa"/>
            <w:noWrap w:val="0"/>
            <w:vAlign w:val="center"/>
          </w:tcPr>
          <w:p w14:paraId="72566BDB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noWrap w:val="0"/>
            <w:vAlign w:val="center"/>
          </w:tcPr>
          <w:p w14:paraId="00782D53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noWrap w:val="0"/>
            <w:vAlign w:val="center"/>
          </w:tcPr>
          <w:p w14:paraId="359866B7">
            <w:pPr>
              <w:widowControl/>
              <w:adjustRightInd w:val="0"/>
              <w:snapToGrid w:val="0"/>
              <w:jc w:val="center"/>
              <w:rPr>
                <w:rFonts w:hint="eastAsia" w:eastAsia="仿宋_GB2312"/>
                <w:color w:val="000000"/>
                <w:sz w:val="24"/>
                <w:szCs w:val="24"/>
              </w:rPr>
            </w:pPr>
          </w:p>
        </w:tc>
      </w:tr>
    </w:tbl>
    <w:p w14:paraId="7CCACBF6">
      <w:pPr>
        <w:adjustRightInd w:val="0"/>
        <w:snapToGrid w:val="0"/>
        <w:spacing w:before="156" w:beforeLines="50" w:line="380" w:lineRule="exact"/>
        <w:ind w:firstLine="480" w:firstLineChars="200"/>
        <w:rPr>
          <w:rFonts w:hint="eastAsia" w:eastAsia="楷体_GB2312"/>
          <w:color w:val="000000"/>
          <w:sz w:val="24"/>
          <w:szCs w:val="28"/>
        </w:rPr>
      </w:pPr>
      <w:r>
        <w:rPr>
          <w:rFonts w:hint="eastAsia" w:eastAsia="楷体_GB2312"/>
          <w:color w:val="000000"/>
          <w:sz w:val="24"/>
          <w:szCs w:val="28"/>
        </w:rPr>
        <w:t>备注：1．题材类型包括社科著作、通俗理论读物、报告文学、长篇小说、科普读物、少儿读物等；</w:t>
      </w:r>
    </w:p>
    <w:p w14:paraId="358DB7D4">
      <w:pPr>
        <w:adjustRightInd w:val="0"/>
        <w:snapToGrid w:val="0"/>
        <w:spacing w:line="380" w:lineRule="exact"/>
        <w:ind w:firstLine="1200" w:firstLineChars="500"/>
        <w:rPr>
          <w:rFonts w:hint="eastAsia" w:eastAsia="楷体_GB2312"/>
          <w:color w:val="000000"/>
          <w:sz w:val="24"/>
          <w:szCs w:val="28"/>
          <w:lang w:val="en-US" w:eastAsia="zh-CN"/>
        </w:rPr>
      </w:pPr>
      <w:r>
        <w:rPr>
          <w:rFonts w:hint="eastAsia" w:eastAsia="楷体_GB2312"/>
          <w:color w:val="000000"/>
          <w:sz w:val="24"/>
          <w:szCs w:val="28"/>
        </w:rPr>
        <w:t>2．作品类型包括图书、音像制品、电子出版物、网络文学作品</w:t>
      </w:r>
      <w:r>
        <w:rPr>
          <w:rFonts w:hint="eastAsia" w:eastAsia="楷体_GB2312"/>
          <w:color w:val="000000"/>
          <w:sz w:val="24"/>
          <w:szCs w:val="28"/>
          <w:lang w:val="en-US" w:eastAsia="zh-CN"/>
        </w:rPr>
        <w:t>等。</w:t>
      </w:r>
    </w:p>
    <w:p w14:paraId="66328E2E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2024-12-17T01:01:13Z</dcterms:created>
  <dc:creator>DELL</dc:creator>
  <cp:lastModifiedBy>WPS_1615857542</cp:lastModifiedBy>
  <dcterms:modified xsi:type="dcterms:W3CDTF">2024-12-17T01:01:28Z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C28AAA0013D8470EA160191E04AFA90C_12</vt:lpwstr>
  </property>
</Properties>
</file>