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59B1" w14:textId="2E3B512F" w:rsidR="004D5675" w:rsidRDefault="00E41750" w:rsidP="003E7E44">
      <w:pPr>
        <w:pStyle w:val="a7"/>
        <w:spacing w:line="480" w:lineRule="auto"/>
        <w:rPr>
          <w:sz w:val="28"/>
          <w:szCs w:val="28"/>
        </w:rPr>
      </w:pPr>
      <w:bookmarkStart w:id="0" w:name="_Toc529345258"/>
      <w:r>
        <w:rPr>
          <w:rFonts w:hint="eastAsia"/>
          <w:sz w:val="28"/>
          <w:szCs w:val="28"/>
        </w:rPr>
        <w:t>苏州</w:t>
      </w:r>
      <w:bookmarkEnd w:id="0"/>
      <w:r>
        <w:rPr>
          <w:rFonts w:hint="eastAsia"/>
          <w:sz w:val="28"/>
          <w:szCs w:val="28"/>
        </w:rPr>
        <w:t>城市学院</w:t>
      </w:r>
      <w:r w:rsidR="00DF763F">
        <w:rPr>
          <w:rFonts w:hint="eastAsia"/>
          <w:sz w:val="28"/>
          <w:szCs w:val="28"/>
        </w:rPr>
        <w:t>城市文化与传播学院办公室改造</w:t>
      </w:r>
      <w:r>
        <w:rPr>
          <w:rFonts w:hint="eastAsia"/>
          <w:sz w:val="28"/>
          <w:szCs w:val="28"/>
        </w:rPr>
        <w:t>工程</w:t>
      </w:r>
      <w:r w:rsidR="00033258">
        <w:rPr>
          <w:sz w:val="28"/>
          <w:szCs w:val="28"/>
        </w:rPr>
        <w:t xml:space="preserve"> </w:t>
      </w:r>
      <w:r>
        <w:rPr>
          <w:sz w:val="28"/>
          <w:szCs w:val="28"/>
        </w:rPr>
        <w:t>询价文件</w:t>
      </w:r>
    </w:p>
    <w:p w14:paraId="29FDE10D" w14:textId="77777777" w:rsidR="004D5675" w:rsidRPr="002E64B3" w:rsidRDefault="00E41750" w:rsidP="003E7E44">
      <w:pPr>
        <w:spacing w:line="360" w:lineRule="auto"/>
        <w:ind w:firstLine="480"/>
        <w:jc w:val="center"/>
        <w:rPr>
          <w:rFonts w:ascii="宋体" w:hAnsi="宋体"/>
          <w:b/>
          <w:sz w:val="24"/>
          <w:szCs w:val="24"/>
        </w:rPr>
      </w:pPr>
      <w:r w:rsidRPr="002E64B3">
        <w:rPr>
          <w:rFonts w:ascii="宋体" w:hAnsi="宋体" w:hint="eastAsia"/>
          <w:b/>
          <w:sz w:val="24"/>
          <w:szCs w:val="24"/>
        </w:rPr>
        <w:t>第一章：询价公告</w:t>
      </w:r>
    </w:p>
    <w:p w14:paraId="0BAF6C0B" w14:textId="0938F2E5" w:rsidR="004D5675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一、询价采购编号：</w:t>
      </w:r>
      <w:r w:rsidR="000930D9" w:rsidRPr="000D54AA">
        <w:rPr>
          <w:rFonts w:ascii="宋体" w:hAnsi="宋体" w:cs="Arial"/>
          <w:color w:val="000000"/>
          <w:sz w:val="24"/>
          <w:szCs w:val="24"/>
        </w:rPr>
        <w:t>SC</w:t>
      </w:r>
      <w:r w:rsidR="000930D9">
        <w:rPr>
          <w:rFonts w:ascii="宋体" w:hAnsi="宋体" w:cs="Arial" w:hint="eastAsia"/>
          <w:color w:val="000000"/>
          <w:sz w:val="24"/>
          <w:szCs w:val="24"/>
        </w:rPr>
        <w:t>U2023-X</w:t>
      </w:r>
      <w:r w:rsidR="000930D9">
        <w:rPr>
          <w:rFonts w:ascii="宋体" w:hAnsi="宋体" w:cs="Arial" w:hint="eastAsia"/>
          <w:color w:val="000000"/>
          <w:sz w:val="24"/>
          <w:szCs w:val="24"/>
        </w:rPr>
        <w:t>2</w:t>
      </w:r>
    </w:p>
    <w:p w14:paraId="63D09DF0" w14:textId="77777777" w:rsidR="004D5675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二、询价人：苏州城市学院</w:t>
      </w:r>
    </w:p>
    <w:p w14:paraId="5547E604" w14:textId="77777777" w:rsidR="004D5675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</w:t>
      </w:r>
      <w:r>
        <w:rPr>
          <w:rFonts w:ascii="宋体" w:hAnsi="宋体"/>
          <w:sz w:val="24"/>
          <w:szCs w:val="24"/>
        </w:rPr>
        <w:t xml:space="preserve"> 址：苏州市吴中区吴中大道1188号，邮编：215104</w:t>
      </w:r>
    </w:p>
    <w:p w14:paraId="424FFB86" w14:textId="77777777" w:rsidR="004D5675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招标联系人：吉老师，联系电话：</w:t>
      </w:r>
      <w:r>
        <w:rPr>
          <w:rFonts w:ascii="宋体" w:hAnsi="宋体"/>
          <w:sz w:val="24"/>
          <w:szCs w:val="24"/>
        </w:rPr>
        <w:t>0512-66557238</w:t>
      </w:r>
    </w:p>
    <w:p w14:paraId="117115E1" w14:textId="799052B9" w:rsidR="004D5675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技术联系人：</w:t>
      </w:r>
      <w:r w:rsidR="00F70A8D">
        <w:rPr>
          <w:rFonts w:ascii="宋体" w:hAnsi="宋体" w:hint="eastAsia"/>
          <w:sz w:val="24"/>
          <w:szCs w:val="24"/>
        </w:rPr>
        <w:t>张</w:t>
      </w:r>
      <w:r>
        <w:rPr>
          <w:rFonts w:ascii="宋体" w:hAnsi="宋体" w:hint="eastAsia"/>
          <w:sz w:val="24"/>
          <w:szCs w:val="24"/>
        </w:rPr>
        <w:t>老师，联系电话：</w:t>
      </w:r>
      <w:r>
        <w:rPr>
          <w:rFonts w:ascii="宋体" w:hAnsi="宋体"/>
          <w:sz w:val="24"/>
          <w:szCs w:val="24"/>
        </w:rPr>
        <w:t>0512-6655</w:t>
      </w:r>
      <w:r w:rsidR="00FE1822">
        <w:rPr>
          <w:rFonts w:ascii="宋体" w:hAnsi="宋体"/>
          <w:sz w:val="24"/>
          <w:szCs w:val="24"/>
        </w:rPr>
        <w:t>2138</w:t>
      </w:r>
    </w:p>
    <w:p w14:paraId="3A61162E" w14:textId="77777777" w:rsidR="004D5675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真：0512-68230911，Email：sdwzztb@126.com</w:t>
      </w:r>
    </w:p>
    <w:p w14:paraId="399CBA74" w14:textId="77777777" w:rsidR="004D5675" w:rsidRPr="00296F3A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 w:hint="eastAsia"/>
          <w:sz w:val="24"/>
          <w:szCs w:val="24"/>
        </w:rPr>
        <w:t>三、询价项目简要说明</w:t>
      </w:r>
    </w:p>
    <w:p w14:paraId="4CA9C284" w14:textId="305F6691" w:rsidR="004D5675" w:rsidRPr="00296F3A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 w:hint="eastAsia"/>
          <w:sz w:val="24"/>
          <w:szCs w:val="24"/>
        </w:rPr>
        <w:t>1、工程地点：苏州城市学院</w:t>
      </w:r>
      <w:r w:rsidR="0082591F">
        <w:rPr>
          <w:rFonts w:ascii="宋体" w:hAnsi="宋体" w:hint="eastAsia"/>
          <w:sz w:val="24"/>
          <w:szCs w:val="24"/>
        </w:rPr>
        <w:t>学生活动中心</w:t>
      </w:r>
    </w:p>
    <w:p w14:paraId="27981BA5" w14:textId="1BE9837A" w:rsidR="004D5675" w:rsidRPr="00296F3A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 w:hint="eastAsia"/>
          <w:sz w:val="24"/>
          <w:szCs w:val="24"/>
        </w:rPr>
        <w:t>2、工程规模</w:t>
      </w:r>
      <w:r w:rsidR="00964420">
        <w:rPr>
          <w:rFonts w:ascii="宋体" w:hAnsi="宋体" w:hint="eastAsia"/>
          <w:sz w:val="24"/>
          <w:szCs w:val="24"/>
        </w:rPr>
        <w:t>及报价清单</w:t>
      </w:r>
      <w:r w:rsidRPr="00296F3A">
        <w:rPr>
          <w:rFonts w:ascii="宋体" w:hAnsi="宋体" w:hint="eastAsia"/>
          <w:sz w:val="24"/>
          <w:szCs w:val="24"/>
        </w:rPr>
        <w:t>：详见附件文件</w:t>
      </w:r>
    </w:p>
    <w:p w14:paraId="11694CAE" w14:textId="306CA4DC" w:rsidR="004D5675" w:rsidRPr="00296F3A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 w:hint="eastAsia"/>
          <w:sz w:val="24"/>
          <w:szCs w:val="24"/>
        </w:rPr>
        <w:t>3、工程预算：</w:t>
      </w:r>
      <w:r w:rsidR="00782B89">
        <w:rPr>
          <w:rFonts w:ascii="宋体" w:hAnsi="宋体"/>
          <w:sz w:val="24"/>
          <w:szCs w:val="24"/>
        </w:rPr>
        <w:t>4.94</w:t>
      </w:r>
      <w:r w:rsidRPr="00296F3A">
        <w:rPr>
          <w:rFonts w:ascii="宋体" w:hAnsi="宋体" w:hint="eastAsia"/>
          <w:sz w:val="24"/>
          <w:szCs w:val="24"/>
        </w:rPr>
        <w:t>万元</w:t>
      </w:r>
    </w:p>
    <w:p w14:paraId="0FAF6A7C" w14:textId="288EAE10" w:rsidR="004D5675" w:rsidRPr="00296F3A" w:rsidRDefault="00E41750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 w:hint="eastAsia"/>
          <w:sz w:val="24"/>
          <w:szCs w:val="24"/>
        </w:rPr>
        <w:t>4、施工期：</w:t>
      </w:r>
      <w:r w:rsidR="00A96DB3">
        <w:rPr>
          <w:rFonts w:ascii="宋体" w:hAnsi="宋体"/>
          <w:sz w:val="24"/>
          <w:szCs w:val="24"/>
        </w:rPr>
        <w:t>25</w:t>
      </w:r>
      <w:r w:rsidRPr="00296F3A">
        <w:rPr>
          <w:rFonts w:ascii="宋体" w:hAnsi="宋体" w:hint="eastAsia"/>
          <w:sz w:val="24"/>
          <w:szCs w:val="24"/>
        </w:rPr>
        <w:t>天。</w:t>
      </w:r>
    </w:p>
    <w:p w14:paraId="3AAF6550" w14:textId="2C776139" w:rsidR="003829C5" w:rsidRDefault="008B42A5" w:rsidP="003E7E44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E41750" w:rsidRPr="00296F3A">
        <w:rPr>
          <w:rFonts w:ascii="宋体" w:hAnsi="宋体" w:hint="eastAsia"/>
          <w:sz w:val="24"/>
          <w:szCs w:val="24"/>
        </w:rPr>
        <w:t>、施工要求：</w:t>
      </w:r>
    </w:p>
    <w:p w14:paraId="59A11236" w14:textId="012C4C15" w:rsidR="003829C5" w:rsidRPr="003829C5" w:rsidRDefault="008B42A5" w:rsidP="00F02C54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3E7E44">
        <w:rPr>
          <w:rFonts w:ascii="宋体" w:hAnsi="宋体"/>
          <w:sz w:val="24"/>
          <w:szCs w:val="24"/>
        </w:rPr>
        <w:t>.1</w:t>
      </w:r>
      <w:r w:rsidR="003829C5" w:rsidRPr="003829C5">
        <w:rPr>
          <w:rFonts w:ascii="宋体" w:hAnsi="宋体"/>
          <w:sz w:val="24"/>
          <w:szCs w:val="24"/>
        </w:rPr>
        <w:t>将</w:t>
      </w:r>
      <w:r>
        <w:rPr>
          <w:rFonts w:ascii="宋体" w:hAnsi="宋体"/>
          <w:sz w:val="24"/>
          <w:szCs w:val="24"/>
        </w:rPr>
        <w:t>学生活动中心</w:t>
      </w:r>
      <w:r w:rsidR="003829C5" w:rsidRPr="003829C5">
        <w:rPr>
          <w:rFonts w:ascii="宋体" w:hAnsi="宋体" w:hint="eastAsia"/>
          <w:sz w:val="24"/>
          <w:szCs w:val="24"/>
        </w:rPr>
        <w:t>2</w:t>
      </w:r>
      <w:r w:rsidR="003829C5" w:rsidRPr="003829C5">
        <w:rPr>
          <w:rFonts w:ascii="宋体" w:hAnsi="宋体"/>
          <w:sz w:val="24"/>
          <w:szCs w:val="24"/>
        </w:rPr>
        <w:t>03改为办公室，</w:t>
      </w:r>
      <w:r w:rsidR="003829C5" w:rsidRPr="003829C5">
        <w:rPr>
          <w:rFonts w:ascii="宋体" w:hAnsi="宋体" w:hint="eastAsia"/>
          <w:sz w:val="24"/>
          <w:szCs w:val="24"/>
        </w:rPr>
        <w:t>拆除地毯与灯具，修复顶面石膏板吊顶，铺设石塑地板，并对内墙进行粉刷，用铝合金玻璃隔断分隔出2间办公室，每间约1</w:t>
      </w:r>
      <w:r w:rsidR="003829C5" w:rsidRPr="003829C5">
        <w:rPr>
          <w:rFonts w:ascii="宋体" w:hAnsi="宋体"/>
          <w:sz w:val="24"/>
          <w:szCs w:val="24"/>
        </w:rPr>
        <w:t>8㎡</w:t>
      </w:r>
      <w:r w:rsidR="003E7E44">
        <w:rPr>
          <w:rFonts w:ascii="宋体" w:hAnsi="宋体" w:hint="eastAsia"/>
          <w:sz w:val="24"/>
          <w:szCs w:val="24"/>
        </w:rPr>
        <w:t>；</w:t>
      </w:r>
      <w:r w:rsidR="003829C5" w:rsidRPr="003829C5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学生活动中心</w:t>
      </w:r>
      <w:r w:rsidR="003829C5" w:rsidRPr="003829C5">
        <w:rPr>
          <w:rFonts w:ascii="宋体" w:hAnsi="宋体" w:hint="eastAsia"/>
          <w:sz w:val="24"/>
          <w:szCs w:val="24"/>
        </w:rPr>
        <w:t>208、319内铺设石塑地板，对内墙进行粉刷，用铝合金玻璃隔断分隔出2间办公室，每间约1</w:t>
      </w:r>
      <w:r w:rsidR="003829C5" w:rsidRPr="003829C5">
        <w:rPr>
          <w:rFonts w:ascii="宋体" w:hAnsi="宋体"/>
          <w:sz w:val="24"/>
          <w:szCs w:val="24"/>
        </w:rPr>
        <w:t>8㎡。</w:t>
      </w:r>
    </w:p>
    <w:p w14:paraId="004FFDB2" w14:textId="0C0B1306" w:rsidR="004D5675" w:rsidRPr="00296F3A" w:rsidRDefault="008B42A5" w:rsidP="00F02C54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E41750" w:rsidRPr="00296F3A">
        <w:rPr>
          <w:rFonts w:ascii="宋体" w:hAnsi="宋体" w:hint="eastAsia"/>
          <w:sz w:val="24"/>
          <w:szCs w:val="24"/>
        </w:rPr>
        <w:t>.</w:t>
      </w:r>
      <w:r w:rsidR="003E7E44">
        <w:rPr>
          <w:rFonts w:ascii="宋体" w:hAnsi="宋体"/>
          <w:sz w:val="24"/>
          <w:szCs w:val="24"/>
        </w:rPr>
        <w:t>2</w:t>
      </w:r>
      <w:r w:rsidR="00826D06">
        <w:rPr>
          <w:rFonts w:ascii="宋体" w:hAnsi="宋体" w:hint="eastAsia"/>
          <w:sz w:val="24"/>
          <w:szCs w:val="24"/>
        </w:rPr>
        <w:t>施工按照规范标准实施</w:t>
      </w:r>
      <w:r w:rsidR="006A01C9">
        <w:rPr>
          <w:rFonts w:ascii="宋体" w:hAnsi="宋体"/>
          <w:sz w:val="24"/>
          <w:szCs w:val="24"/>
        </w:rPr>
        <w:t>。</w:t>
      </w:r>
    </w:p>
    <w:p w14:paraId="17C43E21" w14:textId="11B4517F" w:rsidR="004D5675" w:rsidRPr="00296F3A" w:rsidRDefault="008B42A5" w:rsidP="00F02C54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E41750" w:rsidRPr="00296F3A">
        <w:rPr>
          <w:rFonts w:ascii="宋体" w:hAnsi="宋体" w:hint="eastAsia"/>
          <w:sz w:val="24"/>
          <w:szCs w:val="24"/>
        </w:rPr>
        <w:t>.</w:t>
      </w:r>
      <w:r w:rsidR="003E7E44">
        <w:rPr>
          <w:rFonts w:ascii="宋体" w:hAnsi="宋体"/>
          <w:sz w:val="24"/>
          <w:szCs w:val="24"/>
        </w:rPr>
        <w:t>3</w:t>
      </w:r>
      <w:r w:rsidR="00E41750" w:rsidRPr="00296F3A">
        <w:rPr>
          <w:rFonts w:ascii="宋体" w:hAnsi="宋体" w:hint="eastAsia"/>
          <w:sz w:val="24"/>
          <w:szCs w:val="24"/>
        </w:rPr>
        <w:t>施工时施工方必须按照甲方认可的施工方案进行施工，擅自更改施工方案甲方有权要求施工方停工整改，直至符合甲方要求，期间产生任何费用或经济损失将由施工方自行独自承担。</w:t>
      </w:r>
    </w:p>
    <w:p w14:paraId="5E902EC3" w14:textId="77777777" w:rsidR="004D5675" w:rsidRPr="00296F3A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 w:hint="eastAsia"/>
          <w:sz w:val="24"/>
          <w:szCs w:val="24"/>
        </w:rPr>
        <w:t>四、供应商资格要求</w:t>
      </w:r>
    </w:p>
    <w:p w14:paraId="5C5ECE94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296F3A">
        <w:rPr>
          <w:rFonts w:ascii="宋体" w:hAnsi="宋体"/>
          <w:sz w:val="24"/>
          <w:szCs w:val="24"/>
        </w:rPr>
        <w:t>1、具有独立</w:t>
      </w:r>
      <w:r>
        <w:rPr>
          <w:rFonts w:ascii="宋体" w:hAnsi="宋体"/>
          <w:sz w:val="24"/>
          <w:szCs w:val="24"/>
        </w:rPr>
        <w:t>承担民事责任的能力；</w:t>
      </w:r>
    </w:p>
    <w:p w14:paraId="3C27EAB8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2、具有良好的商业信誉和健全的财务会计制度；</w:t>
      </w:r>
    </w:p>
    <w:p w14:paraId="62645E59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3、具有履行合同所必须的专业技术能力；</w:t>
      </w:r>
    </w:p>
    <w:p w14:paraId="3F845D70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4、有依法缴纳税收和社会保障资金的良好记录；</w:t>
      </w:r>
    </w:p>
    <w:p w14:paraId="54017B1C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5、参加采购活动前三年内，在经营活动中没有重大违法记录；</w:t>
      </w:r>
    </w:p>
    <w:p w14:paraId="57DCD0D0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6、本项目不接受联合体投标，不得分包或转包；</w:t>
      </w:r>
    </w:p>
    <w:p w14:paraId="4D43AE21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7、法律、行政法规规定的其他条件。</w:t>
      </w:r>
    </w:p>
    <w:p w14:paraId="387BF76A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五、报价文件要求</w:t>
      </w:r>
    </w:p>
    <w:p w14:paraId="06CF65AB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报价文件按以下资料提交：</w:t>
      </w:r>
    </w:p>
    <w:p w14:paraId="5D7C0186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1、确认函（含报价，报价单位为元）。</w:t>
      </w:r>
    </w:p>
    <w:p w14:paraId="7953588E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2、法定代表人证明书及法人授权委托书（原件）；</w:t>
      </w:r>
    </w:p>
    <w:p w14:paraId="0D79287D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3、企业营业执照副本复印件（加盖公章）。</w:t>
      </w:r>
    </w:p>
    <w:p w14:paraId="7C130246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4、企业资质证书复印件（加盖公章）。</w:t>
      </w:r>
    </w:p>
    <w:p w14:paraId="004B207C" w14:textId="77777777" w:rsidR="004D5675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注：以上资料需加盖公章，并按顺序装订成册加盖骑缝，一式三份（正本一份，副本二份），报价文件需用文件袋密封后加盖公章。不按编制要求编制的报价文件作废。</w:t>
      </w:r>
    </w:p>
    <w:p w14:paraId="5D29DBA2" w14:textId="77777777" w:rsidR="004D5675" w:rsidRPr="00053A5C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53A5C">
        <w:rPr>
          <w:rFonts w:ascii="宋体" w:hAnsi="宋体" w:hint="eastAsia"/>
          <w:sz w:val="24"/>
          <w:szCs w:val="24"/>
        </w:rPr>
        <w:t>六、递交报价文件时间和地点</w:t>
      </w:r>
    </w:p>
    <w:p w14:paraId="6FF211B7" w14:textId="19FDC46F" w:rsidR="007F059C" w:rsidRPr="00053A5C" w:rsidRDefault="007F059C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53A5C">
        <w:rPr>
          <w:rFonts w:ascii="宋体" w:hAnsi="宋体" w:hint="eastAsia"/>
          <w:sz w:val="24"/>
          <w:szCs w:val="24"/>
        </w:rPr>
        <w:t>时间：</w:t>
      </w:r>
      <w:r w:rsidRPr="00053A5C">
        <w:rPr>
          <w:rFonts w:ascii="宋体" w:hAnsi="宋体"/>
          <w:sz w:val="24"/>
          <w:szCs w:val="24"/>
        </w:rPr>
        <w:t>202</w:t>
      </w:r>
      <w:r w:rsidR="00053A5C" w:rsidRPr="00053A5C">
        <w:rPr>
          <w:rFonts w:ascii="宋体" w:hAnsi="宋体"/>
          <w:sz w:val="24"/>
          <w:szCs w:val="24"/>
        </w:rPr>
        <w:t>3</w:t>
      </w:r>
      <w:r w:rsidRPr="00053A5C">
        <w:rPr>
          <w:rFonts w:ascii="宋体" w:hAnsi="宋体"/>
          <w:sz w:val="24"/>
          <w:szCs w:val="24"/>
        </w:rPr>
        <w:t>年</w:t>
      </w:r>
      <w:r w:rsidR="00C915AD">
        <w:rPr>
          <w:rFonts w:ascii="宋体" w:hAnsi="宋体" w:hint="eastAsia"/>
          <w:sz w:val="24"/>
          <w:szCs w:val="24"/>
        </w:rPr>
        <w:t>3</w:t>
      </w:r>
      <w:r w:rsidRPr="00053A5C">
        <w:rPr>
          <w:rFonts w:ascii="宋体" w:hAnsi="宋体"/>
          <w:sz w:val="24"/>
          <w:szCs w:val="24"/>
        </w:rPr>
        <w:t>月</w:t>
      </w:r>
      <w:r w:rsidR="00C915AD">
        <w:rPr>
          <w:rFonts w:ascii="宋体" w:hAnsi="宋体" w:hint="eastAsia"/>
          <w:sz w:val="24"/>
          <w:szCs w:val="24"/>
        </w:rPr>
        <w:t>24</w:t>
      </w:r>
      <w:r w:rsidRPr="00053A5C">
        <w:rPr>
          <w:rFonts w:ascii="宋体" w:hAnsi="宋体"/>
          <w:sz w:val="24"/>
          <w:szCs w:val="24"/>
        </w:rPr>
        <w:t>日上午9:00—10:00</w:t>
      </w:r>
    </w:p>
    <w:p w14:paraId="402AA666" w14:textId="77777777" w:rsidR="007F059C" w:rsidRPr="00053A5C" w:rsidRDefault="007F059C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53A5C">
        <w:rPr>
          <w:rFonts w:ascii="宋体" w:hAnsi="宋体" w:hint="eastAsia"/>
          <w:sz w:val="24"/>
          <w:szCs w:val="24"/>
        </w:rPr>
        <w:t>地点：苏州城市学院学生活动中心</w:t>
      </w:r>
      <w:r w:rsidRPr="00053A5C">
        <w:rPr>
          <w:rFonts w:ascii="宋体" w:hAnsi="宋体"/>
          <w:sz w:val="24"/>
          <w:szCs w:val="24"/>
        </w:rPr>
        <w:t>205室（苏州市吴中区吴中大道1188号）</w:t>
      </w:r>
    </w:p>
    <w:p w14:paraId="1EFB7A83" w14:textId="3F3E6488" w:rsidR="004D5675" w:rsidRPr="00053A5C" w:rsidRDefault="00E41750" w:rsidP="00053A5C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53A5C">
        <w:rPr>
          <w:rFonts w:ascii="宋体" w:hAnsi="宋体" w:hint="eastAsia"/>
          <w:sz w:val="24"/>
          <w:szCs w:val="24"/>
        </w:rPr>
        <w:t>七、特别提醒</w:t>
      </w:r>
    </w:p>
    <w:p w14:paraId="12782A71" w14:textId="77777777" w:rsidR="00C915AD" w:rsidRPr="004D4928" w:rsidRDefault="00C915AD" w:rsidP="00C915AD">
      <w:pPr>
        <w:shd w:val="clear" w:color="auto" w:fill="FFFFFF"/>
        <w:spacing w:after="150"/>
        <w:ind w:firstLine="480"/>
        <w:rPr>
          <w:rFonts w:ascii="Arial" w:hAnsi="Arial" w:cs="Arial"/>
          <w:color w:val="333333"/>
          <w:szCs w:val="21"/>
        </w:rPr>
      </w:pPr>
      <w:r w:rsidRPr="006D7099">
        <w:rPr>
          <w:rFonts w:ascii="宋体" w:hAnsi="宋体" w:cs="Arial" w:hint="eastAsia"/>
          <w:color w:val="000000"/>
          <w:sz w:val="24"/>
          <w:szCs w:val="24"/>
        </w:rPr>
        <w:t>进入校园需经报备审批，投标报名、踏勘现场及递交标书人员须提前至少一天（</w:t>
      </w:r>
      <w:r w:rsidRPr="006D7099">
        <w:rPr>
          <w:rFonts w:ascii="宋体" w:hAnsi="宋体" w:cs="Arial"/>
          <w:color w:val="000000"/>
          <w:sz w:val="24"/>
          <w:szCs w:val="24"/>
        </w:rPr>
        <w:t>24小时）通过sdwzztb@126.com提交入校申请(1姓名、2身份证号、3联系电话、4单位名称、5入校日期、6入校原因、7交通工具)，通过后携带身份证来校。</w:t>
      </w:r>
    </w:p>
    <w:p w14:paraId="2700EEA5" w14:textId="77777777" w:rsidR="00C915AD" w:rsidRPr="004D4928" w:rsidRDefault="00C915AD" w:rsidP="00C915AD">
      <w:pPr>
        <w:shd w:val="clear" w:color="auto" w:fill="FFFFFF"/>
        <w:spacing w:after="150"/>
        <w:ind w:firstLine="480"/>
        <w:jc w:val="left"/>
        <w:rPr>
          <w:rFonts w:ascii="Arial" w:hAnsi="Arial" w:cs="Arial"/>
          <w:color w:val="333333"/>
          <w:szCs w:val="21"/>
        </w:rPr>
      </w:pPr>
      <w:r w:rsidRPr="004D4928">
        <w:rPr>
          <w:rFonts w:ascii="宋体" w:hAnsi="宋体" w:cs="Arial" w:hint="eastAsia"/>
          <w:color w:val="000000"/>
          <w:sz w:val="24"/>
          <w:szCs w:val="24"/>
        </w:rPr>
        <w:t> </w:t>
      </w:r>
    </w:p>
    <w:p w14:paraId="69CFEF41" w14:textId="77777777" w:rsidR="00C915AD" w:rsidRPr="004D4928" w:rsidRDefault="00C915AD" w:rsidP="00C915AD">
      <w:pPr>
        <w:shd w:val="clear" w:color="auto" w:fill="FFFFFF"/>
        <w:spacing w:after="150"/>
        <w:jc w:val="right"/>
        <w:rPr>
          <w:rFonts w:ascii="Arial" w:hAnsi="Arial" w:cs="Arial"/>
          <w:color w:val="333333"/>
          <w:szCs w:val="21"/>
        </w:rPr>
      </w:pPr>
      <w:r w:rsidRPr="004D4928">
        <w:rPr>
          <w:rFonts w:ascii="宋体" w:hAnsi="宋体" w:cs="Arial" w:hint="eastAsia"/>
          <w:color w:val="000000"/>
          <w:sz w:val="24"/>
          <w:szCs w:val="24"/>
        </w:rPr>
        <w:t>苏州城市学院</w:t>
      </w:r>
    </w:p>
    <w:p w14:paraId="691A7D1B" w14:textId="69B1F25A" w:rsidR="00C915AD" w:rsidRPr="004D4928" w:rsidRDefault="00C915AD" w:rsidP="00C915AD">
      <w:pPr>
        <w:shd w:val="clear" w:color="auto" w:fill="FFFFFF"/>
        <w:spacing w:after="150"/>
        <w:jc w:val="right"/>
        <w:rPr>
          <w:rFonts w:ascii="Arial" w:hAnsi="Arial" w:cs="Arial"/>
          <w:color w:val="333333"/>
          <w:szCs w:val="21"/>
        </w:rPr>
      </w:pPr>
      <w:r w:rsidRPr="004D4928">
        <w:rPr>
          <w:rFonts w:ascii="宋体" w:hAnsi="宋体" w:cs="Arial" w:hint="eastAsia"/>
          <w:color w:val="000000"/>
          <w:sz w:val="24"/>
          <w:szCs w:val="24"/>
        </w:rPr>
        <w:t>二〇二</w:t>
      </w:r>
      <w:r>
        <w:rPr>
          <w:rFonts w:ascii="宋体" w:hAnsi="宋体" w:cs="Arial" w:hint="eastAsia"/>
          <w:color w:val="000000"/>
          <w:sz w:val="24"/>
          <w:szCs w:val="24"/>
        </w:rPr>
        <w:t>三</w:t>
      </w:r>
      <w:r w:rsidRPr="004D4928">
        <w:rPr>
          <w:rFonts w:ascii="宋体" w:hAnsi="宋体" w:cs="Arial" w:hint="eastAsia"/>
          <w:color w:val="000000"/>
          <w:sz w:val="24"/>
          <w:szCs w:val="24"/>
        </w:rPr>
        <w:t>年</w:t>
      </w:r>
      <w:r>
        <w:rPr>
          <w:rFonts w:ascii="宋体" w:hAnsi="宋体" w:cs="Arial" w:hint="eastAsia"/>
          <w:color w:val="000000"/>
          <w:sz w:val="24"/>
          <w:szCs w:val="24"/>
        </w:rPr>
        <w:t>三</w:t>
      </w:r>
      <w:r w:rsidRPr="004D4928">
        <w:rPr>
          <w:rFonts w:ascii="宋体" w:hAnsi="宋体" w:cs="Arial" w:hint="eastAsia"/>
          <w:color w:val="000000"/>
          <w:sz w:val="24"/>
          <w:szCs w:val="24"/>
        </w:rPr>
        <w:t>月</w:t>
      </w:r>
      <w:r>
        <w:rPr>
          <w:rFonts w:ascii="宋体" w:hAnsi="宋体" w:cs="Arial" w:hint="eastAsia"/>
          <w:color w:val="000000"/>
          <w:sz w:val="24"/>
          <w:szCs w:val="24"/>
        </w:rPr>
        <w:t>十七</w:t>
      </w:r>
      <w:r w:rsidRPr="004D4928">
        <w:rPr>
          <w:rFonts w:ascii="宋体" w:hAnsi="宋体" w:cs="Arial" w:hint="eastAsia"/>
          <w:color w:val="000000"/>
          <w:sz w:val="24"/>
          <w:szCs w:val="24"/>
        </w:rPr>
        <w:t>日</w:t>
      </w:r>
    </w:p>
    <w:p w14:paraId="79FABD91" w14:textId="6D66CE0A" w:rsidR="002E64B3" w:rsidRDefault="002E64B3">
      <w:pPr>
        <w:spacing w:line="24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 w14:paraId="056AB981" w14:textId="79E63240" w:rsidR="004D5675" w:rsidRDefault="00E4175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第</w:t>
      </w:r>
      <w:r w:rsidRPr="00296F3A">
        <w:rPr>
          <w:rFonts w:ascii="宋体" w:hAnsi="宋体" w:hint="eastAsia"/>
          <w:b/>
          <w:sz w:val="24"/>
          <w:szCs w:val="24"/>
        </w:rPr>
        <w:t>二章：苏州城市学院</w:t>
      </w:r>
      <w:r w:rsidR="00331F31" w:rsidRPr="00331F31">
        <w:rPr>
          <w:rFonts w:ascii="宋体" w:hAnsi="宋体" w:hint="eastAsia"/>
          <w:b/>
          <w:sz w:val="24"/>
          <w:szCs w:val="24"/>
        </w:rPr>
        <w:t>城市文化与传播学院办公室改造工程</w:t>
      </w:r>
      <w:r w:rsidRPr="00296F3A">
        <w:rPr>
          <w:rFonts w:ascii="宋体" w:hAnsi="宋体" w:hint="eastAsia"/>
          <w:b/>
          <w:sz w:val="24"/>
          <w:szCs w:val="24"/>
        </w:rPr>
        <w:t>其他</w:t>
      </w:r>
      <w:r>
        <w:rPr>
          <w:rFonts w:ascii="宋体" w:hAnsi="宋体" w:hint="eastAsia"/>
          <w:b/>
          <w:sz w:val="24"/>
          <w:szCs w:val="24"/>
        </w:rPr>
        <w:t>相关说明</w:t>
      </w:r>
    </w:p>
    <w:p w14:paraId="6A5B4B80" w14:textId="77777777" w:rsidR="004D5675" w:rsidRDefault="004D5675">
      <w:pPr>
        <w:ind w:firstLine="480"/>
        <w:rPr>
          <w:rFonts w:ascii="宋体" w:hAnsi="宋体"/>
          <w:sz w:val="24"/>
          <w:szCs w:val="24"/>
        </w:rPr>
      </w:pPr>
    </w:p>
    <w:p w14:paraId="4B6C4BD6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一、付款结算</w:t>
      </w:r>
    </w:p>
    <w:p w14:paraId="14A61E85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1、结算方法：结算付款按照询价文件要求采用固定综合单价结算；工程量按实结算。</w:t>
      </w:r>
    </w:p>
    <w:p w14:paraId="43ED9C9F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2、付款方法：施工完成，验收合格后支付至合同价的</w:t>
      </w:r>
      <w:r>
        <w:rPr>
          <w:rFonts w:ascii="宋体" w:hAnsi="宋体"/>
          <w:sz w:val="24"/>
          <w:szCs w:val="24"/>
        </w:rPr>
        <w:t>50%，</w:t>
      </w:r>
      <w:r>
        <w:rPr>
          <w:rFonts w:ascii="宋体" w:hAnsi="宋体" w:hint="eastAsia"/>
          <w:sz w:val="24"/>
          <w:szCs w:val="24"/>
        </w:rPr>
        <w:t>结算审计后支付至审定价的</w:t>
      </w:r>
      <w:r>
        <w:rPr>
          <w:rFonts w:ascii="宋体" w:hAnsi="宋体"/>
          <w:sz w:val="24"/>
          <w:szCs w:val="24"/>
        </w:rPr>
        <w:t>90%</w:t>
      </w:r>
      <w:r>
        <w:rPr>
          <w:rFonts w:ascii="宋体" w:hAnsi="宋体" w:hint="eastAsia"/>
          <w:sz w:val="24"/>
          <w:szCs w:val="24"/>
        </w:rPr>
        <w:t>，余款自验收合格之日起壹年后，双方无异议一次性无息支付</w:t>
      </w:r>
      <w:r>
        <w:rPr>
          <w:rFonts w:ascii="宋体" w:hAnsi="宋体"/>
          <w:sz w:val="24"/>
          <w:szCs w:val="24"/>
        </w:rPr>
        <w:t>。</w:t>
      </w:r>
    </w:p>
    <w:p w14:paraId="0D9E6478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审计费支付：工程项目审计净核减率在7%（含7%）以内不收取审计费用，超过部分由施工单位自行承担。</w:t>
      </w:r>
    </w:p>
    <w:p w14:paraId="108107DE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/>
          <w:sz w:val="24"/>
          <w:szCs w:val="24"/>
        </w:rPr>
        <w:t>3.4施工水电费按总造价的5‰扣除。</w:t>
      </w:r>
    </w:p>
    <w:p w14:paraId="411792EF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付款前</w:t>
      </w:r>
      <w:r>
        <w:rPr>
          <w:rFonts w:ascii="宋体" w:hAnsi="宋体" w:hint="eastAsia"/>
          <w:sz w:val="24"/>
          <w:szCs w:val="24"/>
        </w:rPr>
        <w:t>施工单位</w:t>
      </w:r>
      <w:r>
        <w:rPr>
          <w:rFonts w:ascii="宋体" w:hAnsi="宋体"/>
          <w:sz w:val="24"/>
          <w:szCs w:val="24"/>
        </w:rPr>
        <w:t>应提供合法的税务发票。</w:t>
      </w:r>
    </w:p>
    <w:p w14:paraId="406CB902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二、报价说明</w:t>
      </w:r>
    </w:p>
    <w:p w14:paraId="260267EE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1、报价必须按照附件中的报价</w:t>
      </w:r>
      <w:proofErr w:type="gramStart"/>
      <w:r>
        <w:rPr>
          <w:rFonts w:ascii="宋体" w:hAnsi="宋体" w:hint="eastAsia"/>
          <w:sz w:val="24"/>
          <w:szCs w:val="24"/>
        </w:rPr>
        <w:t>表认真</w:t>
      </w:r>
      <w:proofErr w:type="gramEnd"/>
      <w:r>
        <w:rPr>
          <w:rFonts w:ascii="宋体" w:hAnsi="宋体" w:hint="eastAsia"/>
          <w:sz w:val="24"/>
          <w:szCs w:val="24"/>
        </w:rPr>
        <w:t>填写并盖章，不得私自更改报价格式，否则作为废标。</w:t>
      </w:r>
    </w:p>
    <w:p w14:paraId="4559E602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2、报价文件一式三份，密封后盖章。投标单位所提供的资料应为真实，若有虚假，由其自行承担一切后果。</w:t>
      </w:r>
    </w:p>
    <w:p w14:paraId="24D9BEAF" w14:textId="1B54EEC0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3、评审办法：在完全满足招标方要求的情况下，合理低价成交，由</w:t>
      </w:r>
      <w:r w:rsidR="007F059C">
        <w:rPr>
          <w:rFonts w:ascii="宋体" w:hAnsi="宋体" w:hint="eastAsia"/>
          <w:sz w:val="24"/>
          <w:szCs w:val="24"/>
        </w:rPr>
        <w:t>询价小组</w:t>
      </w:r>
      <w:r>
        <w:rPr>
          <w:rFonts w:ascii="宋体" w:hAnsi="宋体" w:hint="eastAsia"/>
          <w:sz w:val="24"/>
          <w:szCs w:val="24"/>
        </w:rPr>
        <w:t>评委投票产生。</w:t>
      </w:r>
    </w:p>
    <w:p w14:paraId="5074FEE3" w14:textId="77777777" w:rsidR="004D5675" w:rsidRDefault="00E41750" w:rsidP="006A204C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4、中标单位必须在一周内与学院签订合同，逾期将视为不予响应处理。</w:t>
      </w:r>
    </w:p>
    <w:p w14:paraId="336336F6" w14:textId="11A28B9B" w:rsidR="004D5675" w:rsidRDefault="004D5675">
      <w:pPr>
        <w:rPr>
          <w:rFonts w:ascii="宋体" w:hAnsi="宋体"/>
          <w:sz w:val="24"/>
          <w:szCs w:val="24"/>
        </w:rPr>
      </w:pPr>
    </w:p>
    <w:p w14:paraId="23D27C4C" w14:textId="5CF731EB" w:rsidR="00DF4299" w:rsidRDefault="00DF4299">
      <w:pPr>
        <w:rPr>
          <w:rFonts w:ascii="宋体" w:hAnsi="宋体"/>
          <w:sz w:val="24"/>
          <w:szCs w:val="24"/>
        </w:rPr>
      </w:pPr>
    </w:p>
    <w:p w14:paraId="1242FB10" w14:textId="2EA63D80" w:rsidR="00DF4299" w:rsidRDefault="00DF4299">
      <w:pPr>
        <w:rPr>
          <w:rFonts w:ascii="宋体" w:hAnsi="宋体"/>
          <w:sz w:val="24"/>
          <w:szCs w:val="24"/>
        </w:rPr>
      </w:pPr>
    </w:p>
    <w:p w14:paraId="3A92232E" w14:textId="135C60B9" w:rsidR="00DF4299" w:rsidRDefault="00DF4299">
      <w:pPr>
        <w:rPr>
          <w:rFonts w:ascii="宋体" w:hAnsi="宋体"/>
          <w:sz w:val="24"/>
          <w:szCs w:val="24"/>
        </w:rPr>
      </w:pPr>
    </w:p>
    <w:p w14:paraId="59F757D9" w14:textId="00F1F3FB" w:rsidR="00DF4299" w:rsidRDefault="00DF4299">
      <w:pPr>
        <w:rPr>
          <w:rFonts w:ascii="宋体" w:hAnsi="宋体"/>
          <w:sz w:val="24"/>
          <w:szCs w:val="24"/>
        </w:rPr>
      </w:pPr>
    </w:p>
    <w:p w14:paraId="5D2996FC" w14:textId="1F92213C" w:rsidR="00DF4299" w:rsidRDefault="00DF4299">
      <w:pPr>
        <w:rPr>
          <w:rFonts w:ascii="宋体" w:hAnsi="宋体"/>
          <w:sz w:val="24"/>
          <w:szCs w:val="24"/>
        </w:rPr>
      </w:pPr>
    </w:p>
    <w:p w14:paraId="4411B803" w14:textId="76CD3449" w:rsidR="00DF4299" w:rsidRDefault="00DF4299">
      <w:pPr>
        <w:rPr>
          <w:rFonts w:ascii="宋体" w:hAnsi="宋体"/>
          <w:sz w:val="24"/>
          <w:szCs w:val="24"/>
        </w:rPr>
      </w:pPr>
    </w:p>
    <w:p w14:paraId="395BD59F" w14:textId="04FB7A5F" w:rsidR="00453B92" w:rsidRDefault="00453B92">
      <w:pPr>
        <w:spacing w:line="24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004055CF" w14:textId="09E69083" w:rsidR="004D5675" w:rsidRPr="008B5419" w:rsidRDefault="0053494E">
      <w:pPr>
        <w:rPr>
          <w:rFonts w:ascii="宋体" w:hAnsi="宋体"/>
          <w:b/>
          <w:sz w:val="24"/>
          <w:szCs w:val="24"/>
        </w:rPr>
      </w:pPr>
      <w:r w:rsidRPr="008B5419">
        <w:rPr>
          <w:rFonts w:ascii="宋体" w:hAnsi="宋体" w:hint="eastAsia"/>
          <w:b/>
          <w:sz w:val="24"/>
          <w:szCs w:val="24"/>
        </w:rPr>
        <w:lastRenderedPageBreak/>
        <w:t>附件</w:t>
      </w:r>
      <w:r w:rsidR="00E41750" w:rsidRPr="008B5419">
        <w:rPr>
          <w:rFonts w:ascii="宋体" w:hAnsi="宋体" w:hint="eastAsia"/>
          <w:b/>
          <w:sz w:val="24"/>
          <w:szCs w:val="24"/>
        </w:rPr>
        <w:t>：</w:t>
      </w:r>
    </w:p>
    <w:p w14:paraId="46FC0DFB" w14:textId="77777777" w:rsidR="008B5419" w:rsidRDefault="008B5419" w:rsidP="008B5419">
      <w:pPr>
        <w:rPr>
          <w:rFonts w:ascii="宋体" w:hAnsi="宋体"/>
          <w:sz w:val="24"/>
          <w:szCs w:val="24"/>
        </w:rPr>
      </w:pPr>
    </w:p>
    <w:p w14:paraId="3D7D18C4" w14:textId="4CFFA999" w:rsidR="008B5419" w:rsidRPr="00FF4F90" w:rsidRDefault="008B5419" w:rsidP="008B5419">
      <w:pPr>
        <w:jc w:val="center"/>
        <w:rPr>
          <w:sz w:val="32"/>
        </w:rPr>
      </w:pPr>
      <w:r w:rsidRPr="008B5419">
        <w:rPr>
          <w:rFonts w:ascii="宋体" w:hAnsi="宋体" w:hint="eastAsia"/>
          <w:sz w:val="24"/>
          <w:szCs w:val="24"/>
        </w:rPr>
        <w:t>城市文化与传播学院办公室改造</w:t>
      </w:r>
      <w:r w:rsidR="00964420">
        <w:rPr>
          <w:rFonts w:ascii="宋体" w:hAnsi="宋体" w:hint="eastAsia"/>
          <w:sz w:val="24"/>
          <w:szCs w:val="24"/>
        </w:rPr>
        <w:t>工程量清单及报价表</w:t>
      </w:r>
      <w:bookmarkStart w:id="1" w:name="_GoBack"/>
      <w:bookmarkEnd w:id="1"/>
    </w:p>
    <w:p w14:paraId="054F3E3A" w14:textId="77777777" w:rsidR="008B5419" w:rsidRPr="00FF4F90" w:rsidRDefault="008B5419" w:rsidP="008B5419">
      <w:pPr>
        <w:rPr>
          <w:sz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708"/>
        <w:gridCol w:w="851"/>
        <w:gridCol w:w="1417"/>
        <w:gridCol w:w="1497"/>
      </w:tblGrid>
      <w:tr w:rsidR="008B5419" w14:paraId="2D6907F5" w14:textId="77777777" w:rsidTr="004E7275">
        <w:trPr>
          <w:trHeight w:val="496"/>
          <w:jc w:val="center"/>
        </w:trPr>
        <w:tc>
          <w:tcPr>
            <w:tcW w:w="704" w:type="dxa"/>
            <w:vAlign w:val="center"/>
          </w:tcPr>
          <w:p w14:paraId="2D21893B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14:paraId="7A9A7346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08" w:type="dxa"/>
            <w:vAlign w:val="center"/>
          </w:tcPr>
          <w:p w14:paraId="12453247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03A68C5D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2763729A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单价（元）</w:t>
            </w:r>
          </w:p>
        </w:tc>
        <w:tc>
          <w:tcPr>
            <w:tcW w:w="1497" w:type="dxa"/>
            <w:vAlign w:val="center"/>
          </w:tcPr>
          <w:p w14:paraId="2D3034DF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共计（元）</w:t>
            </w:r>
          </w:p>
        </w:tc>
      </w:tr>
      <w:tr w:rsidR="008B5419" w14:paraId="264A440C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31631DA4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274FC09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拆除顶面灯具和地面地毯</w:t>
            </w:r>
          </w:p>
        </w:tc>
        <w:tc>
          <w:tcPr>
            <w:tcW w:w="708" w:type="dxa"/>
            <w:vAlign w:val="center"/>
          </w:tcPr>
          <w:p w14:paraId="1CF5CED9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0D0BB0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1417" w:type="dxa"/>
            <w:vAlign w:val="center"/>
          </w:tcPr>
          <w:p w14:paraId="188622E6" w14:textId="3EB214F9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6CF5A1BA" w14:textId="488F5B65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428ABB2E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0A21545C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3BADF24A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轻钢龙骨+纸面石膏板隔墙及修复顶面石膏板吊顶</w:t>
            </w:r>
          </w:p>
        </w:tc>
        <w:tc>
          <w:tcPr>
            <w:tcW w:w="708" w:type="dxa"/>
            <w:vAlign w:val="center"/>
          </w:tcPr>
          <w:p w14:paraId="1B34C273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5</w:t>
            </w:r>
            <w:r w:rsidRPr="00C0357D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21466C8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平方</w:t>
            </w:r>
          </w:p>
        </w:tc>
        <w:tc>
          <w:tcPr>
            <w:tcW w:w="1417" w:type="dxa"/>
            <w:vAlign w:val="center"/>
          </w:tcPr>
          <w:p w14:paraId="73B7D88D" w14:textId="0B4320E2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6EFB8784" w14:textId="50DB61C8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49F97073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5F3BA0A9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D8F6224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内墙乳胶漆（腻子+白色乳胶漆）</w:t>
            </w:r>
            <w:r w:rsidRPr="00C0357D">
              <w:rPr>
                <w:rFonts w:ascii="宋体" w:hAnsi="宋体" w:hint="eastAsia"/>
                <w:sz w:val="24"/>
                <w:szCs w:val="24"/>
              </w:rPr>
              <w:t>.三遍</w:t>
            </w:r>
          </w:p>
        </w:tc>
        <w:tc>
          <w:tcPr>
            <w:tcW w:w="708" w:type="dxa"/>
            <w:vAlign w:val="center"/>
          </w:tcPr>
          <w:p w14:paraId="50B4C463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1</w:t>
            </w:r>
            <w:r w:rsidRPr="00C0357D"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41DEE47A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平方</w:t>
            </w:r>
          </w:p>
        </w:tc>
        <w:tc>
          <w:tcPr>
            <w:tcW w:w="1417" w:type="dxa"/>
            <w:vAlign w:val="center"/>
          </w:tcPr>
          <w:p w14:paraId="1EF00659" w14:textId="2A7D7139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793038A1" w14:textId="29512ECF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3A607E9A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015BBE47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379F5CBF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5+</w:t>
            </w:r>
            <w:r w:rsidRPr="00C0357D">
              <w:rPr>
                <w:rFonts w:ascii="宋体" w:hAnsi="宋体"/>
                <w:sz w:val="24"/>
                <w:szCs w:val="24"/>
              </w:rPr>
              <w:t>5mm钢化玻璃百叶隔断+木饰面</w:t>
            </w:r>
          </w:p>
        </w:tc>
        <w:tc>
          <w:tcPr>
            <w:tcW w:w="708" w:type="dxa"/>
            <w:vAlign w:val="center"/>
          </w:tcPr>
          <w:p w14:paraId="77B5D2A4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6</w:t>
            </w:r>
            <w:r w:rsidRPr="00C0357D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55EDF48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平方</w:t>
            </w:r>
          </w:p>
        </w:tc>
        <w:tc>
          <w:tcPr>
            <w:tcW w:w="1417" w:type="dxa"/>
            <w:vAlign w:val="center"/>
          </w:tcPr>
          <w:p w14:paraId="73A890D0" w14:textId="66733BFD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24C87C97" w14:textId="296D7020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1DCF3464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22E5BA4E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62290C70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木门（含五金配件）</w:t>
            </w:r>
          </w:p>
        </w:tc>
        <w:tc>
          <w:tcPr>
            <w:tcW w:w="708" w:type="dxa"/>
            <w:vAlign w:val="center"/>
          </w:tcPr>
          <w:p w14:paraId="5BCF172D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32B9082B" w14:textId="291AB531" w:rsidR="008B5419" w:rsidRPr="00C0357D" w:rsidRDefault="0048160E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1417" w:type="dxa"/>
            <w:vAlign w:val="center"/>
          </w:tcPr>
          <w:p w14:paraId="7F7B25E5" w14:textId="0DBFDF7C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3269BEF3" w14:textId="6DD133DF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190EA02B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31199813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3DEBF023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铺设</w:t>
            </w:r>
            <w:r w:rsidRPr="00C0357D">
              <w:rPr>
                <w:rFonts w:ascii="宋体" w:hAnsi="宋体" w:hint="eastAsia"/>
                <w:sz w:val="24"/>
                <w:szCs w:val="24"/>
              </w:rPr>
              <w:t>8mm石塑地板</w:t>
            </w:r>
          </w:p>
        </w:tc>
        <w:tc>
          <w:tcPr>
            <w:tcW w:w="708" w:type="dxa"/>
            <w:vAlign w:val="center"/>
          </w:tcPr>
          <w:p w14:paraId="1F684363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7</w:t>
            </w:r>
            <w:r w:rsidRPr="00C0357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7DEDEA2E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平方</w:t>
            </w:r>
          </w:p>
        </w:tc>
        <w:tc>
          <w:tcPr>
            <w:tcW w:w="1417" w:type="dxa"/>
            <w:vAlign w:val="center"/>
          </w:tcPr>
          <w:p w14:paraId="2B3DCFE9" w14:textId="70A4CC42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7D5DF861" w14:textId="14ED5A10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37944F71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61236012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25297333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垃圾清运</w:t>
            </w:r>
          </w:p>
        </w:tc>
        <w:tc>
          <w:tcPr>
            <w:tcW w:w="708" w:type="dxa"/>
            <w:vAlign w:val="center"/>
          </w:tcPr>
          <w:p w14:paraId="42352B24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CC4E616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项</w:t>
            </w:r>
          </w:p>
        </w:tc>
        <w:tc>
          <w:tcPr>
            <w:tcW w:w="1417" w:type="dxa"/>
            <w:vAlign w:val="center"/>
          </w:tcPr>
          <w:p w14:paraId="78BBA3F1" w14:textId="29172CA1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518D5F78" w14:textId="7D3D05DF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5419" w14:paraId="4200360A" w14:textId="77777777" w:rsidTr="004E7275">
        <w:trPr>
          <w:trHeight w:val="936"/>
          <w:jc w:val="center"/>
        </w:trPr>
        <w:tc>
          <w:tcPr>
            <w:tcW w:w="704" w:type="dxa"/>
            <w:vAlign w:val="center"/>
          </w:tcPr>
          <w:p w14:paraId="4FB87B84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4"/>
            <w:vAlign w:val="center"/>
          </w:tcPr>
          <w:p w14:paraId="73674C25" w14:textId="77777777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357D">
              <w:rPr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tcW w:w="1497" w:type="dxa"/>
            <w:vAlign w:val="center"/>
          </w:tcPr>
          <w:p w14:paraId="5CE1156F" w14:textId="7917F6A0" w:rsidR="008B5419" w:rsidRPr="00C0357D" w:rsidRDefault="008B5419" w:rsidP="004E72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D25FAFF" w14:textId="77777777" w:rsidR="008B5419" w:rsidRDefault="008B5419" w:rsidP="008B5419">
      <w:pPr>
        <w:jc w:val="left"/>
        <w:rPr>
          <w:rFonts w:ascii="宋体" w:hAnsi="宋体"/>
          <w:sz w:val="28"/>
          <w:szCs w:val="28"/>
        </w:rPr>
      </w:pPr>
    </w:p>
    <w:p w14:paraId="6D429FBE" w14:textId="77777777" w:rsidR="00453B92" w:rsidRDefault="00453B92">
      <w:pPr>
        <w:rPr>
          <w:rFonts w:ascii="宋体" w:hAnsi="宋体"/>
          <w:sz w:val="24"/>
          <w:szCs w:val="24"/>
        </w:rPr>
      </w:pPr>
    </w:p>
    <w:p w14:paraId="3F28A2E4" w14:textId="77777777" w:rsidR="004D5675" w:rsidRDefault="004D5675">
      <w:pPr>
        <w:rPr>
          <w:rFonts w:ascii="宋体" w:hAnsi="宋体"/>
          <w:sz w:val="24"/>
          <w:szCs w:val="24"/>
        </w:rPr>
      </w:pPr>
    </w:p>
    <w:p w14:paraId="7253001A" w14:textId="77777777" w:rsidR="004D5675" w:rsidRDefault="004D5675">
      <w:pPr>
        <w:rPr>
          <w:rFonts w:ascii="宋体" w:hAnsi="宋体"/>
          <w:sz w:val="24"/>
          <w:szCs w:val="24"/>
        </w:rPr>
      </w:pPr>
    </w:p>
    <w:sectPr w:rsidR="004D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3691" w14:textId="77777777" w:rsidR="00A61C14" w:rsidRDefault="00A61C14" w:rsidP="00D203B8">
      <w:pPr>
        <w:spacing w:line="240" w:lineRule="auto"/>
      </w:pPr>
      <w:r>
        <w:separator/>
      </w:r>
    </w:p>
  </w:endnote>
  <w:endnote w:type="continuationSeparator" w:id="0">
    <w:p w14:paraId="76126B74" w14:textId="77777777" w:rsidR="00A61C14" w:rsidRDefault="00A61C14" w:rsidP="00D2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C606" w14:textId="77777777" w:rsidR="00A61C14" w:rsidRDefault="00A61C14" w:rsidP="00D203B8">
      <w:pPr>
        <w:spacing w:line="240" w:lineRule="auto"/>
      </w:pPr>
      <w:r>
        <w:separator/>
      </w:r>
    </w:p>
  </w:footnote>
  <w:footnote w:type="continuationSeparator" w:id="0">
    <w:p w14:paraId="2CB3D4FF" w14:textId="77777777" w:rsidR="00A61C14" w:rsidRDefault="00A61C14" w:rsidP="00D203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0"/>
    <w:rsid w:val="00033258"/>
    <w:rsid w:val="00053A5C"/>
    <w:rsid w:val="000853C4"/>
    <w:rsid w:val="000930D9"/>
    <w:rsid w:val="000D57E6"/>
    <w:rsid w:val="0012334E"/>
    <w:rsid w:val="0013489B"/>
    <w:rsid w:val="00146B35"/>
    <w:rsid w:val="00174D42"/>
    <w:rsid w:val="0023286F"/>
    <w:rsid w:val="00291AE4"/>
    <w:rsid w:val="00296047"/>
    <w:rsid w:val="00296F3A"/>
    <w:rsid w:val="002A31FD"/>
    <w:rsid w:val="002B58CF"/>
    <w:rsid w:val="002E3021"/>
    <w:rsid w:val="002E64B3"/>
    <w:rsid w:val="00331F31"/>
    <w:rsid w:val="00345DED"/>
    <w:rsid w:val="003528A1"/>
    <w:rsid w:val="003829C5"/>
    <w:rsid w:val="003925D3"/>
    <w:rsid w:val="00393226"/>
    <w:rsid w:val="003A4B9F"/>
    <w:rsid w:val="003B44E5"/>
    <w:rsid w:val="003E10F8"/>
    <w:rsid w:val="003E7E44"/>
    <w:rsid w:val="003F08CB"/>
    <w:rsid w:val="003F400B"/>
    <w:rsid w:val="0040712A"/>
    <w:rsid w:val="00453B92"/>
    <w:rsid w:val="0048160E"/>
    <w:rsid w:val="004A2842"/>
    <w:rsid w:val="004B712C"/>
    <w:rsid w:val="004D5675"/>
    <w:rsid w:val="004F3CD2"/>
    <w:rsid w:val="0053494E"/>
    <w:rsid w:val="00535412"/>
    <w:rsid w:val="00550165"/>
    <w:rsid w:val="00561914"/>
    <w:rsid w:val="00566556"/>
    <w:rsid w:val="005728DE"/>
    <w:rsid w:val="005B464B"/>
    <w:rsid w:val="00603D88"/>
    <w:rsid w:val="006168BF"/>
    <w:rsid w:val="0066170E"/>
    <w:rsid w:val="006A01C9"/>
    <w:rsid w:val="006A204C"/>
    <w:rsid w:val="006E4DA3"/>
    <w:rsid w:val="0071010E"/>
    <w:rsid w:val="0071067D"/>
    <w:rsid w:val="0077158F"/>
    <w:rsid w:val="00774F04"/>
    <w:rsid w:val="00782B89"/>
    <w:rsid w:val="00792D4F"/>
    <w:rsid w:val="007A70BA"/>
    <w:rsid w:val="007F059C"/>
    <w:rsid w:val="008027F0"/>
    <w:rsid w:val="0082591F"/>
    <w:rsid w:val="00826D06"/>
    <w:rsid w:val="00832AFF"/>
    <w:rsid w:val="0085445D"/>
    <w:rsid w:val="008B3FC0"/>
    <w:rsid w:val="008B42A5"/>
    <w:rsid w:val="008B5419"/>
    <w:rsid w:val="008E5844"/>
    <w:rsid w:val="00946A3C"/>
    <w:rsid w:val="00964420"/>
    <w:rsid w:val="009E077C"/>
    <w:rsid w:val="00A10F77"/>
    <w:rsid w:val="00A1589A"/>
    <w:rsid w:val="00A37A66"/>
    <w:rsid w:val="00A57252"/>
    <w:rsid w:val="00A61C14"/>
    <w:rsid w:val="00A76220"/>
    <w:rsid w:val="00A96DB3"/>
    <w:rsid w:val="00A978FC"/>
    <w:rsid w:val="00AA463C"/>
    <w:rsid w:val="00AA572D"/>
    <w:rsid w:val="00AB3E13"/>
    <w:rsid w:val="00AC7F8B"/>
    <w:rsid w:val="00AD1E9A"/>
    <w:rsid w:val="00B12B0F"/>
    <w:rsid w:val="00B32E63"/>
    <w:rsid w:val="00B74901"/>
    <w:rsid w:val="00B95A89"/>
    <w:rsid w:val="00BB4C43"/>
    <w:rsid w:val="00BD6F35"/>
    <w:rsid w:val="00BE79ED"/>
    <w:rsid w:val="00C02314"/>
    <w:rsid w:val="00C915AD"/>
    <w:rsid w:val="00C93775"/>
    <w:rsid w:val="00CC6120"/>
    <w:rsid w:val="00CD07AD"/>
    <w:rsid w:val="00D06A2B"/>
    <w:rsid w:val="00D11410"/>
    <w:rsid w:val="00D203B8"/>
    <w:rsid w:val="00D2624E"/>
    <w:rsid w:val="00D3789D"/>
    <w:rsid w:val="00D44AA3"/>
    <w:rsid w:val="00D47646"/>
    <w:rsid w:val="00D602AB"/>
    <w:rsid w:val="00DB3F79"/>
    <w:rsid w:val="00DD4A05"/>
    <w:rsid w:val="00DE4064"/>
    <w:rsid w:val="00DF4299"/>
    <w:rsid w:val="00DF763F"/>
    <w:rsid w:val="00E10CB4"/>
    <w:rsid w:val="00E11695"/>
    <w:rsid w:val="00E41750"/>
    <w:rsid w:val="00E84DE3"/>
    <w:rsid w:val="00E91DBE"/>
    <w:rsid w:val="00F02C54"/>
    <w:rsid w:val="00F55412"/>
    <w:rsid w:val="00F63999"/>
    <w:rsid w:val="00F70A8D"/>
    <w:rsid w:val="00F90513"/>
    <w:rsid w:val="00FC1C99"/>
    <w:rsid w:val="00FE1822"/>
    <w:rsid w:val="00FF322F"/>
    <w:rsid w:val="132B6871"/>
    <w:rsid w:val="14FC6518"/>
    <w:rsid w:val="303E48B0"/>
    <w:rsid w:val="3A510C8A"/>
    <w:rsid w:val="4FE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D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jc w:val="left"/>
      <w:outlineLvl w:val="0"/>
    </w:pPr>
    <w:rPr>
      <w:b/>
      <w:smallCaps/>
      <w:spacing w:val="5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jc w:val="left"/>
      <w:outlineLvl w:val="1"/>
    </w:pPr>
    <w:rPr>
      <w:b/>
      <w:smallCaps/>
      <w:spacing w:val="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line="240" w:lineRule="auto"/>
      <w:jc w:val="left"/>
    </w:pPr>
    <w:rPr>
      <w:rFonts w:ascii="宋体" w:hAnsi="宋体" w:cs="宋体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Times New Roman"/>
      <w:b/>
      <w:smallCaps/>
      <w:spacing w:val="5"/>
      <w:kern w:val="0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eastAsia="宋体" w:cs="Times New Roman"/>
      <w:b/>
      <w:smallCaps/>
      <w:spacing w:val="5"/>
      <w:kern w:val="0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宋体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jc w:val="left"/>
      <w:outlineLvl w:val="0"/>
    </w:pPr>
    <w:rPr>
      <w:b/>
      <w:smallCaps/>
      <w:spacing w:val="5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jc w:val="left"/>
      <w:outlineLvl w:val="1"/>
    </w:pPr>
    <w:rPr>
      <w:b/>
      <w:smallCaps/>
      <w:spacing w:val="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line="240" w:lineRule="auto"/>
      <w:jc w:val="left"/>
    </w:pPr>
    <w:rPr>
      <w:rFonts w:ascii="宋体" w:hAnsi="宋体" w:cs="宋体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Times New Roman"/>
      <w:b/>
      <w:smallCaps/>
      <w:spacing w:val="5"/>
      <w:kern w:val="0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eastAsia="宋体" w:cs="Times New Roman"/>
      <w:b/>
      <w:smallCaps/>
      <w:spacing w:val="5"/>
      <w:kern w:val="0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宋体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9E4CE-5989-4BF2-84D2-8B42EA8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260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tclsevers</cp:lastModifiedBy>
  <cp:revision>4</cp:revision>
  <dcterms:created xsi:type="dcterms:W3CDTF">2023-03-17T05:38:00Z</dcterms:created>
  <dcterms:modified xsi:type="dcterms:W3CDTF">2023-03-17T05:43:00Z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