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1540" w:firstLineChars="350"/>
        <w:jc w:val="left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江苏省大学生优秀创业项目推荐表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63"/>
        <w:gridCol w:w="321"/>
        <w:gridCol w:w="790"/>
        <w:gridCol w:w="394"/>
        <w:gridCol w:w="1"/>
        <w:gridCol w:w="440"/>
        <w:gridCol w:w="920"/>
        <w:gridCol w:w="128"/>
        <w:gridCol w:w="5"/>
        <w:gridCol w:w="701"/>
        <w:gridCol w:w="841"/>
        <w:gridCol w:w="169"/>
        <w:gridCol w:w="1212"/>
        <w:gridCol w:w="761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4604" w:type="dxa"/>
            <w:gridSpan w:val="11"/>
            <w:vAlign w:val="center"/>
          </w:tcPr>
          <w:p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申报属地</w:t>
            </w:r>
          </w:p>
        </w:tc>
        <w:tc>
          <w:tcPr>
            <w:tcW w:w="76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□□□市</w:t>
            </w:r>
          </w:p>
        </w:tc>
        <w:tc>
          <w:tcPr>
            <w:tcW w:w="90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□□□县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登记注册全称</w:t>
            </w:r>
          </w:p>
        </w:tc>
        <w:tc>
          <w:tcPr>
            <w:tcW w:w="4604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ind w:firstLine="240" w:firstLineChars="10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4604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        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项目申报人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方正仿宋_GBK"/>
                <w:sz w:val="21"/>
                <w:szCs w:val="21"/>
                <w:highlight w:val="none"/>
              </w:rPr>
              <w:t>港、澳、台或外籍人士，需在身份证件号码栏注明证件名称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姓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9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性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在读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毕业日期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416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手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机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项目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核心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毕业日期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毕业日期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毕业日期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经营模式</w:t>
            </w:r>
          </w:p>
        </w:tc>
        <w:tc>
          <w:tcPr>
            <w:tcW w:w="7654" w:type="dxa"/>
            <w:gridSpan w:val="15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color w:val="000000"/>
                <w:sz w:val="24"/>
                <w:szCs w:val="24"/>
                <w:highlight w:val="none"/>
              </w:rPr>
              <w:t>自主经营 □合伙经营 □加盟连锁 □代理代销 □科技开发 □专利技术 □其他（请注明               ）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投资额度</w:t>
            </w:r>
          </w:p>
        </w:tc>
        <w:tc>
          <w:tcPr>
            <w:tcW w:w="7654" w:type="dxa"/>
            <w:gridSpan w:val="15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□5万元以下 □5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∽</w:t>
            </w:r>
            <w:r>
              <w:rPr>
                <w:color w:val="000000"/>
                <w:sz w:val="24"/>
                <w:szCs w:val="24"/>
                <w:highlight w:val="none"/>
              </w:rPr>
              <w:t>10万元 □10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∽</w:t>
            </w:r>
            <w:r>
              <w:rPr>
                <w:color w:val="000000"/>
                <w:sz w:val="24"/>
                <w:szCs w:val="24"/>
                <w:highlight w:val="none"/>
              </w:rPr>
              <w:t>50万元 □50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∽</w:t>
            </w:r>
            <w:r>
              <w:rPr>
                <w:color w:val="000000"/>
                <w:sz w:val="24"/>
                <w:szCs w:val="24"/>
                <w:highlight w:val="none"/>
              </w:rPr>
              <w:t>100万元 □100万元以上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trike w:val="0"/>
                <w:dstrike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  <w:t>法律形态</w:t>
            </w:r>
          </w:p>
        </w:tc>
        <w:tc>
          <w:tcPr>
            <w:tcW w:w="7654" w:type="dxa"/>
            <w:gridSpan w:val="15"/>
            <w:vAlign w:val="center"/>
          </w:tcPr>
          <w:p>
            <w:pPr>
              <w:spacing w:line="440" w:lineRule="exact"/>
              <w:jc w:val="left"/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</w:pPr>
            <w:r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  <w:t>□个体工商户 □个人独资企业 □合伙企业 □有限责任公司</w:t>
            </w:r>
          </w:p>
          <w:p>
            <w:pPr>
              <w:spacing w:line="440" w:lineRule="exact"/>
              <w:jc w:val="left"/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</w:pPr>
            <w:r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  <w:t>□股份有限公司  □其他（请注明：</w:t>
            </w:r>
            <w:r>
              <w:rPr>
                <w:strike w:val="0"/>
                <w:dstrike w:val="0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 </w:t>
            </w:r>
            <w:r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  <w:t xml:space="preserve">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trike/>
                <w:dstrike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  <w:highlight w:val="none"/>
              </w:rPr>
              <w:t>创业类型</w:t>
            </w:r>
          </w:p>
        </w:tc>
        <w:tc>
          <w:tcPr>
            <w:tcW w:w="7654" w:type="dxa"/>
            <w:gridSpan w:val="15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①</w:t>
            </w:r>
            <w:r>
              <w:rPr>
                <w:rFonts w:ascii="Times New Roman" w:hAnsi="Times New Roman" w:eastAsia="方正仿宋_GBK"/>
                <w:sz w:val="21"/>
                <w:szCs w:val="21"/>
                <w:highlight w:val="none"/>
              </w:rPr>
              <w:t>在读创业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②</w:t>
            </w:r>
            <w:r>
              <w:rPr>
                <w:rFonts w:ascii="Times New Roman" w:hAnsi="Times New Roman" w:eastAsia="方正仿宋_GBK"/>
                <w:sz w:val="21"/>
                <w:szCs w:val="21"/>
                <w:highlight w:val="none"/>
              </w:rPr>
              <w:t>休学创业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③</w:t>
            </w:r>
            <w:r>
              <w:rPr>
                <w:rFonts w:ascii="Times New Roman" w:hAnsi="Times New Roman" w:eastAsia="方正仿宋_GBK"/>
                <w:sz w:val="21"/>
                <w:szCs w:val="21"/>
                <w:highlight w:val="none"/>
              </w:rPr>
              <w:t>留学回国创业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④</w:t>
            </w:r>
            <w:r>
              <w:rPr>
                <w:rFonts w:ascii="Times New Roman" w:hAnsi="Times New Roman" w:eastAsia="方正仿宋_GBK"/>
                <w:sz w:val="21"/>
                <w:szCs w:val="21"/>
                <w:highlight w:val="none"/>
              </w:rPr>
              <w:t>返乡创业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⑤</w:t>
            </w:r>
            <w:r>
              <w:rPr>
                <w:rFonts w:ascii="Times New Roman" w:hAnsi="Times New Roman" w:eastAsia="方正仿宋_GBK"/>
                <w:sz w:val="21"/>
                <w:szCs w:val="21"/>
                <w:highlight w:val="none"/>
              </w:rPr>
              <w:t>下乡创业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strike/>
                <w:dstrike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  <w:lang w:eastAsia="zh-CN"/>
              </w:rPr>
              <w:t>⑥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□其</w:t>
            </w:r>
            <w:r>
              <w:rPr>
                <w:rFonts w:ascii="Times New Roman" w:hAnsi="Times New Roman" w:eastAsia="方正仿宋_GBK"/>
                <w:sz w:val="21"/>
                <w:szCs w:val="21"/>
                <w:highlight w:val="none"/>
              </w:rPr>
              <w:t>它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（请按实际情况勾选）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所属行业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654" w:type="dxa"/>
            <w:gridSpan w:val="15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□农林牧渔业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□采矿业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□制造业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□电力、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热力、</w:t>
            </w:r>
            <w:r>
              <w:rPr>
                <w:color w:val="000000"/>
                <w:sz w:val="24"/>
                <w:szCs w:val="24"/>
                <w:highlight w:val="none"/>
              </w:rPr>
              <w:t>燃气及水生产和供应业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color w:val="000000"/>
                <w:sz w:val="24"/>
                <w:szCs w:val="24"/>
                <w:highlight w:val="none"/>
              </w:rPr>
              <w:t>□建筑业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□批发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和</w:t>
            </w:r>
            <w:r>
              <w:rPr>
                <w:color w:val="000000"/>
                <w:sz w:val="24"/>
                <w:szCs w:val="24"/>
                <w:highlight w:val="none"/>
              </w:rPr>
              <w:t>零售业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□交通运输、仓储及邮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政</w:t>
            </w:r>
            <w:r>
              <w:rPr>
                <w:color w:val="000000"/>
                <w:sz w:val="24"/>
                <w:szCs w:val="24"/>
                <w:highlight w:val="none"/>
              </w:rPr>
              <w:t>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□住宿和餐饮业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□信息传输、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软件和信息技术</w:t>
            </w:r>
            <w:r>
              <w:rPr>
                <w:color w:val="000000"/>
                <w:sz w:val="24"/>
                <w:szCs w:val="24"/>
                <w:highlight w:val="none"/>
              </w:rPr>
              <w:t>服务业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□金融业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□房地产业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□租赁和商务服务业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□科学研究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和</w:t>
            </w:r>
            <w:r>
              <w:rPr>
                <w:color w:val="000000"/>
                <w:sz w:val="24"/>
                <w:szCs w:val="24"/>
                <w:highlight w:val="none"/>
              </w:rPr>
              <w:t>技术服务业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□水利、环境和公共设施管理业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□居民服务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、修理</w:t>
            </w:r>
            <w:r>
              <w:rPr>
                <w:color w:val="000000"/>
                <w:sz w:val="24"/>
                <w:szCs w:val="24"/>
                <w:highlight w:val="none"/>
              </w:rPr>
              <w:t>和其他服务业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□教育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□卫生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和</w:t>
            </w:r>
            <w:r>
              <w:rPr>
                <w:color w:val="000000"/>
                <w:sz w:val="24"/>
                <w:szCs w:val="24"/>
                <w:highlight w:val="none"/>
              </w:rPr>
              <w:t>社会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工作 </w:t>
            </w:r>
            <w:r>
              <w:rPr>
                <w:color w:val="000000"/>
                <w:sz w:val="24"/>
                <w:szCs w:val="24"/>
                <w:highlight w:val="none"/>
              </w:rPr>
              <w:t>□文化、体育和娱乐业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□公共管理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、社会保障</w:t>
            </w:r>
            <w:r>
              <w:rPr>
                <w:color w:val="000000"/>
                <w:sz w:val="24"/>
                <w:szCs w:val="24"/>
                <w:highlight w:val="none"/>
              </w:rPr>
              <w:t>和社会组织  □国际组织 □其他（请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注明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所属</w:t>
            </w:r>
            <w:r>
              <w:rPr>
                <w:color w:val="000000"/>
                <w:sz w:val="24"/>
                <w:szCs w:val="24"/>
                <w:highlight w:val="none"/>
              </w:rPr>
              <w:t>业态</w:t>
            </w:r>
          </w:p>
        </w:tc>
        <w:tc>
          <w:tcPr>
            <w:tcW w:w="7654" w:type="dxa"/>
            <w:gridSpan w:val="15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□新能源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>□节能环保业 □高端装备制造业 □新材料 □生物医药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      </w:t>
            </w:r>
            <w:r>
              <w:rPr>
                <w:color w:val="000000"/>
                <w:sz w:val="24"/>
                <w:szCs w:val="24"/>
                <w:highlight w:val="none"/>
              </w:rPr>
              <w:t>□信息技术 □文化创意 □生活服务业 □现代农业 □其它（请注明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项目实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施情况</w:t>
            </w:r>
          </w:p>
        </w:tc>
        <w:tc>
          <w:tcPr>
            <w:tcW w:w="7654" w:type="dxa"/>
            <w:gridSpan w:val="15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□实施1年以下    □实施1年（含）以上2年以下     </w:t>
            </w:r>
          </w:p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□实施2年（含）以上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项目实体</w:t>
            </w: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认定类型</w:t>
            </w:r>
          </w:p>
        </w:tc>
        <w:tc>
          <w:tcPr>
            <w:tcW w:w="7654" w:type="dxa"/>
            <w:gridSpan w:val="15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市级专精特新企业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瞪羚企业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培育独角兽企业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准独角兽企业</w:t>
            </w:r>
          </w:p>
          <w:p>
            <w:pPr>
              <w:spacing w:line="440" w:lineRule="exact"/>
              <w:jc w:val="left"/>
              <w:rPr>
                <w:rFonts w:hint="eastAsia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独角兽企业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省级科技型中小企业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highlight w:val="none"/>
              </w:rPr>
              <w:t>高新技术企业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所处阶段</w:t>
            </w:r>
          </w:p>
        </w:tc>
        <w:tc>
          <w:tcPr>
            <w:tcW w:w="7654" w:type="dxa"/>
            <w:gridSpan w:val="15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□初创阶段    □成长阶段    □成熟阶段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方正黑体_GBK"/>
                <w:color w:val="000000"/>
                <w:szCs w:val="32"/>
                <w:highlight w:val="none"/>
              </w:rPr>
              <w:t>创业项目简介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项目摘要</w:t>
            </w:r>
          </w:p>
        </w:tc>
        <w:tc>
          <w:tcPr>
            <w:tcW w:w="7591" w:type="dxa"/>
            <w:gridSpan w:val="14"/>
          </w:tcPr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背景概述</w:t>
            </w:r>
          </w:p>
        </w:tc>
        <w:tc>
          <w:tcPr>
            <w:tcW w:w="7591" w:type="dxa"/>
            <w:gridSpan w:val="14"/>
          </w:tcPr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</w:rPr>
              <w:t>项目背景、建设进展、建设必要性等情况）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市场概述</w:t>
            </w:r>
          </w:p>
        </w:tc>
        <w:tc>
          <w:tcPr>
            <w:tcW w:w="7591" w:type="dxa"/>
            <w:gridSpan w:val="14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</w:rPr>
              <w:t>市场需求量预测、目标客户收入水平、市场接受时间、市场竞争的激烈程度等情况）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产品与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 xml:space="preserve">     </w:t>
            </w:r>
            <w:r>
              <w:rPr>
                <w:color w:val="000000"/>
                <w:sz w:val="24"/>
                <w:szCs w:val="24"/>
                <w:highlight w:val="none"/>
              </w:rPr>
              <w:t>技术概述</w:t>
            </w:r>
          </w:p>
        </w:tc>
        <w:tc>
          <w:tcPr>
            <w:tcW w:w="7591" w:type="dxa"/>
            <w:gridSpan w:val="14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</w:rPr>
              <w:t>替代品、技术的先进性、技术的发展前景、专利和知识产权保护等情况）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投资规模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概述</w:t>
            </w:r>
          </w:p>
        </w:tc>
        <w:tc>
          <w:tcPr>
            <w:tcW w:w="7591" w:type="dxa"/>
            <w:gridSpan w:val="14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</w:rPr>
              <w:t>投资总额、原材料供应、生产能力、规模经济等情况）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项目管理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概述</w:t>
            </w:r>
          </w:p>
        </w:tc>
        <w:tc>
          <w:tcPr>
            <w:tcW w:w="7591" w:type="dxa"/>
            <w:gridSpan w:val="14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</w:rPr>
              <w:t>商业模式、创业团队能力素质、员工技能水平等情况）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财务概述</w:t>
            </w:r>
          </w:p>
        </w:tc>
        <w:tc>
          <w:tcPr>
            <w:tcW w:w="7591" w:type="dxa"/>
            <w:gridSpan w:val="14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</w:rPr>
              <w:t>动态投资回收期、净现值、内部收益率、净利润增长率、销售收入增长率等情况）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风险及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退出方式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概述</w:t>
            </w:r>
          </w:p>
        </w:tc>
        <w:tc>
          <w:tcPr>
            <w:tcW w:w="7591" w:type="dxa"/>
            <w:gridSpan w:val="14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</w:rPr>
              <w:t>财务风险、行业风险、退出壁垒等情况）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创业带动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就业情况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strike/>
                <w:dstrike w:val="0"/>
                <w:color w:val="000000"/>
                <w:sz w:val="24"/>
                <w:szCs w:val="24"/>
                <w:highlight w:val="none"/>
              </w:rPr>
              <w:t>概述</w:t>
            </w:r>
          </w:p>
        </w:tc>
        <w:tc>
          <w:tcPr>
            <w:tcW w:w="7591" w:type="dxa"/>
            <w:gridSpan w:val="14"/>
          </w:tcPr>
          <w:p>
            <w:pPr>
              <w:spacing w:line="440" w:lineRule="exact"/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</w:pPr>
            <w:r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  <w:t>（要点包括</w:t>
            </w:r>
            <w:r>
              <w:rPr>
                <w:rFonts w:hint="eastAsia"/>
                <w:strike w:val="0"/>
                <w:dstrike w:val="0"/>
                <w:color w:val="000000"/>
                <w:sz w:val="24"/>
                <w:szCs w:val="24"/>
                <w:highlight w:val="none"/>
              </w:rPr>
              <w:t>：实际带动就业</w:t>
            </w:r>
            <w:r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  <w:t>情况</w:t>
            </w:r>
            <w:r>
              <w:rPr>
                <w:rFonts w:hint="eastAsia"/>
                <w:strike w:val="0"/>
                <w:dstrike w:val="0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trike w:val="0"/>
                <w:dstrike w:val="0"/>
                <w:color w:val="000000"/>
                <w:sz w:val="24"/>
                <w:szCs w:val="24"/>
                <w:highlight w:val="none"/>
                <w:lang w:val="en-US" w:eastAsia="zh-CN"/>
              </w:rPr>
              <w:t>含近半年项目实体</w:t>
            </w:r>
            <w:r>
              <w:rPr>
                <w:rFonts w:hint="eastAsia" w:ascii="Times New Roman" w:hAnsi="Times New Roman" w:eastAsia="方正仿宋_GBK"/>
                <w:strike w:val="0"/>
                <w:dstrike w:val="0"/>
                <w:sz w:val="21"/>
                <w:szCs w:val="21"/>
                <w:highlight w:val="none"/>
              </w:rPr>
              <w:t>已连续缴纳不低于3个月社会保险</w:t>
            </w:r>
            <w:r>
              <w:rPr>
                <w:rFonts w:hint="eastAsia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人员</w:t>
            </w:r>
            <w:r>
              <w:rPr>
                <w:rFonts w:hint="eastAsia"/>
                <w:strike w:val="0"/>
                <w:dstrike w:val="0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  <w:t>、</w:t>
            </w:r>
            <w:r>
              <w:rPr>
                <w:rFonts w:hint="eastAsia"/>
                <w:strike w:val="0"/>
                <w:dstrike w:val="0"/>
                <w:color w:val="000000"/>
                <w:sz w:val="24"/>
                <w:szCs w:val="24"/>
                <w:highlight w:val="none"/>
              </w:rPr>
              <w:t>帮扶就业困难人员就业以及</w:t>
            </w:r>
            <w:r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  <w:t>预计</w:t>
            </w:r>
            <w:r>
              <w:rPr>
                <w:rFonts w:hint="eastAsia"/>
                <w:strike w:val="0"/>
                <w:dstrike w:val="0"/>
                <w:color w:val="000000"/>
                <w:sz w:val="24"/>
                <w:szCs w:val="24"/>
                <w:highlight w:val="none"/>
              </w:rPr>
              <w:t>未来3</w:t>
            </w:r>
            <w:r>
              <w:rPr>
                <w:strike w:val="0"/>
                <w:dstrike w:val="0"/>
                <w:color w:val="000000"/>
                <w:sz w:val="24"/>
                <w:szCs w:val="24"/>
                <w:highlight w:val="none"/>
              </w:rPr>
              <w:t>年带动就业人数等情况）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356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注意：以上各栏除项目摘要外如不够均可另附页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208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申报承诺</w:t>
            </w:r>
          </w:p>
        </w:tc>
        <w:tc>
          <w:tcPr>
            <w:tcW w:w="7270" w:type="dxa"/>
            <w:gridSpan w:val="13"/>
          </w:tcPr>
          <w:p>
            <w:pPr>
              <w:spacing w:line="440" w:lineRule="exact"/>
              <w:ind w:firstLine="480" w:firstLineChars="200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本人自愿申报，保证所填信息及所有资料真实有效，无剽窃抄袭，未重复申报。</w:t>
            </w:r>
          </w:p>
          <w:p>
            <w:pPr>
              <w:spacing w:line="440" w:lineRule="exact"/>
              <w:ind w:firstLine="600" w:firstLineChars="20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  <w:highlight w:val="none"/>
                <w:lang w:bidi="ar"/>
              </w:rPr>
              <w:t>同意在媒体、公共服务平台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  <w:highlight w:val="none"/>
                <w:lang w:bidi="ar"/>
              </w:rPr>
              <w:t>公开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  <w:highlight w:val="none"/>
                <w:lang w:bidi="ar"/>
              </w:rPr>
              <w:t>项目、项目负责人、项目实体相关信息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。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                       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  <w:u w:val="single"/>
              </w:rPr>
            </w:pPr>
          </w:p>
          <w:p>
            <w:pPr>
              <w:spacing w:line="440" w:lineRule="exact"/>
              <w:ind w:firstLine="3600" w:firstLineChars="150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申报人签名： </w:t>
            </w:r>
          </w:p>
          <w:p>
            <w:pPr>
              <w:spacing w:line="440" w:lineRule="exact"/>
              <w:ind w:firstLine="3600" w:firstLineChars="1500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                           项目单位公章：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                           日期：20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color w:val="000000"/>
                <w:sz w:val="24"/>
                <w:szCs w:val="24"/>
                <w:highlight w:val="none"/>
              </w:rPr>
              <w:t>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208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推荐单位意见</w:t>
            </w:r>
          </w:p>
        </w:tc>
        <w:tc>
          <w:tcPr>
            <w:tcW w:w="7270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08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县（市、区）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人力资源和社会保障局初审意见</w:t>
            </w:r>
          </w:p>
        </w:tc>
        <w:tc>
          <w:tcPr>
            <w:tcW w:w="7270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                      </w:t>
            </w: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208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设区市人力资源和社会保障局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复审意见</w:t>
            </w:r>
          </w:p>
        </w:tc>
        <w:tc>
          <w:tcPr>
            <w:tcW w:w="7270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WRiMTIwZjk0YTVlNDQ1NWQzOGM2ZGI2NmYxMDYifQ=="/>
  </w:docVars>
  <w:rsids>
    <w:rsidRoot w:val="00000000"/>
    <w:rsid w:val="0D9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2023-11-14T01:21:22Z</dcterms:created>
  <dc:creator>1</dc:creator>
  <cp:lastModifiedBy>不写文章就废了</cp:lastModifiedBy>
  <dcterms:modified xsi:type="dcterms:W3CDTF">2023-11-14T01:21:34Z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64111CA9AE63434083C3E678603B8164_12</vt:lpwstr>
  </property>
</Properties>
</file>