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157" w:afterLines="50" w:line="520" w:lineRule="exact"/>
        <w:jc w:val="left"/>
        <w:textAlignment w:val="auto"/>
        <w:rPr>
          <w:rFonts w:ascii="Times New Roman" w:hAnsi="Times New Roman" w:eastAsia="黑体" w:cs="Times New Roman"/>
          <w:sz w:val="32"/>
          <w:szCs w:val="32"/>
        </w:rPr>
      </w:pPr>
      <w:r>
        <w:rPr>
          <w:rFonts w:ascii="Times New Roman" w:hAnsi="Times New Roman" w:eastAsia="黑体" w:cs="Times New Roman"/>
          <w:sz w:val="32"/>
          <w:szCs w:val="32"/>
        </w:rPr>
        <w:t>附件4</w:t>
      </w:r>
    </w:p>
    <w:p>
      <w:pPr>
        <w:keepNext w:val="0"/>
        <w:keepLines w:val="0"/>
        <w:pageBreakBefore w:val="0"/>
        <w:widowControl w:val="0"/>
        <w:kinsoku/>
        <w:wordWrap/>
        <w:overflowPunct/>
        <w:topLinePunct w:val="0"/>
        <w:autoSpaceDE/>
        <w:autoSpaceDN/>
        <w:bidi w:val="0"/>
        <w:adjustRightInd/>
        <w:snapToGrid/>
        <w:spacing w:after="157" w:afterLines="50" w:line="520" w:lineRule="exact"/>
        <w:jc w:val="center"/>
        <w:textAlignment w:val="auto"/>
        <w:rPr>
          <w:rFonts w:ascii="Times New Roman" w:hAnsi="Times New Roman" w:eastAsia="方正小标宋简体"/>
          <w:sz w:val="36"/>
          <w:szCs w:val="36"/>
        </w:rPr>
      </w:pPr>
      <w:r>
        <w:rPr>
          <w:rFonts w:hint="eastAsia" w:ascii="Times New Roman" w:hAnsi="Times New Roman" w:eastAsia="方正小标宋简体"/>
          <w:sz w:val="36"/>
          <w:szCs w:val="36"/>
        </w:rPr>
        <w:t>江苏省高等教育学会辅导员工作研究委员会课题结题报销相关注意事项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ascii="Times New Roman" w:hAnsi="Times New Roman" w:eastAsia="黑体" w:cs="黑体"/>
          <w:sz w:val="32"/>
          <w:szCs w:val="32"/>
        </w:rPr>
      </w:pPr>
      <w:r>
        <w:rPr>
          <w:rFonts w:hint="eastAsia" w:ascii="Times New Roman" w:hAnsi="Times New Roman" w:eastAsia="黑体" w:cs="黑体"/>
          <w:sz w:val="32"/>
          <w:szCs w:val="32"/>
        </w:rPr>
        <w:t>一、课题结题可报销发票的种类及要求</w:t>
      </w:r>
    </w:p>
    <w:p>
      <w:pPr>
        <w:spacing w:line="52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研究会课题结题可报销的发票包含版面费发票、打印复印票、图书票、印刷发票、办公用品类发票、邮电费发票等，</w:t>
      </w:r>
      <w:r>
        <w:rPr>
          <w:rFonts w:hint="eastAsia" w:ascii="Times New Roman" w:hAnsi="Times New Roman" w:eastAsia="仿宋"/>
          <w:b/>
          <w:bCs/>
          <w:sz w:val="32"/>
          <w:szCs w:val="32"/>
        </w:rPr>
        <w:t>除定额发票外，其余发票抬头均须为江苏大学（社会信用代码：123200004660115453），</w:t>
      </w:r>
      <w:r>
        <w:rPr>
          <w:rFonts w:hint="eastAsia" w:ascii="Times New Roman" w:hAnsi="Times New Roman" w:eastAsia="仿宋"/>
          <w:b/>
          <w:color w:val="FF0000"/>
          <w:sz w:val="32"/>
          <w:szCs w:val="32"/>
        </w:rPr>
        <w:t>所有票据的时间需在课题结项前半年内。</w:t>
      </w:r>
      <w:r>
        <w:rPr>
          <w:rFonts w:hint="eastAsia" w:ascii="Times New Roman" w:hAnsi="Times New Roman" w:eastAsia="仿宋"/>
          <w:b/>
          <w:sz w:val="32"/>
          <w:szCs w:val="32"/>
        </w:rPr>
        <w:t>发票不合要求则不予办理课题报销。</w:t>
      </w:r>
      <w:r>
        <w:rPr>
          <w:rFonts w:hint="eastAsia" w:ascii="Times New Roman" w:hAnsi="Times New Roman" w:eastAsia="仿宋"/>
          <w:sz w:val="32"/>
          <w:szCs w:val="32"/>
        </w:rPr>
        <w:t>具体要求如下：</w:t>
      </w:r>
    </w:p>
    <w:p>
      <w:pPr>
        <w:spacing w:line="52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1</w:t>
      </w:r>
      <w:r>
        <w:rPr>
          <w:rFonts w:hint="eastAsia" w:ascii="Times New Roman" w:hAnsi="Times New Roman" w:eastAsia="仿宋"/>
          <w:sz w:val="32"/>
          <w:szCs w:val="32"/>
          <w:lang w:eastAsia="zh-CN"/>
        </w:rPr>
        <w:t>．</w:t>
      </w:r>
      <w:r>
        <w:rPr>
          <w:rFonts w:hint="eastAsia" w:ascii="Times New Roman" w:hAnsi="Times New Roman" w:eastAsia="仿宋"/>
          <w:sz w:val="32"/>
          <w:szCs w:val="32"/>
        </w:rPr>
        <w:t>版面费发票：正规的版面费发票及</w:t>
      </w:r>
      <w:r>
        <w:rPr>
          <w:rFonts w:hint="eastAsia" w:ascii="Times New Roman" w:hAnsi="Times New Roman" w:eastAsia="仿宋"/>
          <w:b/>
          <w:bCs/>
          <w:sz w:val="32"/>
          <w:szCs w:val="32"/>
        </w:rPr>
        <w:t>稿件录用通知</w:t>
      </w:r>
      <w:r>
        <w:rPr>
          <w:rFonts w:hint="eastAsia" w:ascii="Times New Roman" w:hAnsi="Times New Roman" w:eastAsia="仿宋"/>
          <w:sz w:val="32"/>
          <w:szCs w:val="32"/>
        </w:rPr>
        <w:t>。</w:t>
      </w:r>
    </w:p>
    <w:p>
      <w:pPr>
        <w:spacing w:line="52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2</w:t>
      </w:r>
      <w:r>
        <w:rPr>
          <w:rFonts w:hint="eastAsia" w:ascii="Times New Roman" w:hAnsi="Times New Roman" w:eastAsia="仿宋"/>
          <w:sz w:val="32"/>
          <w:szCs w:val="32"/>
          <w:lang w:eastAsia="zh-CN"/>
        </w:rPr>
        <w:t>．</w:t>
      </w:r>
      <w:r>
        <w:rPr>
          <w:rFonts w:hint="eastAsia" w:ascii="Times New Roman" w:hAnsi="Times New Roman" w:eastAsia="仿宋"/>
          <w:sz w:val="32"/>
          <w:szCs w:val="32"/>
        </w:rPr>
        <w:t>打印复印票：正规的打印复印票，需附打印复印内容的</w:t>
      </w:r>
      <w:r>
        <w:rPr>
          <w:rFonts w:hint="eastAsia" w:ascii="Times New Roman" w:hAnsi="Times New Roman" w:eastAsia="仿宋"/>
          <w:b/>
          <w:bCs/>
          <w:sz w:val="32"/>
          <w:szCs w:val="32"/>
        </w:rPr>
        <w:t>清单</w:t>
      </w:r>
      <w:r>
        <w:rPr>
          <w:rFonts w:hint="eastAsia" w:ascii="Times New Roman" w:hAnsi="Times New Roman" w:eastAsia="仿宋"/>
          <w:sz w:val="32"/>
          <w:szCs w:val="32"/>
        </w:rPr>
        <w:t>。</w:t>
      </w:r>
    </w:p>
    <w:p>
      <w:pPr>
        <w:spacing w:line="52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3</w:t>
      </w:r>
      <w:r>
        <w:rPr>
          <w:rFonts w:hint="eastAsia" w:ascii="Times New Roman" w:hAnsi="Times New Roman" w:eastAsia="仿宋"/>
          <w:sz w:val="32"/>
          <w:szCs w:val="32"/>
          <w:lang w:eastAsia="zh-CN"/>
        </w:rPr>
        <w:t>．</w:t>
      </w:r>
      <w:r>
        <w:rPr>
          <w:rFonts w:hint="eastAsia" w:ascii="Times New Roman" w:hAnsi="Times New Roman" w:eastAsia="仿宋"/>
          <w:sz w:val="32"/>
          <w:szCs w:val="32"/>
        </w:rPr>
        <w:t>图书票：正规的图书发票，需附购买图书</w:t>
      </w:r>
      <w:r>
        <w:rPr>
          <w:rFonts w:hint="eastAsia" w:ascii="Times New Roman" w:hAnsi="Times New Roman" w:eastAsia="仿宋"/>
          <w:b/>
          <w:bCs/>
          <w:sz w:val="32"/>
          <w:szCs w:val="32"/>
        </w:rPr>
        <w:t>清单</w:t>
      </w:r>
      <w:r>
        <w:rPr>
          <w:rFonts w:hint="eastAsia" w:ascii="Times New Roman" w:hAnsi="Times New Roman" w:eastAsia="仿宋"/>
          <w:sz w:val="32"/>
          <w:szCs w:val="32"/>
        </w:rPr>
        <w:t>。</w:t>
      </w:r>
    </w:p>
    <w:p>
      <w:pPr>
        <w:spacing w:line="52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4</w:t>
      </w:r>
      <w:r>
        <w:rPr>
          <w:rFonts w:hint="eastAsia" w:ascii="Times New Roman" w:hAnsi="Times New Roman" w:eastAsia="仿宋"/>
          <w:sz w:val="32"/>
          <w:szCs w:val="32"/>
          <w:lang w:eastAsia="zh-CN"/>
        </w:rPr>
        <w:t>．</w:t>
      </w:r>
      <w:r>
        <w:rPr>
          <w:rFonts w:hint="eastAsia" w:ascii="Times New Roman" w:hAnsi="Times New Roman" w:eastAsia="仿宋"/>
          <w:sz w:val="32"/>
          <w:szCs w:val="32"/>
        </w:rPr>
        <w:t>印刷发票：正规的印刷发票，需附印刷内容的</w:t>
      </w:r>
      <w:r>
        <w:rPr>
          <w:rFonts w:hint="eastAsia" w:ascii="Times New Roman" w:hAnsi="Times New Roman" w:eastAsia="仿宋"/>
          <w:b/>
          <w:bCs/>
          <w:sz w:val="32"/>
          <w:szCs w:val="32"/>
        </w:rPr>
        <w:t>清单</w:t>
      </w:r>
      <w:r>
        <w:rPr>
          <w:rFonts w:hint="eastAsia" w:ascii="Times New Roman" w:hAnsi="Times New Roman" w:eastAsia="仿宋"/>
          <w:sz w:val="32"/>
          <w:szCs w:val="32"/>
        </w:rPr>
        <w:t>。</w:t>
      </w:r>
    </w:p>
    <w:p>
      <w:pPr>
        <w:spacing w:line="52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5</w:t>
      </w:r>
      <w:r>
        <w:rPr>
          <w:rFonts w:hint="eastAsia" w:ascii="Times New Roman" w:hAnsi="Times New Roman" w:eastAsia="仿宋"/>
          <w:sz w:val="32"/>
          <w:szCs w:val="32"/>
          <w:lang w:eastAsia="zh-CN"/>
        </w:rPr>
        <w:t>．</w:t>
      </w:r>
      <w:r>
        <w:rPr>
          <w:rFonts w:hint="eastAsia" w:ascii="Times New Roman" w:hAnsi="Times New Roman" w:eastAsia="仿宋"/>
          <w:sz w:val="32"/>
          <w:szCs w:val="32"/>
        </w:rPr>
        <w:t>办公用品类发票：正规的办公用品类发票，需附办公用品的</w:t>
      </w:r>
      <w:r>
        <w:rPr>
          <w:rFonts w:hint="eastAsia" w:ascii="Times New Roman" w:hAnsi="Times New Roman" w:eastAsia="仿宋"/>
          <w:b/>
          <w:bCs/>
          <w:sz w:val="32"/>
          <w:szCs w:val="32"/>
        </w:rPr>
        <w:t>清单</w:t>
      </w:r>
      <w:r>
        <w:rPr>
          <w:rFonts w:hint="eastAsia" w:ascii="Times New Roman" w:hAnsi="Times New Roman" w:eastAsia="仿宋"/>
          <w:sz w:val="32"/>
          <w:szCs w:val="32"/>
        </w:rPr>
        <w:t>。</w:t>
      </w:r>
    </w:p>
    <w:p>
      <w:pPr>
        <w:spacing w:line="520" w:lineRule="exact"/>
        <w:ind w:firstLine="640" w:firstLineChars="200"/>
        <w:rPr>
          <w:rFonts w:hint="eastAsia" w:ascii="Times New Roman" w:hAnsi="Times New Roman" w:eastAsia="仿宋"/>
          <w:sz w:val="32"/>
          <w:szCs w:val="32"/>
          <w:lang w:eastAsia="zh-CN"/>
        </w:rPr>
      </w:pPr>
      <w:r>
        <w:rPr>
          <w:rFonts w:hint="eastAsia" w:ascii="Times New Roman" w:hAnsi="Times New Roman" w:eastAsia="仿宋"/>
          <w:sz w:val="32"/>
          <w:szCs w:val="32"/>
        </w:rPr>
        <w:t>6</w:t>
      </w:r>
      <w:r>
        <w:rPr>
          <w:rFonts w:hint="eastAsia" w:ascii="Times New Roman" w:hAnsi="Times New Roman" w:eastAsia="仿宋"/>
          <w:sz w:val="32"/>
          <w:szCs w:val="32"/>
          <w:lang w:eastAsia="zh-CN"/>
        </w:rPr>
        <w:t>．</w:t>
      </w:r>
      <w:r>
        <w:rPr>
          <w:rFonts w:hint="eastAsia" w:ascii="Times New Roman" w:hAnsi="Times New Roman" w:eastAsia="仿宋"/>
          <w:sz w:val="32"/>
          <w:szCs w:val="32"/>
        </w:rPr>
        <w:t>邮电费发票</w:t>
      </w:r>
      <w:r>
        <w:rPr>
          <w:rFonts w:hint="eastAsia" w:ascii="Times New Roman" w:hAnsi="Times New Roman" w:eastAsia="仿宋"/>
          <w:sz w:val="32"/>
          <w:szCs w:val="32"/>
          <w:lang w:eastAsia="zh-CN"/>
        </w:rPr>
        <w:t>：</w:t>
      </w:r>
      <w:r>
        <w:rPr>
          <w:rFonts w:hint="eastAsia" w:ascii="Times New Roman" w:hAnsi="Times New Roman" w:eastAsia="仿宋"/>
          <w:sz w:val="32"/>
          <w:szCs w:val="32"/>
        </w:rPr>
        <w:t>邮递费单张发票总金额</w:t>
      </w:r>
      <w:r>
        <w:rPr>
          <w:rFonts w:hint="eastAsia" w:ascii="Times New Roman" w:hAnsi="Times New Roman" w:eastAsia="仿宋"/>
          <w:b/>
          <w:bCs/>
          <w:sz w:val="32"/>
          <w:szCs w:val="32"/>
        </w:rPr>
        <w:t>超过500元</w:t>
      </w:r>
      <w:r>
        <w:rPr>
          <w:rFonts w:hint="eastAsia" w:ascii="Times New Roman" w:hAnsi="Times New Roman" w:eastAsia="仿宋"/>
          <w:sz w:val="32"/>
          <w:szCs w:val="32"/>
        </w:rPr>
        <w:t>需付明细</w:t>
      </w:r>
      <w:r>
        <w:rPr>
          <w:rFonts w:hint="eastAsia" w:ascii="Times New Roman" w:hAnsi="Times New Roman" w:eastAsia="仿宋"/>
          <w:b/>
          <w:bCs/>
          <w:sz w:val="32"/>
          <w:szCs w:val="32"/>
        </w:rPr>
        <w:t>清单</w:t>
      </w:r>
      <w:r>
        <w:rPr>
          <w:rFonts w:hint="eastAsia" w:ascii="Times New Roman" w:hAnsi="Times New Roman" w:eastAsia="仿宋"/>
          <w:sz w:val="32"/>
          <w:szCs w:val="32"/>
          <w:lang w:eastAsia="zh-CN"/>
        </w:rPr>
        <w:t>。</w:t>
      </w:r>
    </w:p>
    <w:p>
      <w:pPr>
        <w:spacing w:line="520" w:lineRule="exact"/>
        <w:ind w:firstLine="640" w:firstLineChars="200"/>
        <w:rPr>
          <w:rFonts w:hint="eastAsia" w:ascii="Times New Roman" w:hAnsi="Times New Roman" w:eastAsia="仿宋"/>
          <w:sz w:val="32"/>
          <w:szCs w:val="32"/>
          <w:lang w:val="en-US" w:eastAsia="zh-CN"/>
        </w:rPr>
      </w:pPr>
      <w:r>
        <w:rPr>
          <w:rFonts w:hint="eastAsia" w:ascii="Times New Roman" w:hAnsi="Times New Roman" w:eastAsia="仿宋"/>
          <w:sz w:val="32"/>
          <w:szCs w:val="32"/>
        </w:rPr>
        <w:t>7</w:t>
      </w:r>
      <w:r>
        <w:rPr>
          <w:rFonts w:hint="eastAsia" w:ascii="Times New Roman" w:hAnsi="Times New Roman" w:eastAsia="仿宋"/>
          <w:sz w:val="32"/>
          <w:szCs w:val="32"/>
          <w:lang w:eastAsia="zh-CN"/>
        </w:rPr>
        <w:t>．</w:t>
      </w:r>
      <w:r>
        <w:rPr>
          <w:rFonts w:hint="eastAsia" w:ascii="Times New Roman" w:hAnsi="Times New Roman" w:eastAsia="仿宋"/>
          <w:sz w:val="32"/>
          <w:szCs w:val="32"/>
          <w:lang w:val="en-US" w:eastAsia="zh-CN"/>
        </w:rPr>
        <w:t>定额发票须附详细清单。</w:t>
      </w:r>
    </w:p>
    <w:p>
      <w:pPr>
        <w:spacing w:line="520" w:lineRule="exact"/>
        <w:ind w:firstLine="640" w:firstLineChars="200"/>
        <w:rPr>
          <w:rFonts w:hint="default" w:ascii="Times New Roman" w:hAnsi="Times New Roman" w:eastAsia="仿宋"/>
          <w:sz w:val="32"/>
          <w:szCs w:val="32"/>
          <w:lang w:val="en-US" w:eastAsia="zh-CN"/>
        </w:rPr>
      </w:pPr>
      <w:r>
        <w:rPr>
          <w:rFonts w:hint="eastAsia" w:ascii="Times New Roman" w:hAnsi="Times New Roman" w:eastAsia="仿宋"/>
          <w:sz w:val="32"/>
          <w:szCs w:val="32"/>
          <w:lang w:val="en-US" w:eastAsia="zh-CN"/>
        </w:rPr>
        <w:t>8．</w:t>
      </w:r>
      <w:r>
        <w:rPr>
          <w:rFonts w:hint="eastAsia" w:ascii="Times New Roman" w:hAnsi="Times New Roman" w:eastAsia="仿宋"/>
          <w:b/>
          <w:bCs/>
          <w:color w:val="FF0000"/>
          <w:sz w:val="32"/>
          <w:szCs w:val="32"/>
          <w:lang w:val="en-US" w:eastAsia="zh-CN"/>
        </w:rPr>
        <w:t>单张发票总金额不超过2000元，单张发票超过1000元需付个人支付水单（对公支付除外）</w:t>
      </w:r>
      <w:r>
        <w:rPr>
          <w:rFonts w:hint="eastAsia" w:ascii="Times New Roman" w:hAnsi="Times New Roman" w:eastAsia="仿宋"/>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default" w:ascii="Times New Roman" w:hAnsi="Times New Roman" w:eastAsia="仿宋"/>
          <w:sz w:val="32"/>
          <w:szCs w:val="32"/>
          <w:highlight w:val="none"/>
          <w:lang w:val="en-US" w:eastAsia="zh-CN"/>
        </w:rPr>
      </w:pPr>
      <w:r>
        <w:rPr>
          <w:rFonts w:hint="eastAsia" w:ascii="Times New Roman" w:hAnsi="Times New Roman" w:eastAsia="仿宋"/>
          <w:sz w:val="32"/>
          <w:szCs w:val="32"/>
          <w:highlight w:val="none"/>
          <w:lang w:val="en-US" w:eastAsia="zh-CN"/>
        </w:rPr>
        <w:t>如有疑问，请联系江苏省高等教育学会辅导员工作研究委员会秘书处办公室。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ascii="Times New Roman" w:hAnsi="Times New Roman" w:eastAsia="黑体" w:cs="黑体"/>
          <w:sz w:val="32"/>
          <w:szCs w:val="32"/>
        </w:rPr>
      </w:pPr>
      <w:r>
        <w:rPr>
          <w:rFonts w:hint="eastAsia" w:ascii="Times New Roman" w:hAnsi="Times New Roman" w:eastAsia="黑体" w:cs="黑体"/>
          <w:sz w:val="32"/>
          <w:szCs w:val="32"/>
        </w:rPr>
        <w:t>二、“报销凭证汇总表”使用要求</w:t>
      </w:r>
    </w:p>
    <w:p>
      <w:pPr>
        <w:spacing w:line="52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课题结题所有费用均须使用“江苏大学报销凭证汇总表”完成报销，请严格按照“江苏大学报销凭证汇总表”使用要求填写相应费用，并按顺序粘贴好相应发票，准确填写收款人账户信息（包含收款人姓名、开户行、银行账号）。</w:t>
      </w:r>
      <w:r>
        <w:rPr>
          <w:rFonts w:hint="eastAsia" w:ascii="Times New Roman" w:hAnsi="Times New Roman" w:eastAsia="仿宋"/>
          <w:b/>
          <w:bCs/>
          <w:sz w:val="32"/>
          <w:szCs w:val="32"/>
        </w:rPr>
        <w:t>发票不合要求则不予办理课题报销。</w:t>
      </w:r>
    </w:p>
    <w:p>
      <w:pPr>
        <w:spacing w:line="52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1</w:t>
      </w:r>
      <w:r>
        <w:rPr>
          <w:rFonts w:hint="eastAsia" w:ascii="Times New Roman" w:hAnsi="Times New Roman" w:eastAsia="仿宋"/>
          <w:sz w:val="32"/>
          <w:szCs w:val="32"/>
          <w:lang w:eastAsia="zh-CN"/>
        </w:rPr>
        <w:t>．</w:t>
      </w:r>
      <w:r>
        <w:rPr>
          <w:rFonts w:hint="eastAsia" w:ascii="Times New Roman" w:hAnsi="Times New Roman" w:eastAsia="仿宋"/>
          <w:sz w:val="32"/>
          <w:szCs w:val="32"/>
        </w:rPr>
        <w:t>“报销凭证汇总表”（附件）须用A4纸打印使用，</w:t>
      </w:r>
      <w:r>
        <w:rPr>
          <w:rFonts w:hint="eastAsia" w:ascii="Times New Roman" w:hAnsi="Times New Roman" w:eastAsia="仿宋"/>
          <w:b/>
          <w:bCs/>
          <w:sz w:val="32"/>
          <w:szCs w:val="32"/>
        </w:rPr>
        <w:t>无须裁开</w:t>
      </w:r>
      <w:r>
        <w:rPr>
          <w:rFonts w:hint="eastAsia" w:ascii="Times New Roman" w:hAnsi="Times New Roman" w:eastAsia="仿宋"/>
          <w:sz w:val="32"/>
          <w:szCs w:val="32"/>
        </w:rPr>
        <w:t>。</w:t>
      </w:r>
    </w:p>
    <w:p>
      <w:pPr>
        <w:jc w:val="center"/>
        <w:rPr>
          <w:rFonts w:ascii="Times New Roman" w:hAnsi="Times New Roman" w:eastAsia="仿宋"/>
          <w:sz w:val="32"/>
          <w:szCs w:val="32"/>
        </w:rPr>
      </w:pPr>
      <w:r>
        <w:rPr>
          <w:rFonts w:hint="eastAsia" w:ascii="Times New Roman" w:hAnsi="Times New Roman" w:eastAsia="仿宋"/>
          <w:sz w:val="32"/>
          <w:szCs w:val="32"/>
        </w:rPr>
        <w:drawing>
          <wp:inline distT="0" distB="0" distL="114300" distR="114300">
            <wp:extent cx="3007995" cy="2879725"/>
            <wp:effectExtent l="0" t="0" r="9525" b="635"/>
            <wp:docPr id="1" name="图片 1" descr="1.报销凭证汇总表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报销凭证汇总表_副本"/>
                    <pic:cNvPicPr>
                      <a:picLocks noChangeAspect="1"/>
                    </pic:cNvPicPr>
                  </pic:nvPicPr>
                  <pic:blipFill>
                    <a:blip r:embed="rId6"/>
                    <a:stretch>
                      <a:fillRect/>
                    </a:stretch>
                  </pic:blipFill>
                  <pic:spPr>
                    <a:xfrm>
                      <a:off x="0" y="0"/>
                      <a:ext cx="3007995" cy="2879725"/>
                    </a:xfrm>
                    <a:prstGeom prst="rect">
                      <a:avLst/>
                    </a:prstGeom>
                  </pic:spPr>
                </pic:pic>
              </a:graphicData>
            </a:graphic>
          </wp:inline>
        </w:drawing>
      </w:r>
    </w:p>
    <w:p>
      <w:pPr>
        <w:spacing w:line="52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2</w:t>
      </w:r>
      <w:r>
        <w:rPr>
          <w:rFonts w:hint="eastAsia" w:ascii="Times New Roman" w:hAnsi="Times New Roman" w:eastAsia="仿宋"/>
          <w:sz w:val="32"/>
          <w:szCs w:val="32"/>
          <w:lang w:eastAsia="zh-CN"/>
        </w:rPr>
        <w:t>．</w:t>
      </w:r>
      <w:r>
        <w:rPr>
          <w:rFonts w:hint="eastAsia" w:ascii="Times New Roman" w:hAnsi="Times New Roman" w:eastAsia="仿宋"/>
          <w:sz w:val="32"/>
          <w:szCs w:val="32"/>
        </w:rPr>
        <w:t>表中标红部分无须填写。（如下）</w:t>
      </w:r>
    </w:p>
    <w:p>
      <w:pPr>
        <w:jc w:val="center"/>
        <w:rPr>
          <w:rFonts w:ascii="Times New Roman" w:hAnsi="Times New Roman" w:eastAsia="仿宋"/>
          <w:sz w:val="32"/>
          <w:szCs w:val="32"/>
        </w:rPr>
      </w:pPr>
      <w:r>
        <w:rPr>
          <w:rFonts w:hint="eastAsia" w:ascii="Times New Roman" w:hAnsi="Times New Roman" w:eastAsia="仿宋"/>
          <w:sz w:val="32"/>
          <w:szCs w:val="32"/>
        </w:rPr>
        <w:drawing>
          <wp:inline distT="0" distB="0" distL="114300" distR="114300">
            <wp:extent cx="3009900" cy="2879725"/>
            <wp:effectExtent l="0" t="0" r="7620" b="635"/>
            <wp:docPr id="2" name="图片 2" descr="1.报销凭证汇总表_副本_副本"/>
            <wp:cNvGraphicFramePr/>
            <a:graphic xmlns:a="http://schemas.openxmlformats.org/drawingml/2006/main">
              <a:graphicData uri="http://schemas.openxmlformats.org/drawingml/2006/picture">
                <pic:pic xmlns:pic="http://schemas.openxmlformats.org/drawingml/2006/picture">
                  <pic:nvPicPr>
                    <pic:cNvPr id="2" name="图片 2" descr="1.报销凭证汇总表_副本_副本"/>
                    <pic:cNvPicPr/>
                  </pic:nvPicPr>
                  <pic:blipFill>
                    <a:blip r:embed="rId7"/>
                    <a:stretch>
                      <a:fillRect/>
                    </a:stretch>
                  </pic:blipFill>
                  <pic:spPr>
                    <a:xfrm>
                      <a:off x="0" y="0"/>
                      <a:ext cx="3009900" cy="2879725"/>
                    </a:xfrm>
                    <a:prstGeom prst="rect">
                      <a:avLst/>
                    </a:prstGeom>
                  </pic:spPr>
                </pic:pic>
              </a:graphicData>
            </a:graphic>
          </wp:inline>
        </w:drawing>
      </w:r>
    </w:p>
    <w:p>
      <w:pPr>
        <w:ind w:firstLine="640" w:firstLineChars="200"/>
        <w:rPr>
          <w:rFonts w:ascii="Times New Roman" w:hAnsi="Times New Roman" w:eastAsia="仿宋"/>
          <w:sz w:val="32"/>
          <w:szCs w:val="32"/>
        </w:rPr>
      </w:pPr>
      <w:r>
        <w:rPr>
          <w:rFonts w:hint="eastAsia" w:ascii="Times New Roman" w:hAnsi="Times New Roman" w:eastAsia="仿宋"/>
          <w:sz w:val="32"/>
          <w:szCs w:val="32"/>
        </w:rPr>
        <w:t>3</w:t>
      </w:r>
      <w:r>
        <w:rPr>
          <w:rFonts w:hint="eastAsia" w:ascii="Times New Roman" w:hAnsi="Times New Roman" w:eastAsia="仿宋"/>
          <w:sz w:val="32"/>
          <w:szCs w:val="32"/>
          <w:lang w:eastAsia="zh-CN"/>
        </w:rPr>
        <w:t>．</w:t>
      </w:r>
      <w:r>
        <w:rPr>
          <w:rFonts w:hint="eastAsia" w:ascii="Times New Roman" w:hAnsi="Times New Roman" w:eastAsia="仿宋"/>
          <w:sz w:val="32"/>
          <w:szCs w:val="32"/>
        </w:rPr>
        <w:t>发票要平铺粘贴在A4纸上，发票较多时可多附几张A4纸粘贴发票，电子发票以A4纸打印作为附件。</w:t>
      </w:r>
      <w:r>
        <w:rPr>
          <w:rFonts w:hint="eastAsia" w:ascii="Times New Roman" w:hAnsi="Times New Roman" w:eastAsia="仿宋"/>
          <w:b/>
          <w:sz w:val="32"/>
          <w:szCs w:val="32"/>
        </w:rPr>
        <w:t>发票</w:t>
      </w:r>
      <w:r>
        <w:rPr>
          <w:rFonts w:ascii="Times New Roman" w:hAnsi="Times New Roman" w:eastAsia="仿宋"/>
          <w:b/>
          <w:sz w:val="32"/>
          <w:szCs w:val="32"/>
        </w:rPr>
        <w:t>粘贴不合</w:t>
      </w:r>
      <w:r>
        <w:rPr>
          <w:rFonts w:hint="eastAsia" w:ascii="Times New Roman" w:hAnsi="Times New Roman" w:eastAsia="仿宋"/>
          <w:b/>
          <w:sz w:val="32"/>
          <w:szCs w:val="32"/>
        </w:rPr>
        <w:t>规范</w:t>
      </w:r>
      <w:r>
        <w:rPr>
          <w:rFonts w:ascii="Times New Roman" w:hAnsi="Times New Roman" w:eastAsia="仿宋"/>
          <w:b/>
          <w:sz w:val="32"/>
          <w:szCs w:val="32"/>
        </w:rPr>
        <w:t>不予报销。</w:t>
      </w:r>
      <w:r>
        <w:rPr>
          <w:rFonts w:hint="eastAsia" w:ascii="Times New Roman" w:hAnsi="Times New Roman" w:eastAsia="仿宋"/>
          <w:sz w:val="32"/>
          <w:szCs w:val="32"/>
        </w:rPr>
        <w:t>（如下）</w:t>
      </w:r>
    </w:p>
    <w:p>
      <w:pPr>
        <w:widowControl/>
        <w:ind w:firstLine="210" w:firstLineChars="100"/>
        <w:jc w:val="left"/>
        <w:rPr>
          <w:rFonts w:ascii="Times New Roman" w:hAnsi="Times New Roman"/>
        </w:rPr>
      </w:pPr>
      <w:r>
        <w:rPr>
          <w:rFonts w:hint="eastAsia" w:ascii="Times New Roman" w:hAnsi="Times New Roman"/>
        </w:rPr>
        <w:drawing>
          <wp:inline distT="0" distB="0" distL="114300" distR="114300">
            <wp:extent cx="2446655" cy="3131820"/>
            <wp:effectExtent l="0" t="0" r="6985" b="7620"/>
            <wp:docPr id="10" name="图片 10" descr="d3177a14ea7f51228b7b911d1986f0e_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d3177a14ea7f51228b7b911d1986f0e_副本"/>
                    <pic:cNvPicPr>
                      <a:picLocks noChangeAspect="1"/>
                    </pic:cNvPicPr>
                  </pic:nvPicPr>
                  <pic:blipFill>
                    <a:blip r:embed="rId8"/>
                    <a:stretch>
                      <a:fillRect/>
                    </a:stretch>
                  </pic:blipFill>
                  <pic:spPr>
                    <a:xfrm>
                      <a:off x="0" y="0"/>
                      <a:ext cx="2446655" cy="3131820"/>
                    </a:xfrm>
                    <a:prstGeom prst="rect">
                      <a:avLst/>
                    </a:prstGeom>
                  </pic:spPr>
                </pic:pic>
              </a:graphicData>
            </a:graphic>
          </wp:inline>
        </w:drawing>
      </w:r>
      <w:r>
        <w:rPr>
          <w:rFonts w:hint="eastAsia" w:ascii="Times New Roman" w:hAnsi="Times New Roman"/>
        </w:rPr>
        <w:drawing>
          <wp:inline distT="0" distB="0" distL="114300" distR="114300">
            <wp:extent cx="2447925" cy="3131820"/>
            <wp:effectExtent l="0" t="0" r="5715" b="7620"/>
            <wp:docPr id="11" name="图片 11" descr="812f2019728808dc82607f71a68f4e3_副本"/>
            <wp:cNvGraphicFramePr/>
            <a:graphic xmlns:a="http://schemas.openxmlformats.org/drawingml/2006/main">
              <a:graphicData uri="http://schemas.openxmlformats.org/drawingml/2006/picture">
                <pic:pic xmlns:pic="http://schemas.openxmlformats.org/drawingml/2006/picture">
                  <pic:nvPicPr>
                    <pic:cNvPr id="11" name="图片 11" descr="812f2019728808dc82607f71a68f4e3_副本"/>
                    <pic:cNvPicPr/>
                  </pic:nvPicPr>
                  <pic:blipFill>
                    <a:blip r:embed="rId9"/>
                    <a:srcRect l="1842" r="1842"/>
                    <a:stretch>
                      <a:fillRect/>
                    </a:stretch>
                  </pic:blipFill>
                  <pic:spPr>
                    <a:xfrm>
                      <a:off x="0" y="0"/>
                      <a:ext cx="2447925" cy="3131820"/>
                    </a:xfrm>
                    <a:prstGeom prst="rect">
                      <a:avLst/>
                    </a:prstGeom>
                  </pic:spPr>
                </pic:pic>
              </a:graphicData>
            </a:graphic>
          </wp:inline>
        </w:drawing>
      </w:r>
    </w:p>
    <w:p>
      <w:pPr>
        <w:widowControl/>
        <w:spacing w:before="156" w:beforeLines="50" w:after="156" w:afterLines="50"/>
        <w:jc w:val="left"/>
        <w:rPr>
          <w:rFonts w:ascii="Times New Roman" w:hAnsi="Times New Roman" w:cs="Times New Roman"/>
        </w:rPr>
      </w:pPr>
      <w:r>
        <w:rPr>
          <w:rFonts w:ascii="Times New Roman" w:hAnsi="Times New Roman" w:cs="Times New Roman"/>
        </w:rPr>
        <w:t xml:space="preserve">      1</w:t>
      </w:r>
      <w:r>
        <w:rPr>
          <w:rFonts w:hint="eastAsia" w:ascii="Times New Roman" w:hAnsi="Times New Roman" w:cs="Times New Roman"/>
          <w:lang w:eastAsia="zh-CN"/>
        </w:rPr>
        <w:t>．</w:t>
      </w:r>
      <w:r>
        <w:rPr>
          <w:rFonts w:ascii="Times New Roman" w:hAnsi="Times New Roman" w:cs="Times New Roman"/>
        </w:rPr>
        <w:t>增值税发票（粘贴在A4纸上）         2</w:t>
      </w:r>
      <w:r>
        <w:rPr>
          <w:rFonts w:hint="eastAsia" w:ascii="Times New Roman" w:hAnsi="Times New Roman" w:cs="Times New Roman"/>
          <w:lang w:eastAsia="zh-CN"/>
        </w:rPr>
        <w:t>．</w:t>
      </w:r>
      <w:r>
        <w:rPr>
          <w:rFonts w:ascii="Times New Roman" w:hAnsi="Times New Roman" w:cs="Times New Roman"/>
        </w:rPr>
        <w:t>电子发票（直接用A4纸打印）</w:t>
      </w:r>
    </w:p>
    <w:p>
      <w:pPr>
        <w:widowControl/>
        <w:ind w:firstLine="210" w:firstLineChars="100"/>
        <w:jc w:val="left"/>
        <w:rPr>
          <w:rFonts w:ascii="Times New Roman" w:hAnsi="Times New Roman"/>
        </w:rPr>
      </w:pPr>
      <w:r>
        <w:rPr>
          <w:rFonts w:hint="eastAsia" w:ascii="Times New Roman" w:hAnsi="Times New Roman"/>
        </w:rPr>
        <w:drawing>
          <wp:inline distT="0" distB="0" distL="114300" distR="114300">
            <wp:extent cx="2448560" cy="3131820"/>
            <wp:effectExtent l="0" t="0" r="5080" b="7620"/>
            <wp:docPr id="12" name="图片 12" descr="f248fa202d701e6b09193e155c5bd72_副本"/>
            <wp:cNvGraphicFramePr/>
            <a:graphic xmlns:a="http://schemas.openxmlformats.org/drawingml/2006/main">
              <a:graphicData uri="http://schemas.openxmlformats.org/drawingml/2006/picture">
                <pic:pic xmlns:pic="http://schemas.openxmlformats.org/drawingml/2006/picture">
                  <pic:nvPicPr>
                    <pic:cNvPr id="12" name="图片 12" descr="f248fa202d701e6b09193e155c5bd72_副本"/>
                    <pic:cNvPicPr/>
                  </pic:nvPicPr>
                  <pic:blipFill>
                    <a:blip r:embed="rId10"/>
                    <a:stretch>
                      <a:fillRect/>
                    </a:stretch>
                  </pic:blipFill>
                  <pic:spPr>
                    <a:xfrm>
                      <a:off x="0" y="0"/>
                      <a:ext cx="2448560" cy="3131820"/>
                    </a:xfrm>
                    <a:prstGeom prst="rect">
                      <a:avLst/>
                    </a:prstGeom>
                  </pic:spPr>
                </pic:pic>
              </a:graphicData>
            </a:graphic>
          </wp:inline>
        </w:drawing>
      </w:r>
      <w:r>
        <w:rPr>
          <w:rFonts w:hint="eastAsia" w:ascii="Times New Roman" w:hAnsi="Times New Roman"/>
        </w:rPr>
        <w:drawing>
          <wp:inline distT="0" distB="0" distL="114300" distR="114300">
            <wp:extent cx="2447925" cy="3131820"/>
            <wp:effectExtent l="0" t="0" r="5715" b="7620"/>
            <wp:docPr id="13" name="图片 13" descr="77a133e0cabf080200e03f194f173b5_副本"/>
            <wp:cNvGraphicFramePr/>
            <a:graphic xmlns:a="http://schemas.openxmlformats.org/drawingml/2006/main">
              <a:graphicData uri="http://schemas.openxmlformats.org/drawingml/2006/picture">
                <pic:pic xmlns:pic="http://schemas.openxmlformats.org/drawingml/2006/picture">
                  <pic:nvPicPr>
                    <pic:cNvPr id="13" name="图片 13" descr="77a133e0cabf080200e03f194f173b5_副本"/>
                    <pic:cNvPicPr/>
                  </pic:nvPicPr>
                  <pic:blipFill>
                    <a:blip r:embed="rId11"/>
                    <a:srcRect l="2931" r="3684"/>
                    <a:stretch>
                      <a:fillRect/>
                    </a:stretch>
                  </pic:blipFill>
                  <pic:spPr>
                    <a:xfrm>
                      <a:off x="0" y="0"/>
                      <a:ext cx="2447925" cy="3131820"/>
                    </a:xfrm>
                    <a:prstGeom prst="rect">
                      <a:avLst/>
                    </a:prstGeom>
                  </pic:spPr>
                </pic:pic>
              </a:graphicData>
            </a:graphic>
          </wp:inline>
        </w:drawing>
      </w:r>
    </w:p>
    <w:p>
      <w:pPr>
        <w:widowControl/>
        <w:spacing w:before="156" w:beforeLines="50" w:after="156" w:afterLines="50"/>
        <w:jc w:val="left"/>
        <w:rPr>
          <w:rFonts w:ascii="Times New Roman" w:hAnsi="Times New Roman" w:cs="Times New Roman"/>
        </w:rPr>
      </w:pPr>
      <w:r>
        <w:rPr>
          <w:rFonts w:ascii="Times New Roman" w:hAnsi="Times New Roman" w:cs="Times New Roman"/>
        </w:rPr>
        <w:t xml:space="preserve">      </w:t>
      </w:r>
      <w:r>
        <w:rPr>
          <w:rFonts w:hint="eastAsia" w:ascii="Times New Roman" w:hAnsi="Times New Roman" w:cs="Times New Roman"/>
        </w:rPr>
        <w:t xml:space="preserve"> 3</w:t>
      </w:r>
      <w:r>
        <w:rPr>
          <w:rFonts w:hint="eastAsia" w:ascii="Times New Roman" w:hAnsi="Times New Roman" w:cs="Times New Roman"/>
          <w:lang w:eastAsia="zh-CN"/>
        </w:rPr>
        <w:t>．</w:t>
      </w:r>
      <w:r>
        <w:rPr>
          <w:rFonts w:hint="eastAsia" w:ascii="Times New Roman" w:hAnsi="Times New Roman" w:cs="Times New Roman"/>
        </w:rPr>
        <w:t>机打发票（粘贴在A4纸上）       4</w:t>
      </w:r>
      <w:r>
        <w:rPr>
          <w:rFonts w:hint="eastAsia" w:ascii="Times New Roman" w:hAnsi="Times New Roman" w:cs="Times New Roman"/>
          <w:lang w:eastAsia="zh-CN"/>
        </w:rPr>
        <w:t>．</w:t>
      </w:r>
      <w:r>
        <w:rPr>
          <w:rFonts w:hint="eastAsia" w:ascii="Times New Roman" w:hAnsi="Times New Roman" w:cs="Times New Roman"/>
        </w:rPr>
        <w:t>小额定额发票（粘贴在A4纸上）</w:t>
      </w:r>
    </w:p>
    <w:p>
      <w:pPr>
        <w:numPr>
          <w:ilvl w:val="255"/>
          <w:numId w:val="0"/>
        </w:numPr>
        <w:spacing w:line="520" w:lineRule="exact"/>
        <w:ind w:firstLine="640" w:firstLineChars="200"/>
        <w:rPr>
          <w:rFonts w:ascii="Times New Roman" w:hAnsi="Times New Roman" w:eastAsia="仿宋"/>
          <w:sz w:val="32"/>
          <w:szCs w:val="32"/>
        </w:rPr>
      </w:pPr>
      <w:r>
        <w:rPr>
          <w:rFonts w:hint="eastAsia" w:ascii="Times New Roman" w:hAnsi="Times New Roman" w:eastAsia="仿宋"/>
          <w:sz w:val="32"/>
          <w:szCs w:val="32"/>
        </w:rPr>
        <w:t>4</w:t>
      </w:r>
      <w:r>
        <w:rPr>
          <w:rFonts w:hint="eastAsia" w:ascii="Times New Roman" w:hAnsi="Times New Roman" w:eastAsia="仿宋"/>
          <w:sz w:val="32"/>
          <w:szCs w:val="32"/>
          <w:lang w:eastAsia="zh-CN"/>
        </w:rPr>
        <w:t>．</w:t>
      </w:r>
      <w:r>
        <w:rPr>
          <w:rFonts w:hint="eastAsia" w:ascii="Times New Roman" w:hAnsi="Times New Roman" w:eastAsia="仿宋"/>
          <w:sz w:val="32"/>
          <w:szCs w:val="32"/>
        </w:rPr>
        <w:t>如有发票类别不在“报销凭证汇总表”中，但须符合课题结题报销发票种类，可在“科目名称”栏剩余</w:t>
      </w:r>
      <w:bookmarkStart w:id="0" w:name="_GoBack"/>
      <w:bookmarkEnd w:id="0"/>
      <w:r>
        <w:rPr>
          <w:rFonts w:hint="eastAsia" w:ascii="Times New Roman" w:hAnsi="Times New Roman" w:eastAsia="仿宋"/>
          <w:sz w:val="32"/>
          <w:szCs w:val="32"/>
        </w:rPr>
        <w:t>空格中填写类别和金额。（在表中标红部分填写，如下）</w:t>
      </w:r>
    </w:p>
    <w:p>
      <w:pPr>
        <w:jc w:val="center"/>
        <w:rPr>
          <w:rFonts w:ascii="Times New Roman" w:hAnsi="Times New Roman"/>
        </w:rPr>
      </w:pPr>
      <w:r>
        <w:rPr>
          <w:rFonts w:hint="eastAsia" w:ascii="Times New Roman" w:hAnsi="Times New Roman"/>
        </w:rPr>
        <w:drawing>
          <wp:inline distT="0" distB="0" distL="114300" distR="114300">
            <wp:extent cx="3239770" cy="3668395"/>
            <wp:effectExtent l="0" t="0" r="6350" b="4445"/>
            <wp:docPr id="3" name="图片 3" descr="1.报销凭证汇总表_副本_副本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报销凭证汇总表_副本_副本11"/>
                    <pic:cNvPicPr>
                      <a:picLocks noChangeAspect="1"/>
                    </pic:cNvPicPr>
                  </pic:nvPicPr>
                  <pic:blipFill>
                    <a:blip r:embed="rId12"/>
                    <a:stretch>
                      <a:fillRect/>
                    </a:stretch>
                  </pic:blipFill>
                  <pic:spPr>
                    <a:xfrm>
                      <a:off x="0" y="0"/>
                      <a:ext cx="3239770" cy="3668395"/>
                    </a:xfrm>
                    <a:prstGeom prst="rect">
                      <a:avLst/>
                    </a:prstGeom>
                  </pic:spPr>
                </pic:pic>
              </a:graphicData>
            </a:graphic>
          </wp:inline>
        </w:drawing>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E2422FA-1983-4FEA-9082-3D41307DC25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393514B9-43DF-4937-98F3-5CA64133AD68}"/>
  </w:font>
  <w:font w:name="方正小标宋简体">
    <w:panose1 w:val="02000000000000000000"/>
    <w:charset w:val="86"/>
    <w:family w:val="script"/>
    <w:pitch w:val="default"/>
    <w:sig w:usb0="00000001" w:usb1="08000000" w:usb2="00000000" w:usb3="00000000" w:csb0="00040000" w:csb1="00000000"/>
    <w:embedRegular r:id="rId3" w:fontKey="{9C04929E-A028-4632-B72D-5857617445E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VlNWI4MDBlZTBjNDJhNjE1YzJhZDEwZmIwMDE0ODcifQ=="/>
  </w:docVars>
  <w:rsids>
    <w:rsidRoot w:val="00E90741"/>
    <w:rsid w:val="0017794F"/>
    <w:rsid w:val="00191B83"/>
    <w:rsid w:val="00250DE7"/>
    <w:rsid w:val="002F24BF"/>
    <w:rsid w:val="00400CDB"/>
    <w:rsid w:val="005E1462"/>
    <w:rsid w:val="006947BA"/>
    <w:rsid w:val="006E7A11"/>
    <w:rsid w:val="008400FD"/>
    <w:rsid w:val="00865759"/>
    <w:rsid w:val="0093523F"/>
    <w:rsid w:val="00A87303"/>
    <w:rsid w:val="00B00233"/>
    <w:rsid w:val="00BD39ED"/>
    <w:rsid w:val="00BE30EA"/>
    <w:rsid w:val="00CC7326"/>
    <w:rsid w:val="00E32926"/>
    <w:rsid w:val="00E90741"/>
    <w:rsid w:val="00ED72E1"/>
    <w:rsid w:val="00F95F95"/>
    <w:rsid w:val="00FA4DEB"/>
    <w:rsid w:val="00FA778B"/>
    <w:rsid w:val="018A1DC6"/>
    <w:rsid w:val="01A65B2C"/>
    <w:rsid w:val="01F00221"/>
    <w:rsid w:val="07010980"/>
    <w:rsid w:val="0AFF24D5"/>
    <w:rsid w:val="0C4D672E"/>
    <w:rsid w:val="0F2153CF"/>
    <w:rsid w:val="19FE461B"/>
    <w:rsid w:val="1B62079F"/>
    <w:rsid w:val="1B8239B3"/>
    <w:rsid w:val="1C670558"/>
    <w:rsid w:val="24CD66C6"/>
    <w:rsid w:val="28D03E30"/>
    <w:rsid w:val="29305544"/>
    <w:rsid w:val="2C4B49E0"/>
    <w:rsid w:val="2FBB3474"/>
    <w:rsid w:val="32F765D2"/>
    <w:rsid w:val="33961ADD"/>
    <w:rsid w:val="34C01675"/>
    <w:rsid w:val="35B92674"/>
    <w:rsid w:val="36020FEF"/>
    <w:rsid w:val="365C4217"/>
    <w:rsid w:val="37F2475F"/>
    <w:rsid w:val="3A896516"/>
    <w:rsid w:val="446F6909"/>
    <w:rsid w:val="45D038CE"/>
    <w:rsid w:val="47565DC3"/>
    <w:rsid w:val="50DB56F2"/>
    <w:rsid w:val="521472E8"/>
    <w:rsid w:val="528877E8"/>
    <w:rsid w:val="529F07E0"/>
    <w:rsid w:val="5D636248"/>
    <w:rsid w:val="5F007F06"/>
    <w:rsid w:val="607C7BED"/>
    <w:rsid w:val="72E65A0C"/>
    <w:rsid w:val="75B13E1B"/>
    <w:rsid w:val="767171F0"/>
    <w:rsid w:val="7BB152D8"/>
    <w:rsid w:val="7E570F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792</Words>
  <Characters>828</Characters>
  <Lines>5</Lines>
  <Paragraphs>1</Paragraphs>
  <TotalTime>1</TotalTime>
  <ScaleCrop>false</ScaleCrop>
  <LinksUpToDate>false</LinksUpToDate>
  <CharactersWithSpaces>857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2020-07-24T01:58:00Z</dcterms:created>
  <dc:creator>xgcszk</dc:creator>
  <cp:lastModifiedBy>Administrator</cp:lastModifiedBy>
  <dcterms:modified xsi:type="dcterms:W3CDTF">2023-08-10T08:46:16Z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165F693B938A48FEBA5D4E09FFAEB8A0</vt:lpwstr>
  </property>
</Properties>
</file>