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0B1" w:rsidRPr="00DC70B1" w:rsidRDefault="00DC70B1" w:rsidP="00DC70B1">
      <w:pPr>
        <w:kinsoku/>
        <w:topLinePunct/>
        <w:spacing w:line="560" w:lineRule="exact"/>
        <w:rPr>
          <w:rFonts w:ascii="黑体" w:eastAsia="黑体" w:hAnsi="黑体"/>
          <w:sz w:val="28"/>
          <w:szCs w:val="28"/>
        </w:rPr>
      </w:pPr>
      <w:r w:rsidRPr="00DC70B1">
        <w:rPr>
          <w:rFonts w:ascii="黑体" w:eastAsia="黑体" w:hAnsi="黑体" w:hint="eastAsia"/>
          <w:sz w:val="28"/>
          <w:szCs w:val="28"/>
          <w:lang w:val="zh-CN"/>
        </w:rPr>
        <w:t>附件</w:t>
      </w:r>
      <w:r w:rsidRPr="00DC70B1">
        <w:rPr>
          <w:rFonts w:ascii="黑体" w:eastAsia="黑体" w:hAnsi="黑体" w:hint="eastAsia"/>
          <w:sz w:val="28"/>
          <w:szCs w:val="28"/>
        </w:rPr>
        <w:t>2</w:t>
      </w:r>
    </w:p>
    <w:p w:rsidR="00DC70B1" w:rsidRPr="00DC70B1" w:rsidRDefault="00DC70B1" w:rsidP="00DC70B1">
      <w:pPr>
        <w:kinsoku/>
        <w:topLinePunct/>
        <w:spacing w:line="560" w:lineRule="exact"/>
        <w:jc w:val="center"/>
        <w:rPr>
          <w:rFonts w:ascii="方正小标宋简体" w:eastAsia="方正小标宋简体" w:hAnsi="Times New Roman"/>
          <w:sz w:val="40"/>
          <w:szCs w:val="44"/>
        </w:rPr>
      </w:pPr>
      <w:r w:rsidRPr="00DC70B1">
        <w:rPr>
          <w:rFonts w:ascii="方正小标宋简体" w:eastAsia="方正小标宋简体" w:hAnsi="Times New Roman" w:hint="eastAsia"/>
          <w:sz w:val="40"/>
          <w:szCs w:val="44"/>
        </w:rPr>
        <w:t>2024</w:t>
      </w:r>
      <w:r w:rsidR="003C2C7B">
        <w:rPr>
          <w:rFonts w:ascii="方正小标宋简体" w:eastAsia="方正小标宋简体" w:hAnsi="Times New Roman" w:hint="eastAsia"/>
          <w:sz w:val="40"/>
          <w:szCs w:val="44"/>
        </w:rPr>
        <w:t>年全省大中专学生</w:t>
      </w:r>
      <w:bookmarkStart w:id="0" w:name="_GoBack"/>
      <w:bookmarkEnd w:id="0"/>
      <w:r w:rsidRPr="00DC70B1">
        <w:rPr>
          <w:rFonts w:ascii="方正小标宋简体" w:eastAsia="方正小标宋简体" w:hAnsi="Times New Roman" w:hint="eastAsia"/>
          <w:sz w:val="40"/>
          <w:szCs w:val="44"/>
        </w:rPr>
        <w:t>暑期文化科技卫生“三下乡”社会实践专项活动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640"/>
        <w:jc w:val="both"/>
        <w:rPr>
          <w:rFonts w:ascii="黑体" w:eastAsia="黑体" w:hAnsi="黑体" w:cs="方正楷体_GBK"/>
          <w:sz w:val="32"/>
          <w:szCs w:val="28"/>
        </w:rPr>
      </w:pPr>
      <w:r w:rsidRPr="00DC70B1">
        <w:rPr>
          <w:rFonts w:ascii="黑体" w:eastAsia="黑体" w:hAnsi="黑体" w:cs="方正黑体_GBK" w:hint="eastAsia"/>
          <w:sz w:val="32"/>
          <w:szCs w:val="28"/>
        </w:rPr>
        <w:t>一、全国层面专项活动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方正楷体_GBK" w:cs="方正楷体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（一）“乡村振兴·青春笃行”计划专项活动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围绕国家乡村振兴战略，聚焦宣传国家粮食安全、助力乡村产业发展、参与和美乡村建设、组织乡村文化活动、开展农业科技支持等重点方向开展社会实践，广泛依托科技小院、乡村振兴工作站、青年之家、“青年夜校”等社会实践载体，深入开展服务乡村振兴实践活动，引领广大青年厚植爱农情怀、练就兴农本领，在乡村振兴的大舞台上建功立业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（二）“井冈情·中国梦”专项活动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依托全国青少年井冈山革命传统教育基地，集中组织开展党史学习、国情民情考察和素质拓展等活动，各团队按照实践课题计划自行开展社会实践和校际交流。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方正楷体_GBK" w:cs="方正楷体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（三）“教育国情调查”大学生社会实践项目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招募并组织师范类专业大学生调查员进行暑期社会实践实地调查，入户中小学生家庭，围绕教育生态、家庭教育、家庭教育支出、校外教育培训、课后服务等内容，与中小学生及其家长深入交流，加深大学生对中国教育国情现状的了解，增强大学生服务国家服务人民的社会责任感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640"/>
        <w:jc w:val="both"/>
        <w:rPr>
          <w:rFonts w:ascii="黑体" w:eastAsia="黑体" w:hAnsi="黑体" w:cs="方正黑体_GBK"/>
          <w:sz w:val="32"/>
          <w:szCs w:val="28"/>
        </w:rPr>
      </w:pPr>
      <w:r w:rsidRPr="00DC70B1">
        <w:rPr>
          <w:rFonts w:ascii="黑体" w:eastAsia="黑体" w:hAnsi="黑体" w:cs="方正黑体_GBK" w:hint="eastAsia"/>
          <w:sz w:val="32"/>
          <w:szCs w:val="28"/>
        </w:rPr>
        <w:t>二、省级层面专项活动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（一）“社区有我 青春报到”专项活动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组织发动青年利用暑期就近就便到镇街、村社区报到，以项目化、常态化形式开展服务，在参与基层社会治理、助力乡村振兴等社会实践中了解国情社情、增强时代责任、服务基层群众、提高社会化能力，推动全省地方基层共青团组织与省内高校团组织广泛结对共建、双向赋能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方正楷体_GBK" w:cs="方正楷体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lastRenderedPageBreak/>
        <w:t>（二）</w:t>
      </w: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“</w:t>
      </w: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青禾</w:t>
      </w: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”</w:t>
      </w: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科技志愿服务专项活动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组织涉农专业学生参与“青禾”科技志愿服务，深入乡村开展乡村振兴调研、农业技术普及、涉农政策宣讲，帮助解决农业科技难题。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方正楷体_GBK" w:cs="方正楷体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（三）“打卡江苏乡村振兴路”短视频征集活动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  <w:highlight w:val="yellow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组织大学生走进乡村，围绕地方特色美食或农产品、乡村风土人情、江苏地标类文旅IP、省内非物质文化遗产、乡村振兴正能量事迹等方向进行正能量短视频拍摄创作，以短视频的形式展示近年来江苏乡村振兴成果，宣传推介江苏乡村文旅、乡村特色农产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（四）“手绘乡村·青春行动”专项活动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重点选择乡村旅游推广地区、农房集中改造地，发动大学生志愿者定向设计、创作乡村墙绘作品。围绕农村人居环境整治、垃圾分类、节水护水等内容开展相关志愿服务，助力农村环境提升和美丽乡村建设。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方正楷体_GBK" w:cs="方正楷体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（五）“垃圾分类·青春助力”专项活动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组织专项社会实践团队，走进江苏各地社区、乡村、企业等，通过现场讲解、图文展示、发放资料、知识讲座等形式，广泛进行垃圾分类减量知识的宣传，开展生活垃圾分类引导志愿服务，培育绿色文化风尚，践行绿色生活方式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（六）“爱心暑托班”志愿服务专项活动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面向城乡困境青少年、城乡留守儿童、城市随迁子女等暑期看护有困难家庭，免费为孩子们提供思想引导、课业辅导、安全教育、素质提升等特色课程。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方正楷体_GBK" w:cs="方正楷体_GBK"/>
          <w:sz w:val="28"/>
          <w:szCs w:val="28"/>
        </w:rPr>
      </w:pPr>
      <w:r w:rsidRPr="00DC70B1">
        <w:rPr>
          <w:rFonts w:ascii="仿宋_GB2312" w:eastAsia="仿宋_GB2312" w:hAnsi="方正楷体_GBK" w:cs="方正楷体_GBK" w:hint="eastAsia"/>
          <w:sz w:val="28"/>
          <w:szCs w:val="28"/>
        </w:rPr>
        <w:t>（七）“民族团结 青春聚力”专项活动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组织江苏省大学生暑期社会实践团队走进西藏拉萨开展关爱青少年、生态环保、民族团结、卫国戍边等暑期社会实践活动，引导江苏大学生深入理解党中央实施对口支援西藏的重大意义，亲身体验党的治藏方略下西</w:t>
      </w: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lastRenderedPageBreak/>
        <w:t>藏日新月异的发展变化，不断加深对民族团结的理解认同，持续巩固民族团结进步成果。</w:t>
      </w:r>
    </w:p>
    <w:p w:rsidR="00DC70B1" w:rsidRPr="00DC70B1" w:rsidRDefault="00DC70B1" w:rsidP="00DC70B1">
      <w:pPr>
        <w:widowControl w:val="0"/>
        <w:kinsoku/>
        <w:topLinePunct/>
        <w:spacing w:line="560" w:lineRule="exact"/>
        <w:ind w:firstLineChars="200" w:firstLine="560"/>
        <w:jc w:val="both"/>
        <w:rPr>
          <w:rFonts w:ascii="仿宋_GB2312" w:eastAsia="仿宋_GB2312" w:hAnsi="Times New Roman" w:cs="方正仿宋_GBK"/>
          <w:sz w:val="28"/>
          <w:szCs w:val="28"/>
        </w:rPr>
      </w:pPr>
      <w:r w:rsidRPr="00DC70B1">
        <w:rPr>
          <w:rFonts w:ascii="仿宋_GB2312" w:eastAsia="仿宋_GB2312" w:hAnsi="Times New Roman" w:cs="方正仿宋_GBK" w:hint="eastAsia"/>
          <w:color w:val="auto"/>
          <w:sz w:val="28"/>
          <w:szCs w:val="28"/>
        </w:rPr>
        <w:t>针对各专项活动具体申报事宜，各地各校可关注“三下乡”官网、“创青春”微信公众号等媒体平台发布的</w:t>
      </w:r>
      <w:r w:rsidRPr="00DC70B1">
        <w:rPr>
          <w:rFonts w:ascii="仿宋_GB2312" w:eastAsia="仿宋_GB2312" w:hAnsi="Times New Roman" w:cs="方正仿宋_GBK" w:hint="eastAsia"/>
          <w:sz w:val="28"/>
          <w:szCs w:val="28"/>
        </w:rPr>
        <w:t>相关信息。各类专项实践活动由具体负责单位根据实际情况制定实施方案，明确组织机构、资源保障、安全预案等。</w:t>
      </w:r>
    </w:p>
    <w:p w:rsidR="00DC70B1" w:rsidRPr="00DC70B1" w:rsidRDefault="00DC70B1" w:rsidP="00DC70B1">
      <w:pPr>
        <w:rPr>
          <w:rFonts w:ascii="仿宋_GB2312" w:eastAsia="仿宋_GB2312" w:hAnsi="Times New Roman"/>
          <w:sz w:val="28"/>
          <w:szCs w:val="28"/>
        </w:rPr>
      </w:pPr>
    </w:p>
    <w:p w:rsidR="00DC70B1" w:rsidRPr="00DC70B1" w:rsidRDefault="00DC70B1" w:rsidP="00DC70B1">
      <w:pPr>
        <w:rPr>
          <w:rFonts w:ascii="仿宋_GB2312" w:eastAsia="仿宋_GB2312" w:hAnsi="Times New Roman"/>
          <w:sz w:val="28"/>
          <w:szCs w:val="28"/>
        </w:rPr>
        <w:sectPr w:rsidR="00DC70B1" w:rsidRPr="00DC70B1">
          <w:pgSz w:w="11906" w:h="16839"/>
          <w:pgMar w:top="1431" w:right="1483" w:bottom="1405" w:left="1482" w:header="0" w:footer="1152" w:gutter="0"/>
          <w:cols w:space="720"/>
        </w:sectPr>
      </w:pPr>
    </w:p>
    <w:p w:rsidR="00CE337D" w:rsidRPr="00DC70B1" w:rsidRDefault="00CE337D">
      <w:pPr>
        <w:rPr>
          <w:rFonts w:ascii="仿宋_GB2312" w:eastAsia="仿宋_GB2312"/>
          <w:sz w:val="28"/>
          <w:szCs w:val="28"/>
        </w:rPr>
      </w:pPr>
    </w:p>
    <w:sectPr w:rsidR="00CE337D" w:rsidRPr="00DC7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3C0" w:rsidRDefault="008373C0" w:rsidP="00DC70B1">
      <w:r>
        <w:separator/>
      </w:r>
    </w:p>
  </w:endnote>
  <w:endnote w:type="continuationSeparator" w:id="0">
    <w:p w:rsidR="008373C0" w:rsidRDefault="008373C0" w:rsidP="00DC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方正楷体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3C0" w:rsidRDefault="008373C0" w:rsidP="00DC70B1">
      <w:r>
        <w:separator/>
      </w:r>
    </w:p>
  </w:footnote>
  <w:footnote w:type="continuationSeparator" w:id="0">
    <w:p w:rsidR="008373C0" w:rsidRDefault="008373C0" w:rsidP="00DC7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06"/>
    <w:rsid w:val="003C2C7B"/>
    <w:rsid w:val="008373C0"/>
    <w:rsid w:val="00986781"/>
    <w:rsid w:val="00AF4906"/>
    <w:rsid w:val="00CE337D"/>
    <w:rsid w:val="00DC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1FC29D-2E46-4E20-B5DC-9F44070C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0B1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70B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70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70B1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70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CSXY</dc:creator>
  <cp:keywords/>
  <dc:description/>
  <cp:lastModifiedBy>CSXY</cp:lastModifiedBy>
  <cp:revision>3</cp:revision>
  <dcterms:created xsi:type="dcterms:W3CDTF">2024-06-25T08:39:00Z</dcterms:created>
  <dcterms:modified xsi:type="dcterms:W3CDTF">2024-06-25T08:50:00Z</dcterms:modified>
</cp:coreProperties>
</file>