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6023">
      <w:pPr>
        <w:spacing w:before="101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</w:t>
      </w:r>
    </w:p>
    <w:p w14:paraId="60147AD7">
      <w:pPr>
        <w:spacing w:line="265" w:lineRule="auto"/>
        <w:rPr>
          <w:rFonts w:ascii="Arial"/>
          <w:sz w:val="21"/>
        </w:rPr>
      </w:pPr>
    </w:p>
    <w:p w14:paraId="0973E787">
      <w:pPr>
        <w:spacing w:line="265" w:lineRule="auto"/>
        <w:rPr>
          <w:rFonts w:ascii="Arial"/>
          <w:sz w:val="21"/>
        </w:rPr>
      </w:pPr>
    </w:p>
    <w:p w14:paraId="3211FC9D">
      <w:pPr>
        <w:spacing w:line="265" w:lineRule="auto"/>
        <w:rPr>
          <w:rFonts w:ascii="Arial"/>
          <w:sz w:val="21"/>
        </w:rPr>
      </w:pPr>
    </w:p>
    <w:p w14:paraId="20AA9638">
      <w:pPr>
        <w:pStyle w:val="2"/>
        <w:spacing w:before="223" w:line="261" w:lineRule="auto"/>
        <w:ind w:left="498" w:right="357" w:firstLine="197"/>
        <w:rPr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2025 </w:t>
      </w:r>
      <w:r>
        <w:rPr>
          <w:spacing w:val="-1"/>
          <w:sz w:val="52"/>
          <w:szCs w:val="52"/>
        </w:rPr>
        <w:t>年江苏省信息技术应用创新解决方案（应用案例）征集信息表</w:t>
      </w:r>
    </w:p>
    <w:p w14:paraId="6FDB1AAC">
      <w:pPr>
        <w:spacing w:line="277" w:lineRule="auto"/>
        <w:rPr>
          <w:rFonts w:ascii="Arial"/>
          <w:sz w:val="21"/>
        </w:rPr>
      </w:pPr>
    </w:p>
    <w:p w14:paraId="39A6B3DC">
      <w:pPr>
        <w:spacing w:line="277" w:lineRule="auto"/>
        <w:rPr>
          <w:rFonts w:ascii="Arial"/>
          <w:sz w:val="21"/>
        </w:rPr>
      </w:pPr>
    </w:p>
    <w:p w14:paraId="17E03E5E">
      <w:pPr>
        <w:spacing w:line="277" w:lineRule="auto"/>
        <w:rPr>
          <w:rFonts w:ascii="Arial"/>
          <w:sz w:val="21"/>
        </w:rPr>
      </w:pPr>
    </w:p>
    <w:p w14:paraId="268CE2EF">
      <w:pPr>
        <w:spacing w:before="91" w:line="239" w:lineRule="auto"/>
        <w:ind w:left="104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征集类别：</w:t>
      </w:r>
      <w:r>
        <w:rPr>
          <w:rFonts w:ascii="MS Gothic" w:hAnsi="MS Gothic" w:eastAsia="MS Gothic" w:cs="MS Gothic"/>
          <w:spacing w:val="-2"/>
          <w:sz w:val="28"/>
          <w:szCs w:val="28"/>
        </w:rPr>
        <w:t xml:space="preserve">☐ </w:t>
      </w:r>
      <w:r>
        <w:rPr>
          <w:rFonts w:ascii="黑体" w:hAnsi="黑体" w:eastAsia="黑体" w:cs="黑体"/>
          <w:spacing w:val="-2"/>
          <w:sz w:val="28"/>
          <w:szCs w:val="28"/>
        </w:rPr>
        <w:t xml:space="preserve">典型解决方案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（信息技术应用创新企业填写）</w:t>
      </w:r>
    </w:p>
    <w:p w14:paraId="027EC3E6">
      <w:pPr>
        <w:spacing w:before="324" w:line="239" w:lineRule="auto"/>
        <w:ind w:left="2467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MS Gothic" w:hAnsi="MS Gothic" w:eastAsia="MS Gothic" w:cs="MS Gothic"/>
          <w:spacing w:val="-4"/>
          <w:sz w:val="28"/>
          <w:szCs w:val="28"/>
        </w:rPr>
        <w:t xml:space="preserve">☐ </w:t>
      </w:r>
      <w:r>
        <w:rPr>
          <w:rFonts w:ascii="黑体" w:hAnsi="黑体" w:eastAsia="黑体" w:cs="黑体"/>
          <w:spacing w:val="-4"/>
          <w:sz w:val="28"/>
          <w:szCs w:val="28"/>
        </w:rPr>
        <w:t xml:space="preserve">典型应用案例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（用户单位填写）</w:t>
      </w:r>
    </w:p>
    <w:p w14:paraId="667E29A6">
      <w:pPr>
        <w:spacing w:line="252" w:lineRule="auto"/>
        <w:rPr>
          <w:rFonts w:ascii="Arial"/>
          <w:sz w:val="21"/>
        </w:rPr>
      </w:pPr>
    </w:p>
    <w:p w14:paraId="61F870EE">
      <w:pPr>
        <w:spacing w:line="252" w:lineRule="auto"/>
        <w:rPr>
          <w:rFonts w:ascii="Arial"/>
          <w:sz w:val="21"/>
        </w:rPr>
      </w:pPr>
    </w:p>
    <w:p w14:paraId="78C861F7">
      <w:pPr>
        <w:spacing w:line="252" w:lineRule="auto"/>
        <w:rPr>
          <w:rFonts w:ascii="Arial"/>
          <w:sz w:val="21"/>
        </w:rPr>
      </w:pPr>
    </w:p>
    <w:p w14:paraId="1B3F41D5">
      <w:pPr>
        <w:spacing w:line="252" w:lineRule="auto"/>
        <w:rPr>
          <w:rFonts w:ascii="Arial"/>
          <w:sz w:val="21"/>
        </w:rPr>
      </w:pPr>
    </w:p>
    <w:p w14:paraId="513DF687">
      <w:pPr>
        <w:spacing w:line="252" w:lineRule="auto"/>
        <w:rPr>
          <w:rFonts w:ascii="Arial"/>
          <w:sz w:val="21"/>
        </w:rPr>
      </w:pPr>
    </w:p>
    <w:p w14:paraId="4481A0F3">
      <w:pPr>
        <w:spacing w:line="252" w:lineRule="auto"/>
        <w:rPr>
          <w:rFonts w:ascii="Arial"/>
          <w:sz w:val="21"/>
        </w:rPr>
      </w:pPr>
    </w:p>
    <w:p w14:paraId="0F9D1047">
      <w:pPr>
        <w:spacing w:line="252" w:lineRule="auto"/>
        <w:rPr>
          <w:rFonts w:ascii="Arial"/>
          <w:sz w:val="21"/>
        </w:rPr>
      </w:pPr>
    </w:p>
    <w:p w14:paraId="621E334D">
      <w:pPr>
        <w:spacing w:line="252" w:lineRule="auto"/>
        <w:rPr>
          <w:rFonts w:ascii="Arial"/>
          <w:sz w:val="21"/>
        </w:rPr>
      </w:pPr>
    </w:p>
    <w:p w14:paraId="3FC8144A">
      <w:pPr>
        <w:spacing w:line="252" w:lineRule="auto"/>
        <w:rPr>
          <w:rFonts w:ascii="Arial"/>
          <w:sz w:val="21"/>
        </w:rPr>
      </w:pPr>
    </w:p>
    <w:p w14:paraId="771B4D56">
      <w:pPr>
        <w:spacing w:before="91" w:line="239" w:lineRule="auto"/>
        <w:ind w:left="10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方案名称：</w:t>
      </w:r>
      <w:r>
        <w:rPr>
          <w:rFonts w:ascii="黑体" w:hAnsi="黑体" w:eastAsia="黑体" w:cs="黑体"/>
          <w:spacing w:val="-2"/>
          <w:sz w:val="28"/>
          <w:szCs w:val="28"/>
          <w:u w:val="single" w:color="auto"/>
        </w:rPr>
        <w:t xml:space="preserve">                                      </w:t>
      </w:r>
    </w:p>
    <w:p w14:paraId="6B576B8E">
      <w:pPr>
        <w:spacing w:before="326" w:line="241" w:lineRule="auto"/>
        <w:ind w:left="102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应用领域：</w:t>
      </w:r>
      <w:r>
        <w:rPr>
          <w:rFonts w:ascii="黑体" w:hAnsi="黑体" w:eastAsia="黑体" w:cs="黑体"/>
          <w:spacing w:val="-1"/>
          <w:sz w:val="28"/>
          <w:szCs w:val="28"/>
          <w:u w:val="single" w:color="auto"/>
        </w:rPr>
        <w:t xml:space="preserve">                   </w:t>
      </w:r>
      <w:r>
        <w:rPr>
          <w:rFonts w:ascii="黑体" w:hAnsi="黑体" w:eastAsia="黑体" w:cs="黑体"/>
          <w:spacing w:val="-2"/>
          <w:sz w:val="28"/>
          <w:szCs w:val="28"/>
          <w:u w:val="single" w:color="auto"/>
        </w:rPr>
        <w:t xml:space="preserve">                   </w:t>
      </w:r>
    </w:p>
    <w:p w14:paraId="72E1C252">
      <w:pPr>
        <w:spacing w:before="323" w:line="454" w:lineRule="auto"/>
        <w:ind w:left="1033" w:right="962" w:hanging="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技术方向：</w:t>
      </w:r>
      <w:r>
        <w:rPr>
          <w:rFonts w:ascii="黑体" w:hAnsi="黑体" w:eastAsia="黑体" w:cs="黑体"/>
          <w:spacing w:val="2"/>
          <w:sz w:val="28"/>
          <w:szCs w:val="28"/>
          <w:u w:val="single" w:color="auto"/>
        </w:rPr>
        <w:t xml:space="preserve">                                     </w:t>
      </w:r>
      <w:r>
        <w:rPr>
          <w:rFonts w:ascii="黑体" w:hAnsi="黑体" w:eastAsia="黑体" w:cs="黑体"/>
          <w:spacing w:val="-5"/>
          <w:sz w:val="28"/>
          <w:szCs w:val="28"/>
        </w:rPr>
        <w:t>单位名称</w:t>
      </w:r>
      <w:r>
        <w:rPr>
          <w:rFonts w:ascii="黑体" w:hAnsi="黑体" w:eastAsia="黑体" w:cs="黑体"/>
          <w:spacing w:val="-12"/>
          <w:sz w:val="28"/>
          <w:szCs w:val="28"/>
        </w:rPr>
        <w:t>：</w:t>
      </w:r>
      <w:r>
        <w:rPr>
          <w:rFonts w:ascii="黑体" w:hAnsi="黑体" w:eastAsia="黑体" w:cs="黑体"/>
          <w:spacing w:val="11"/>
          <w:sz w:val="28"/>
          <w:szCs w:val="28"/>
          <w:u w:val="single" w:color="auto"/>
        </w:rPr>
        <w:t xml:space="preserve">         </w:t>
      </w:r>
      <w:r>
        <w:rPr>
          <w:rFonts w:ascii="黑体" w:hAnsi="黑体" w:eastAsia="黑体" w:cs="黑体"/>
          <w:spacing w:val="-12"/>
          <w:sz w:val="28"/>
          <w:szCs w:val="28"/>
          <w:u w:val="single" w:color="auto"/>
        </w:rPr>
        <w:t>（</w:t>
      </w:r>
      <w:r>
        <w:rPr>
          <w:rFonts w:ascii="黑体" w:hAnsi="黑体" w:eastAsia="黑体" w:cs="黑体"/>
          <w:spacing w:val="-62"/>
          <w:sz w:val="28"/>
          <w:szCs w:val="28"/>
          <w:u w:val="single" w:color="auto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  <w:u w:val="single" w:color="auto"/>
        </w:rPr>
        <w:t>加盖单位公章</w:t>
      </w:r>
      <w:r>
        <w:rPr>
          <w:rFonts w:ascii="黑体" w:hAnsi="黑体" w:eastAsia="黑体" w:cs="黑体"/>
          <w:spacing w:val="-73"/>
          <w:sz w:val="28"/>
          <w:szCs w:val="28"/>
          <w:u w:val="single" w:color="auto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  <w:u w:val="single" w:color="auto"/>
        </w:rPr>
        <w:t>）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</w:t>
      </w:r>
    </w:p>
    <w:p w14:paraId="6B29DAAB">
      <w:pPr>
        <w:spacing w:before="1"/>
        <w:ind w:left="10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联合单位名称：</w:t>
      </w:r>
      <w:r>
        <w:rPr>
          <w:rFonts w:ascii="黑体" w:hAnsi="黑体" w:eastAsia="黑体" w:cs="黑体"/>
          <w:spacing w:val="-1"/>
          <w:sz w:val="28"/>
          <w:szCs w:val="28"/>
          <w:u w:val="single" w:color="auto"/>
        </w:rPr>
        <w:t xml:space="preserve">            </w:t>
      </w:r>
      <w:r>
        <w:rPr>
          <w:rFonts w:ascii="黑体" w:hAnsi="黑体" w:eastAsia="黑体" w:cs="黑体"/>
          <w:spacing w:val="-2"/>
          <w:sz w:val="28"/>
          <w:szCs w:val="28"/>
          <w:u w:val="single" w:color="auto"/>
        </w:rPr>
        <w:t xml:space="preserve">                      </w:t>
      </w:r>
    </w:p>
    <w:p w14:paraId="10B644B8">
      <w:pPr>
        <w:spacing w:before="322" w:line="242" w:lineRule="auto"/>
        <w:ind w:left="102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填写日期：</w:t>
      </w:r>
      <w:r>
        <w:rPr>
          <w:rFonts w:ascii="黑体" w:hAnsi="黑体" w:eastAsia="黑体" w:cs="黑体"/>
          <w:spacing w:val="13"/>
          <w:sz w:val="28"/>
          <w:szCs w:val="28"/>
          <w:u w:val="single" w:color="auto"/>
        </w:rPr>
        <w:t xml:space="preserve">           </w:t>
      </w:r>
      <w:r>
        <w:rPr>
          <w:rFonts w:ascii="黑体" w:hAnsi="黑体" w:eastAsia="黑体" w:cs="黑体"/>
          <w:spacing w:val="-12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年</w:t>
      </w:r>
      <w:r>
        <w:rPr>
          <w:rFonts w:ascii="黑体" w:hAnsi="黑体" w:eastAsia="黑体" w:cs="黑体"/>
          <w:spacing w:val="15"/>
          <w:sz w:val="28"/>
          <w:szCs w:val="28"/>
          <w:u w:val="single" w:color="auto"/>
        </w:rPr>
        <w:t xml:space="preserve">         </w:t>
      </w:r>
      <w:r>
        <w:rPr>
          <w:rFonts w:ascii="黑体" w:hAnsi="黑体" w:eastAsia="黑体" w:cs="黑体"/>
          <w:spacing w:val="-12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月</w:t>
      </w:r>
      <w:r>
        <w:rPr>
          <w:rFonts w:ascii="黑体" w:hAnsi="黑体" w:eastAsia="黑体" w:cs="黑体"/>
          <w:spacing w:val="15"/>
          <w:sz w:val="28"/>
          <w:szCs w:val="28"/>
          <w:u w:val="single" w:color="auto"/>
        </w:rPr>
        <w:t xml:space="preserve">         </w:t>
      </w:r>
      <w:r>
        <w:rPr>
          <w:rFonts w:ascii="黑体" w:hAnsi="黑体" w:eastAsia="黑体" w:cs="黑体"/>
          <w:spacing w:val="-8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日</w:t>
      </w:r>
    </w:p>
    <w:p w14:paraId="31E5D92A">
      <w:pPr>
        <w:spacing w:line="242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907" w:h="16840"/>
          <w:pgMar w:top="1431" w:right="1697" w:bottom="1263" w:left="1563" w:header="0" w:footer="993" w:gutter="0"/>
          <w:cols w:space="720" w:num="1"/>
        </w:sectPr>
      </w:pPr>
    </w:p>
    <w:p w14:paraId="062F91C7">
      <w:pPr>
        <w:spacing w:line="313" w:lineRule="auto"/>
        <w:rPr>
          <w:rFonts w:ascii="Arial"/>
          <w:sz w:val="21"/>
        </w:rPr>
      </w:pPr>
    </w:p>
    <w:p w14:paraId="0D227BA5">
      <w:pPr>
        <w:spacing w:line="313" w:lineRule="auto"/>
        <w:rPr>
          <w:rFonts w:ascii="Arial"/>
          <w:sz w:val="21"/>
        </w:rPr>
      </w:pPr>
    </w:p>
    <w:p w14:paraId="551CD268">
      <w:pPr>
        <w:pStyle w:val="2"/>
        <w:spacing w:before="185" w:line="187" w:lineRule="auto"/>
        <w:ind w:left="3210"/>
        <w:outlineLvl w:val="0"/>
        <w:rPr>
          <w:sz w:val="43"/>
          <w:szCs w:val="43"/>
        </w:rPr>
      </w:pPr>
      <w:r>
        <w:rPr>
          <w:spacing w:val="2"/>
          <w:sz w:val="43"/>
          <w:szCs w:val="43"/>
        </w:rPr>
        <w:t>填</w:t>
      </w:r>
      <w:r>
        <w:rPr>
          <w:spacing w:val="96"/>
          <w:sz w:val="43"/>
          <w:szCs w:val="43"/>
        </w:rPr>
        <w:t xml:space="preserve"> </w:t>
      </w:r>
      <w:r>
        <w:rPr>
          <w:spacing w:val="2"/>
          <w:sz w:val="43"/>
          <w:szCs w:val="43"/>
        </w:rPr>
        <w:t>表</w:t>
      </w:r>
      <w:r>
        <w:rPr>
          <w:spacing w:val="104"/>
          <w:sz w:val="43"/>
          <w:szCs w:val="43"/>
        </w:rPr>
        <w:t xml:space="preserve"> </w:t>
      </w:r>
      <w:r>
        <w:rPr>
          <w:spacing w:val="2"/>
          <w:sz w:val="43"/>
          <w:szCs w:val="43"/>
        </w:rPr>
        <w:t>须</w:t>
      </w:r>
      <w:r>
        <w:rPr>
          <w:spacing w:val="104"/>
          <w:sz w:val="43"/>
          <w:szCs w:val="43"/>
        </w:rPr>
        <w:t xml:space="preserve"> </w:t>
      </w:r>
      <w:r>
        <w:rPr>
          <w:spacing w:val="2"/>
          <w:sz w:val="43"/>
          <w:szCs w:val="43"/>
        </w:rPr>
        <w:t>知</w:t>
      </w:r>
    </w:p>
    <w:p w14:paraId="53887BC7">
      <w:pPr>
        <w:spacing w:line="294" w:lineRule="auto"/>
        <w:rPr>
          <w:rFonts w:ascii="Arial"/>
          <w:sz w:val="21"/>
        </w:rPr>
      </w:pPr>
    </w:p>
    <w:p w14:paraId="486A9482">
      <w:pPr>
        <w:spacing w:line="295" w:lineRule="auto"/>
        <w:rPr>
          <w:rFonts w:ascii="Arial"/>
          <w:sz w:val="21"/>
        </w:rPr>
      </w:pPr>
    </w:p>
    <w:p w14:paraId="34740AB9">
      <w:pPr>
        <w:pStyle w:val="2"/>
        <w:spacing w:before="120" w:line="239" w:lineRule="auto"/>
        <w:ind w:left="6" w:right="69" w:firstLine="56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一、送征主体应仔细阅读《关于开展 2025 年信息技术应用创新解决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方案（应用案例）和领先实践项目征集的通知》的有关说明，如实、详细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地填写每一部分内容。</w:t>
      </w:r>
    </w:p>
    <w:p w14:paraId="2D14D65C">
      <w:pPr>
        <w:pStyle w:val="2"/>
        <w:spacing w:before="104" w:line="197" w:lineRule="auto"/>
        <w:ind w:left="56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2"/>
          <w:sz w:val="28"/>
          <w:szCs w:val="28"/>
        </w:rPr>
        <w:t>二、征集类别</w:t>
      </w:r>
    </w:p>
    <w:p w14:paraId="60A4D058">
      <w:pPr>
        <w:spacing w:before="107" w:line="283" w:lineRule="auto"/>
        <w:ind w:left="13" w:right="1" w:firstLine="527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6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6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一）典型解决方案类别：信息技术应用创新企业为送征主体，填写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对外支撑或服务的信息技术应用创新解决方案，征集类别均属解决方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案；</w:t>
      </w:r>
    </w:p>
    <w:p w14:paraId="7C750396">
      <w:pPr>
        <w:spacing w:before="139" w:line="284" w:lineRule="auto"/>
        <w:ind w:left="15" w:right="69" w:firstLine="52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6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6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二）典型应用案例类别：用户单位为送征主体，填写本单位、本系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统自建或自用的信息技术应用创新实践案例，征集类别均属应用案例。</w:t>
      </w:r>
    </w:p>
    <w:p w14:paraId="21DF6834">
      <w:pPr>
        <w:pStyle w:val="2"/>
        <w:spacing w:before="100" w:line="233" w:lineRule="auto"/>
        <w:ind w:left="6" w:firstLine="56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2"/>
          <w:sz w:val="28"/>
          <w:szCs w:val="28"/>
        </w:rPr>
        <w:t>三、允许以联合体方式参与征集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，联合体中的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单位数量不超过2</w:t>
      </w:r>
      <w:r>
        <w:rPr>
          <w:rFonts w:hint="eastAsia" w:ascii="楷体" w:hAnsi="楷体" w:eastAsia="楷体" w:cs="楷体"/>
          <w:spacing w:val="40"/>
          <w:w w:val="10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家，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送征主体征集范围和征集类别均以牵头单位信息为准。</w:t>
      </w:r>
    </w:p>
    <w:p w14:paraId="3B0B2D9F">
      <w:pPr>
        <w:pStyle w:val="2"/>
        <w:spacing w:before="108" w:line="197" w:lineRule="auto"/>
        <w:ind w:left="573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3"/>
          <w:sz w:val="28"/>
          <w:szCs w:val="28"/>
        </w:rPr>
        <w:t>四、除另有说明外</w:t>
      </w:r>
      <w:r>
        <w:rPr>
          <w:rFonts w:hint="eastAsia" w:ascii="楷体" w:hAnsi="楷体" w:eastAsia="楷体" w:cs="楷体"/>
          <w:spacing w:val="-4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，信息表中栏目不得空缺。</w:t>
      </w:r>
    </w:p>
    <w:p w14:paraId="7C822E89">
      <w:pPr>
        <w:spacing w:before="105" w:line="237" w:lineRule="auto"/>
        <w:ind w:left="54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8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7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一）格式要求</w:t>
      </w:r>
    </w:p>
    <w:p w14:paraId="3DF0D689">
      <w:pPr>
        <w:spacing w:before="100" w:line="297" w:lineRule="auto"/>
        <w:ind w:left="15" w:right="69" w:firstLine="57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3"/>
          <w:sz w:val="28"/>
          <w:szCs w:val="28"/>
        </w:rPr>
        <w:t>1.标题仿宋字体小四号加粗、正文仿宋字体小四号、图注仿宋字体五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号加粗。</w:t>
      </w:r>
    </w:p>
    <w:p w14:paraId="62347F23">
      <w:pPr>
        <w:spacing w:before="99" w:line="369" w:lineRule="exact"/>
        <w:ind w:left="55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position w:val="3"/>
          <w:sz w:val="28"/>
          <w:szCs w:val="28"/>
        </w:rPr>
        <w:t>2.材料中图片分辨率不低于</w:t>
      </w:r>
      <w:r>
        <w:rPr>
          <w:rFonts w:hint="eastAsia" w:ascii="楷体" w:hAnsi="楷体" w:eastAsia="楷体" w:cs="楷体"/>
          <w:spacing w:val="-50"/>
          <w:position w:val="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4"/>
          <w:position w:val="3"/>
          <w:sz w:val="28"/>
          <w:szCs w:val="28"/>
        </w:rPr>
        <w:t>300dpi</w:t>
      </w:r>
      <w:r>
        <w:rPr>
          <w:rFonts w:hint="eastAsia" w:ascii="楷体" w:hAnsi="楷体" w:eastAsia="楷体" w:cs="楷体"/>
          <w:spacing w:val="-19"/>
          <w:position w:val="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4"/>
          <w:position w:val="3"/>
          <w:sz w:val="28"/>
          <w:szCs w:val="28"/>
        </w:rPr>
        <w:t>，7M</w:t>
      </w:r>
      <w:r>
        <w:rPr>
          <w:rFonts w:hint="eastAsia" w:ascii="楷体" w:hAnsi="楷体" w:eastAsia="楷体" w:cs="楷体"/>
          <w:spacing w:val="47"/>
          <w:w w:val="101"/>
          <w:position w:val="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4"/>
          <w:position w:val="3"/>
          <w:sz w:val="28"/>
          <w:szCs w:val="28"/>
        </w:rPr>
        <w:t>以上，原图请另附。</w:t>
      </w:r>
    </w:p>
    <w:p w14:paraId="3F1A859F">
      <w:pPr>
        <w:spacing w:before="130" w:line="369" w:lineRule="exact"/>
        <w:ind w:left="54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5"/>
          <w:position w:val="1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69"/>
          <w:position w:val="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5"/>
          <w:position w:val="1"/>
          <w:sz w:val="28"/>
          <w:szCs w:val="28"/>
        </w:rPr>
        <w:t>二）统一使用</w:t>
      </w:r>
      <w:r>
        <w:rPr>
          <w:rFonts w:hint="eastAsia" w:ascii="楷体" w:hAnsi="楷体" w:eastAsia="楷体" w:cs="楷体"/>
          <w:spacing w:val="-68"/>
          <w:position w:val="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5"/>
          <w:position w:val="1"/>
          <w:sz w:val="28"/>
          <w:szCs w:val="28"/>
        </w:rPr>
        <w:t>A4</w:t>
      </w:r>
      <w:r>
        <w:rPr>
          <w:rFonts w:hint="eastAsia" w:ascii="楷体" w:hAnsi="楷体" w:eastAsia="楷体" w:cs="楷体"/>
          <w:spacing w:val="18"/>
          <w:w w:val="101"/>
          <w:position w:val="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5"/>
          <w:position w:val="1"/>
          <w:sz w:val="28"/>
          <w:szCs w:val="28"/>
        </w:rPr>
        <w:t>纸打印，胶装。</w:t>
      </w:r>
    </w:p>
    <w:p w14:paraId="0C58368E">
      <w:pPr>
        <w:spacing w:before="133" w:line="295" w:lineRule="auto"/>
        <w:ind w:left="8" w:right="72" w:firstLine="53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3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三）相关证明材料请根据附件</w:t>
      </w:r>
      <w:r>
        <w:rPr>
          <w:rFonts w:hint="eastAsia" w:ascii="楷体" w:hAnsi="楷体" w:eastAsia="楷体" w:cs="楷体"/>
          <w:spacing w:val="-4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1-1编辑目录，佐证材料复印件接续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在后。</w:t>
      </w:r>
    </w:p>
    <w:p w14:paraId="56F6EE59">
      <w:pPr>
        <w:spacing w:before="144" w:line="235" w:lineRule="auto"/>
        <w:ind w:left="54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3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5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四）送征材料要求盖章处，须加盖公章，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复印无效。</w:t>
      </w:r>
    </w:p>
    <w:p w14:paraId="6C361A58">
      <w:pPr>
        <w:pStyle w:val="2"/>
        <w:spacing w:before="145" w:line="232" w:lineRule="auto"/>
        <w:ind w:right="69" w:firstLine="56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sz w:val="28"/>
          <w:szCs w:val="28"/>
        </w:rPr>
        <w:t>五、送征主体所填写解决方案需拥有自主知识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产权，对提供送征全部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资料的真实性负责，并签署责任声明（见附件</w:t>
      </w:r>
      <w:r>
        <w:rPr>
          <w:rFonts w:hint="eastAsia" w:ascii="楷体" w:hAnsi="楷体" w:eastAsia="楷体" w:cs="楷体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1-2</w:t>
      </w:r>
      <w:r>
        <w:rPr>
          <w:rFonts w:hint="eastAsia" w:ascii="楷体" w:hAnsi="楷体" w:eastAsia="楷体" w:cs="楷体"/>
          <w:spacing w:val="-10"/>
          <w:sz w:val="28"/>
          <w:szCs w:val="28"/>
        </w:rPr>
        <w:t>）。若多家联合送征，各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联合体单位均需提供各自的责任申明。</w:t>
      </w:r>
    </w:p>
    <w:p w14:paraId="4D8C182A">
      <w:pPr>
        <w:pStyle w:val="2"/>
        <w:spacing w:before="106" w:line="198" w:lineRule="auto"/>
        <w:ind w:left="57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3"/>
          <w:sz w:val="28"/>
          <w:szCs w:val="28"/>
        </w:rPr>
        <w:t>六、相关名词说明</w:t>
      </w:r>
    </w:p>
    <w:p w14:paraId="1D08C281">
      <w:pPr>
        <w:spacing w:line="198" w:lineRule="auto"/>
        <w:rPr>
          <w:rFonts w:hint="eastAsia" w:ascii="楷体" w:hAnsi="楷体" w:eastAsia="楷体" w:cs="楷体"/>
          <w:sz w:val="28"/>
          <w:szCs w:val="28"/>
        </w:rPr>
        <w:sectPr>
          <w:footerReference r:id="rId6" w:type="default"/>
          <w:pgSz w:w="11907" w:h="16840"/>
          <w:pgMar w:top="1431" w:right="1459" w:bottom="1083" w:left="1537" w:header="0" w:footer="637" w:gutter="0"/>
          <w:cols w:space="720" w:num="1"/>
        </w:sectPr>
      </w:pPr>
    </w:p>
    <w:p w14:paraId="349245CE">
      <w:pPr>
        <w:spacing w:line="322" w:lineRule="auto"/>
        <w:rPr>
          <w:rFonts w:hint="eastAsia" w:ascii="楷体" w:hAnsi="楷体" w:eastAsia="楷体" w:cs="楷体"/>
          <w:sz w:val="21"/>
        </w:rPr>
      </w:pPr>
    </w:p>
    <w:p w14:paraId="18FCE763">
      <w:pPr>
        <w:spacing w:line="323" w:lineRule="auto"/>
        <w:rPr>
          <w:rFonts w:hint="eastAsia" w:ascii="楷体" w:hAnsi="楷体" w:eastAsia="楷体" w:cs="楷体"/>
          <w:sz w:val="21"/>
        </w:rPr>
      </w:pPr>
    </w:p>
    <w:p w14:paraId="2F16AEAA">
      <w:pPr>
        <w:pStyle w:val="2"/>
        <w:spacing w:before="120" w:line="284" w:lineRule="auto"/>
        <w:ind w:left="3" w:firstLine="52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9"/>
          <w:sz w:val="28"/>
          <w:szCs w:val="28"/>
        </w:rPr>
        <w:t>（一）应用领域。指该方案或案例落地应用的重点行业领域，如党政、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金融、能源、交通、通信等。若可应用于多个行业领域，则挑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选应用最成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熟、落地案例最多、推广性最强的行业领域，其余领域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为可推广的行业应用领域。</w:t>
      </w:r>
    </w:p>
    <w:p w14:paraId="038772CF">
      <w:pPr>
        <w:pStyle w:val="2"/>
        <w:spacing w:before="134" w:line="284" w:lineRule="auto"/>
        <w:ind w:left="6" w:firstLine="52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7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18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二</w:t>
      </w:r>
      <w:r>
        <w:rPr>
          <w:rFonts w:hint="eastAsia" w:ascii="楷体" w:hAnsi="楷体" w:eastAsia="楷体" w:cs="楷体"/>
          <w:spacing w:val="-3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）技术方向。指该方案或案例采用的核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心技术，如芯片、操作系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统、数据库、计算、存储、网络、终端、安全、密码、人</w:t>
      </w:r>
      <w:r>
        <w:rPr>
          <w:rFonts w:hint="eastAsia" w:ascii="楷体" w:hAnsi="楷体" w:eastAsia="楷体" w:cs="楷体"/>
          <w:spacing w:val="-10"/>
          <w:sz w:val="28"/>
          <w:szCs w:val="28"/>
        </w:rPr>
        <w:t>工智能、云计算、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大数据、区块链等。若采用多个核心技术，则挑选典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型性最强、优势最突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出、技术最热门的技术方向，其余技术方向为辅助技术方向。</w:t>
      </w:r>
    </w:p>
    <w:p w14:paraId="396B2370">
      <w:pPr>
        <w:pStyle w:val="2"/>
        <w:spacing w:before="143" w:line="283" w:lineRule="auto"/>
        <w:ind w:left="5" w:firstLine="52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3"/>
          <w:sz w:val="28"/>
          <w:szCs w:val="28"/>
        </w:rPr>
        <w:t>（ 三</w:t>
      </w:r>
      <w:r>
        <w:rPr>
          <w:rFonts w:hint="eastAsia" w:ascii="楷体" w:hAnsi="楷体" w:eastAsia="楷体" w:cs="楷体"/>
          <w:spacing w:val="-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3"/>
          <w:sz w:val="28"/>
          <w:szCs w:val="28"/>
        </w:rPr>
        <w:t>）基础设施。要素可包括：计算资源（塔式服务器、机架服务器、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刀片服务器、服务器集群等）、网络资源（</w:t>
      </w:r>
      <w:r>
        <w:rPr>
          <w:rFonts w:hint="eastAsia" w:ascii="楷体" w:hAnsi="楷体" w:eastAsia="楷体" w:cs="楷体"/>
          <w:spacing w:val="-7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外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部接入层、核心层、服务器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层、存储层等）、存储资源（光盘、硬盘、物理带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库、磁盘阵列、虚拟机</w:t>
      </w:r>
      <w:r>
        <w:rPr>
          <w:rFonts w:hint="eastAsia" w:ascii="楷体" w:hAnsi="楷体" w:eastAsia="楷体" w:cs="楷体"/>
          <w:spacing w:val="-18"/>
          <w:sz w:val="28"/>
          <w:szCs w:val="28"/>
        </w:rPr>
        <w:t>带库、NAS</w:t>
      </w:r>
      <w:r>
        <w:rPr>
          <w:rFonts w:hint="eastAsia" w:ascii="楷体" w:hAnsi="楷体" w:eastAsia="楷体" w:cs="楷体"/>
          <w:spacing w:val="31"/>
          <w:w w:val="10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8"/>
          <w:sz w:val="28"/>
          <w:szCs w:val="28"/>
        </w:rPr>
        <w:t>等）。</w:t>
      </w:r>
    </w:p>
    <w:p w14:paraId="0753F2A1">
      <w:pPr>
        <w:pStyle w:val="2"/>
        <w:spacing w:before="140" w:line="306" w:lineRule="auto"/>
        <w:ind w:firstLine="53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8"/>
          <w:sz w:val="28"/>
          <w:szCs w:val="28"/>
        </w:rPr>
        <w:t>（ 四</w:t>
      </w:r>
      <w:r>
        <w:rPr>
          <w:rFonts w:hint="eastAsia" w:ascii="楷体" w:hAnsi="楷体" w:eastAsia="楷体" w:cs="楷体"/>
          <w:spacing w:val="-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）支撑平台。指开发应用系统所需的开发、运行和支撑环境，各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种开发工具。要素可包括：工具资源（主流的开发框架、通用的开发工具、通用代码库、主流操作系统、数据库、中间件等）、应用支撑（服务总线、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工作流、信息资源整合、统一身份认证、统一权限管理、内容管理、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数据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采集、数据处理、数据分析、可视化展现、报表工具、信息发布等）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、开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发过程管理（应用设计、定制开发、应用生成、开发过程管理、配置管理、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迁移部署、试运行等）、大数据分析服务（批处理分析平台和流处理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分析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平台）等。</w:t>
      </w:r>
    </w:p>
    <w:p w14:paraId="6E706621">
      <w:pPr>
        <w:pStyle w:val="2"/>
        <w:spacing w:before="140" w:line="245" w:lineRule="auto"/>
        <w:ind w:left="14" w:right="29" w:firstLine="51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sz w:val="28"/>
          <w:szCs w:val="28"/>
        </w:rPr>
        <w:t>（五）信息资源。要素可包括：支撑构建平台信息资源目录、平台信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息资源交换共享、信息资源开放目录、数据开放子系统等各类应用系统。</w:t>
      </w:r>
    </w:p>
    <w:p w14:paraId="3DF31612">
      <w:pPr>
        <w:pStyle w:val="2"/>
        <w:spacing w:before="137" w:line="284" w:lineRule="auto"/>
        <w:ind w:firstLine="53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1"/>
          <w:sz w:val="28"/>
          <w:szCs w:val="28"/>
        </w:rPr>
        <w:t>（ 六</w:t>
      </w:r>
      <w:r>
        <w:rPr>
          <w:rFonts w:hint="eastAsia" w:ascii="楷体" w:hAnsi="楷体" w:eastAsia="楷体" w:cs="楷体"/>
          <w:spacing w:val="-1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1"/>
          <w:sz w:val="28"/>
          <w:szCs w:val="28"/>
        </w:rPr>
        <w:t>）业务应用。要素可包括：共用软件（</w:t>
      </w:r>
      <w:r>
        <w:rPr>
          <w:rFonts w:hint="eastAsia" w:ascii="楷体" w:hAnsi="楷体" w:eastAsia="楷体" w:cs="楷体"/>
          <w:spacing w:val="-5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1"/>
          <w:sz w:val="28"/>
          <w:szCs w:val="28"/>
        </w:rPr>
        <w:t>网站系统、邮件系统、数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字证书、即时通讯、电子公文传输系统、电子签章系统、云盘服务、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视频</w:t>
      </w:r>
      <w:r>
        <w:rPr>
          <w:rFonts w:hint="eastAsia" w:ascii="楷体" w:hAnsi="楷体" w:eastAsia="楷体" w:cs="楷体"/>
          <w:spacing w:val="-19"/>
          <w:sz w:val="28"/>
          <w:szCs w:val="28"/>
        </w:rPr>
        <w:t>会议等）、通用软件（</w:t>
      </w:r>
      <w:r>
        <w:rPr>
          <w:rFonts w:hint="eastAsia" w:ascii="楷体" w:hAnsi="楷体" w:eastAsia="楷体" w:cs="楷体"/>
          <w:spacing w:val="-7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9"/>
          <w:sz w:val="28"/>
          <w:szCs w:val="28"/>
        </w:rPr>
        <w:t>办公系统、政策制定、规划编制、行政事务管理等）、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互联网应用（GIS</w:t>
      </w:r>
      <w:r>
        <w:rPr>
          <w:rFonts w:hint="eastAsia" w:ascii="楷体" w:hAnsi="楷体" w:eastAsia="楷体" w:cs="楷体"/>
          <w:spacing w:val="19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服务、定位服务、支付服务、物流服务、语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音识别服务、</w:t>
      </w:r>
    </w:p>
    <w:p w14:paraId="7258620C">
      <w:pPr>
        <w:spacing w:line="284" w:lineRule="auto"/>
        <w:rPr>
          <w:rFonts w:hint="eastAsia" w:ascii="楷体" w:hAnsi="楷体" w:eastAsia="楷体" w:cs="楷体"/>
          <w:sz w:val="28"/>
          <w:szCs w:val="28"/>
        </w:rPr>
        <w:sectPr>
          <w:footerReference r:id="rId7" w:type="default"/>
          <w:pgSz w:w="11907" w:h="16840"/>
          <w:pgMar w:top="1431" w:right="1416" w:bottom="1083" w:left="1546" w:header="0" w:footer="637" w:gutter="0"/>
          <w:cols w:space="720" w:num="1"/>
        </w:sectPr>
      </w:pPr>
    </w:p>
    <w:p w14:paraId="2DA74F8E">
      <w:pPr>
        <w:spacing w:line="336" w:lineRule="auto"/>
        <w:rPr>
          <w:rFonts w:hint="eastAsia" w:ascii="楷体" w:hAnsi="楷体" w:eastAsia="楷体" w:cs="楷体"/>
          <w:sz w:val="21"/>
        </w:rPr>
      </w:pPr>
    </w:p>
    <w:p w14:paraId="319D23E2">
      <w:pPr>
        <w:spacing w:line="336" w:lineRule="auto"/>
        <w:rPr>
          <w:rFonts w:hint="eastAsia" w:ascii="楷体" w:hAnsi="楷体" w:eastAsia="楷体" w:cs="楷体"/>
          <w:sz w:val="21"/>
        </w:rPr>
      </w:pPr>
    </w:p>
    <w:p w14:paraId="3E91822E">
      <w:pPr>
        <w:spacing w:before="91" w:line="329" w:lineRule="auto"/>
        <w:ind w:left="23" w:right="112" w:hanging="2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sz w:val="28"/>
          <w:szCs w:val="28"/>
        </w:rPr>
        <w:t>视频分析服务、数据分析服务等）、移动应用（移动办公系统、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移动邮件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系统、移动即时通讯、应用商城等）。</w:t>
      </w:r>
    </w:p>
    <w:p w14:paraId="37A9D5D1">
      <w:pPr>
        <w:pStyle w:val="2"/>
        <w:spacing w:before="4" w:line="298" w:lineRule="auto"/>
        <w:ind w:left="3" w:firstLine="531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7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2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七</w:t>
      </w:r>
      <w:r>
        <w:rPr>
          <w:rFonts w:hint="eastAsia" w:ascii="楷体" w:hAnsi="楷体" w:eastAsia="楷体" w:cs="楷体"/>
          <w:spacing w:val="-3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）安全保障。要素可包括：基础安全服务（应用防火墙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服务、入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侵检测服务、漏洞检测服务、堡垒机服务、渗透测试服务、防病毒服务、</w:t>
      </w:r>
      <w:r>
        <w:rPr>
          <w:rFonts w:hint="eastAsia" w:ascii="楷体" w:hAnsi="楷体" w:eastAsia="楷体" w:cs="楷体"/>
          <w:spacing w:val="-9"/>
          <w:sz w:val="28"/>
          <w:szCs w:val="28"/>
        </w:rPr>
        <w:t>日志审计服务、应用与数据库审计服务、网页防篡改服务、密钥管理服</w:t>
      </w:r>
      <w:r>
        <w:rPr>
          <w:rFonts w:hint="eastAsia" w:ascii="楷体" w:hAnsi="楷体" w:eastAsia="楷体" w:cs="楷体"/>
          <w:spacing w:val="-10"/>
          <w:sz w:val="28"/>
          <w:szCs w:val="28"/>
        </w:rPr>
        <w:t>务、</w:t>
      </w:r>
      <w:r>
        <w:rPr>
          <w:rFonts w:hint="eastAsia" w:ascii="楷体" w:hAnsi="楷体" w:eastAsia="楷体" w:cs="楷体"/>
          <w:spacing w:val="-16"/>
          <w:sz w:val="28"/>
          <w:szCs w:val="28"/>
        </w:rPr>
        <w:t>加解密服务、签名验签服务、数字证书服务、Web 安全监测服务、Anti-DDoS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服务、网闸服务）和高级安全服务（程序运行认证服务、安全评估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服务和</w:t>
      </w:r>
      <w:r>
        <w:rPr>
          <w:rFonts w:hint="eastAsia" w:ascii="楷体" w:hAnsi="楷体" w:eastAsia="楷体" w:cs="楷体"/>
          <w:spacing w:val="-18"/>
          <w:sz w:val="28"/>
          <w:szCs w:val="28"/>
        </w:rPr>
        <w:t>安全态势分析）。</w:t>
      </w:r>
    </w:p>
    <w:p w14:paraId="7FDA230F">
      <w:pPr>
        <w:pStyle w:val="2"/>
        <w:spacing w:before="141" w:line="270" w:lineRule="auto"/>
        <w:ind w:left="9" w:right="23" w:firstLine="524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sz w:val="28"/>
          <w:szCs w:val="28"/>
        </w:rPr>
        <w:t>（</w:t>
      </w:r>
      <w:r>
        <w:rPr>
          <w:rFonts w:hint="eastAsia" w:ascii="楷体" w:hAnsi="楷体" w:eastAsia="楷体" w:cs="楷体"/>
          <w:spacing w:val="-23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八</w:t>
      </w:r>
      <w:r>
        <w:rPr>
          <w:rFonts w:hint="eastAsia" w:ascii="楷体" w:hAnsi="楷体" w:eastAsia="楷体" w:cs="楷体"/>
          <w:spacing w:val="-3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）运行维护。指保障信息系统满足各部门需求，满足响应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及时、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安全可靠要求的服务。要素可包括：服务评价管理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、资质管理、服务人员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资格管理、应急管理、服务质量管理等。</w:t>
      </w:r>
    </w:p>
    <w:p w14:paraId="2D15DB46">
      <w:pPr>
        <w:pStyle w:val="2"/>
        <w:spacing w:before="137" w:line="271" w:lineRule="auto"/>
        <w:ind w:left="8" w:firstLine="52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2"/>
          <w:sz w:val="28"/>
          <w:szCs w:val="28"/>
        </w:rPr>
        <w:t>（九）终端设备。要素可包括：终端整机（</w:t>
      </w:r>
      <w:r>
        <w:rPr>
          <w:rFonts w:hint="eastAsia"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2"/>
          <w:sz w:val="28"/>
          <w:szCs w:val="28"/>
        </w:rPr>
        <w:t>台式机、笔记本、一体机、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手机、平板、云桌面等）、外部设备（打印机、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扫描仪、扫码枪、高拍仪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等）等。</w:t>
      </w:r>
    </w:p>
    <w:p w14:paraId="6B0010A3">
      <w:pPr>
        <w:pStyle w:val="2"/>
        <w:spacing w:before="133" w:line="293" w:lineRule="auto"/>
        <w:ind w:right="112" w:firstLine="534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4"/>
          <w:sz w:val="28"/>
          <w:szCs w:val="28"/>
        </w:rPr>
        <w:t>（十）专用设备。要素可包括：党务政务领域专用设备（政务服务一</w:t>
      </w:r>
      <w:r>
        <w:rPr>
          <w:rFonts w:hint="eastAsia" w:ascii="楷体" w:hAnsi="楷体" w:eastAsia="楷体" w:cs="楷体"/>
          <w:spacing w:val="-13"/>
          <w:sz w:val="28"/>
          <w:szCs w:val="28"/>
        </w:rPr>
        <w:t>体机等）、金融领域专用设备（ 自助取款机</w:t>
      </w:r>
      <w:r>
        <w:rPr>
          <w:rFonts w:hint="eastAsia"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3"/>
          <w:sz w:val="28"/>
          <w:szCs w:val="28"/>
        </w:rPr>
        <w:t>ATM</w:t>
      </w:r>
      <w:r>
        <w:rPr>
          <w:rFonts w:hint="eastAsia"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3"/>
          <w:sz w:val="28"/>
          <w:szCs w:val="28"/>
        </w:rPr>
        <w:t>、信用卡终端机、销售终</w:t>
      </w:r>
      <w:r>
        <w:rPr>
          <w:rFonts w:hint="eastAsia" w:ascii="楷体" w:hAnsi="楷体" w:eastAsia="楷体" w:cs="楷体"/>
          <w:spacing w:val="-4"/>
          <w:sz w:val="28"/>
          <w:szCs w:val="28"/>
        </w:rPr>
        <w:t>端机POS 机、收银机、验钞机等）、交通领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域专用设备（ETC</w:t>
      </w:r>
      <w:r>
        <w:rPr>
          <w:rFonts w:hint="eastAsia"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、北斗导航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接收机、交通信号灯等）、工业领域专用设备（</w:t>
      </w:r>
      <w:r>
        <w:rPr>
          <w:rFonts w:hint="eastAsia" w:ascii="楷体" w:hAnsi="楷体" w:eastAsia="楷体" w:cs="楷体"/>
          <w:spacing w:val="-79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工控设备、电表、工业机器人、PLC</w:t>
      </w:r>
      <w:r>
        <w:rPr>
          <w:rFonts w:hint="eastAsia" w:ascii="楷体" w:hAnsi="楷体" w:eastAsia="楷体" w:cs="楷体"/>
          <w:spacing w:val="2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流水生产线、工业射频识别阅读器等）。</w:t>
      </w:r>
    </w:p>
    <w:p w14:paraId="68207ABB">
      <w:pPr>
        <w:pStyle w:val="2"/>
        <w:spacing w:before="139" w:line="244" w:lineRule="auto"/>
        <w:ind w:left="35" w:right="112" w:firstLine="49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6"/>
          <w:sz w:val="28"/>
          <w:szCs w:val="28"/>
        </w:rPr>
        <w:t>（十一）专用工具。要素可包括：BIM</w:t>
      </w:r>
      <w:r>
        <w:rPr>
          <w:rFonts w:hint="eastAsia" w:ascii="楷体" w:hAnsi="楷体" w:eastAsia="楷体" w:cs="楷体"/>
          <w:spacing w:val="-4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、CIM</w:t>
      </w:r>
      <w:r>
        <w:rPr>
          <w:rFonts w:hint="eastAsia"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、MES</w:t>
      </w:r>
      <w:r>
        <w:rPr>
          <w:rFonts w:hint="eastAsia"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、ERP</w:t>
      </w:r>
      <w:r>
        <w:rPr>
          <w:rFonts w:hint="eastAsia" w:ascii="楷体" w:hAnsi="楷体" w:eastAsia="楷体" w:cs="楷体"/>
          <w:spacing w:val="28"/>
          <w:w w:val="101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等系统平</w:t>
      </w:r>
      <w:r>
        <w:rPr>
          <w:rFonts w:hint="eastAsia" w:ascii="楷体" w:hAnsi="楷体" w:eastAsia="楷体" w:cs="楷体"/>
          <w:spacing w:val="-8"/>
          <w:sz w:val="28"/>
          <w:szCs w:val="28"/>
        </w:rPr>
        <w:t>台或工具等。</w:t>
      </w:r>
    </w:p>
    <w:p w14:paraId="63C7EB88">
      <w:pPr>
        <w:spacing w:line="244" w:lineRule="auto"/>
        <w:rPr>
          <w:rFonts w:hint="eastAsia" w:ascii="楷体" w:hAnsi="楷体" w:eastAsia="楷体" w:cs="楷体"/>
          <w:sz w:val="28"/>
          <w:szCs w:val="28"/>
        </w:rPr>
        <w:sectPr>
          <w:footerReference r:id="rId8" w:type="default"/>
          <w:pgSz w:w="11907" w:h="16840"/>
          <w:pgMar w:top="1431" w:right="1416" w:bottom="1083" w:left="1544" w:header="0" w:footer="637" w:gutter="0"/>
          <w:cols w:space="720" w:num="1"/>
        </w:sectPr>
      </w:pPr>
    </w:p>
    <w:p w14:paraId="36961BE3">
      <w:pPr>
        <w:spacing w:line="431" w:lineRule="auto"/>
        <w:rPr>
          <w:rFonts w:ascii="Arial"/>
          <w:sz w:val="21"/>
        </w:rPr>
      </w:pPr>
    </w:p>
    <w:p w14:paraId="1793F0C1">
      <w:pPr>
        <w:pStyle w:val="2"/>
        <w:spacing w:before="185" w:line="285" w:lineRule="auto"/>
        <w:ind w:left="1553" w:right="1526" w:firstLine="158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-10"/>
          <w:sz w:val="43"/>
          <w:szCs w:val="43"/>
        </w:rPr>
        <w:t xml:space="preserve">2025 </w:t>
      </w:r>
      <w:r>
        <w:rPr>
          <w:spacing w:val="-10"/>
          <w:sz w:val="43"/>
          <w:szCs w:val="43"/>
        </w:rPr>
        <w:t>年江苏省信息技术应用创新</w:t>
      </w:r>
      <w:r>
        <w:rPr>
          <w:spacing w:val="-12"/>
          <w:sz w:val="43"/>
          <w:szCs w:val="43"/>
        </w:rPr>
        <w:t>解决方案（应用案例）征集信息表</w:t>
      </w:r>
    </w:p>
    <w:p w14:paraId="5049C419">
      <w:pPr>
        <w:spacing w:before="122" w:line="214" w:lineRule="auto"/>
        <w:ind w:left="3140"/>
        <w:outlineLvl w:val="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（填写单位可参照自行拓展）</w:t>
      </w:r>
    </w:p>
    <w:p w14:paraId="676548E2">
      <w:pPr>
        <w:spacing w:line="160" w:lineRule="exact"/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563"/>
        <w:gridCol w:w="232"/>
        <w:gridCol w:w="664"/>
        <w:gridCol w:w="1076"/>
        <w:gridCol w:w="1383"/>
        <w:gridCol w:w="337"/>
        <w:gridCol w:w="2130"/>
      </w:tblGrid>
      <w:tr w14:paraId="2B780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55" w:type="dxa"/>
            <w:gridSpan w:val="8"/>
            <w:vAlign w:val="top"/>
          </w:tcPr>
          <w:p w14:paraId="6CF26C30">
            <w:pPr>
              <w:pStyle w:val="6"/>
              <w:spacing w:before="179" w:line="216" w:lineRule="auto"/>
              <w:ind w:left="335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、送征主体基本信息</w:t>
            </w:r>
          </w:p>
        </w:tc>
      </w:tr>
      <w:tr w14:paraId="45BEC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70" w:type="dxa"/>
            <w:vAlign w:val="top"/>
          </w:tcPr>
          <w:p w14:paraId="7C33F1BE">
            <w:pPr>
              <w:pStyle w:val="6"/>
              <w:spacing w:before="280" w:line="214" w:lineRule="auto"/>
              <w:ind w:left="515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7385" w:type="dxa"/>
            <w:gridSpan w:val="7"/>
            <w:vAlign w:val="top"/>
          </w:tcPr>
          <w:p w14:paraId="698A9238">
            <w:pPr>
              <w:pStyle w:val="6"/>
              <w:spacing w:before="281" w:line="208" w:lineRule="auto"/>
              <w:ind w:left="121"/>
              <w:rPr>
                <w:sz w:val="25"/>
                <w:szCs w:val="25"/>
              </w:rPr>
            </w:pPr>
            <w:r>
              <w:rPr>
                <w:i/>
                <w:iCs/>
                <w:spacing w:val="-7"/>
                <w:sz w:val="25"/>
                <w:szCs w:val="25"/>
              </w:rPr>
              <w:t>（填写全称）</w:t>
            </w:r>
          </w:p>
        </w:tc>
      </w:tr>
      <w:tr w14:paraId="7363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70" w:type="dxa"/>
            <w:vAlign w:val="top"/>
          </w:tcPr>
          <w:p w14:paraId="2267F487">
            <w:pPr>
              <w:pStyle w:val="6"/>
              <w:spacing w:before="262" w:line="217" w:lineRule="auto"/>
              <w:ind w:left="275"/>
            </w:pPr>
            <w:r>
              <w:rPr>
                <w:b/>
                <w:bCs/>
                <w:spacing w:val="-5"/>
              </w:rPr>
              <w:t>注册登记地址</w:t>
            </w:r>
          </w:p>
        </w:tc>
        <w:tc>
          <w:tcPr>
            <w:tcW w:w="7385" w:type="dxa"/>
            <w:gridSpan w:val="7"/>
            <w:vAlign w:val="top"/>
          </w:tcPr>
          <w:p w14:paraId="07A06737">
            <w:pPr>
              <w:rPr>
                <w:rFonts w:ascii="Arial"/>
                <w:sz w:val="21"/>
              </w:rPr>
            </w:pPr>
          </w:p>
        </w:tc>
      </w:tr>
      <w:tr w14:paraId="23D13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58511B5D">
            <w:pPr>
              <w:spacing w:line="446" w:lineRule="auto"/>
              <w:rPr>
                <w:rFonts w:ascii="Arial"/>
                <w:sz w:val="21"/>
              </w:rPr>
            </w:pPr>
          </w:p>
          <w:p w14:paraId="4EB2384C">
            <w:pPr>
              <w:pStyle w:val="6"/>
              <w:spacing w:before="78" w:line="214" w:lineRule="auto"/>
              <w:ind w:left="401"/>
            </w:pPr>
            <w:r>
              <w:rPr>
                <w:b/>
                <w:bCs/>
                <w:spacing w:val="-6"/>
              </w:rPr>
              <w:t>负责人信息</w:t>
            </w:r>
          </w:p>
        </w:tc>
        <w:tc>
          <w:tcPr>
            <w:tcW w:w="1563" w:type="dxa"/>
            <w:vAlign w:val="top"/>
          </w:tcPr>
          <w:p w14:paraId="0D4FA7AC">
            <w:pPr>
              <w:pStyle w:val="6"/>
              <w:spacing w:before="201" w:line="214" w:lineRule="auto"/>
              <w:ind w:left="196"/>
            </w:pPr>
            <w:r>
              <w:rPr>
                <w:spacing w:val="-4"/>
              </w:rPr>
              <w:t>主要负责人</w:t>
            </w:r>
          </w:p>
        </w:tc>
        <w:tc>
          <w:tcPr>
            <w:tcW w:w="1972" w:type="dxa"/>
            <w:gridSpan w:val="3"/>
            <w:vAlign w:val="top"/>
          </w:tcPr>
          <w:p w14:paraId="5B0193FD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64364C72">
            <w:pPr>
              <w:pStyle w:val="6"/>
              <w:spacing w:before="165" w:line="354" w:lineRule="exact"/>
              <w:ind w:left="354"/>
            </w:pPr>
            <w:r>
              <w:rPr>
                <w:spacing w:val="-2"/>
                <w:position w:val="2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职务</w:t>
            </w:r>
          </w:p>
        </w:tc>
        <w:tc>
          <w:tcPr>
            <w:tcW w:w="2130" w:type="dxa"/>
            <w:vAlign w:val="top"/>
          </w:tcPr>
          <w:p w14:paraId="13A41CFE">
            <w:pPr>
              <w:rPr>
                <w:rFonts w:ascii="Arial"/>
                <w:sz w:val="21"/>
              </w:rPr>
            </w:pPr>
          </w:p>
        </w:tc>
      </w:tr>
      <w:tr w14:paraId="675A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409C8D96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2A54711D">
            <w:pPr>
              <w:pStyle w:val="6"/>
              <w:spacing w:before="201" w:line="214" w:lineRule="auto"/>
              <w:ind w:left="436"/>
            </w:pPr>
            <w:r>
              <w:rPr>
                <w:spacing w:val="-10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机</w:t>
            </w:r>
          </w:p>
        </w:tc>
        <w:tc>
          <w:tcPr>
            <w:tcW w:w="1972" w:type="dxa"/>
            <w:gridSpan w:val="3"/>
            <w:vAlign w:val="top"/>
          </w:tcPr>
          <w:p w14:paraId="16634CF7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15B9910A">
            <w:pPr>
              <w:pStyle w:val="6"/>
              <w:spacing w:before="200" w:line="214" w:lineRule="auto"/>
              <w:ind w:left="415"/>
            </w:pPr>
            <w:r>
              <w:rPr>
                <w:spacing w:val="-10"/>
              </w:rPr>
              <w:t>电子邮箱</w:t>
            </w:r>
          </w:p>
        </w:tc>
        <w:tc>
          <w:tcPr>
            <w:tcW w:w="2130" w:type="dxa"/>
            <w:vAlign w:val="top"/>
          </w:tcPr>
          <w:p w14:paraId="4C8C5950">
            <w:pPr>
              <w:rPr>
                <w:rFonts w:ascii="Arial"/>
                <w:sz w:val="21"/>
              </w:rPr>
            </w:pPr>
          </w:p>
        </w:tc>
      </w:tr>
      <w:tr w14:paraId="1BBFD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C6A54B0">
            <w:pPr>
              <w:spacing w:line="445" w:lineRule="auto"/>
              <w:rPr>
                <w:rFonts w:ascii="Arial"/>
                <w:sz w:val="21"/>
              </w:rPr>
            </w:pPr>
          </w:p>
          <w:p w14:paraId="64C40C1F">
            <w:pPr>
              <w:pStyle w:val="6"/>
              <w:spacing w:before="78" w:line="214" w:lineRule="auto"/>
              <w:ind w:left="389"/>
            </w:pPr>
            <w:r>
              <w:rPr>
                <w:b/>
                <w:bCs/>
                <w:spacing w:val="-4"/>
              </w:rPr>
              <w:t>联系人信息</w:t>
            </w:r>
          </w:p>
        </w:tc>
        <w:tc>
          <w:tcPr>
            <w:tcW w:w="1563" w:type="dxa"/>
            <w:vAlign w:val="top"/>
          </w:tcPr>
          <w:p w14:paraId="191B55E2">
            <w:pPr>
              <w:pStyle w:val="6"/>
              <w:spacing w:before="200" w:line="214" w:lineRule="auto"/>
              <w:ind w:left="425"/>
            </w:pPr>
            <w:r>
              <w:rPr>
                <w:spacing w:val="-4"/>
              </w:rPr>
              <w:t>联系人</w:t>
            </w:r>
          </w:p>
        </w:tc>
        <w:tc>
          <w:tcPr>
            <w:tcW w:w="1972" w:type="dxa"/>
            <w:gridSpan w:val="3"/>
            <w:vAlign w:val="top"/>
          </w:tcPr>
          <w:p w14:paraId="23803114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05C5F0EE">
            <w:pPr>
              <w:pStyle w:val="6"/>
              <w:spacing w:before="164" w:line="354" w:lineRule="exact"/>
              <w:ind w:left="354"/>
            </w:pPr>
            <w:r>
              <w:rPr>
                <w:spacing w:val="-2"/>
                <w:position w:val="2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职务</w:t>
            </w:r>
          </w:p>
        </w:tc>
        <w:tc>
          <w:tcPr>
            <w:tcW w:w="2130" w:type="dxa"/>
            <w:vAlign w:val="top"/>
          </w:tcPr>
          <w:p w14:paraId="153AF4EF">
            <w:pPr>
              <w:rPr>
                <w:rFonts w:ascii="Arial"/>
                <w:sz w:val="21"/>
              </w:rPr>
            </w:pPr>
          </w:p>
        </w:tc>
      </w:tr>
      <w:tr w14:paraId="5595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35C8FFA4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4BBD584E">
            <w:pPr>
              <w:pStyle w:val="6"/>
              <w:spacing w:before="202" w:line="214" w:lineRule="auto"/>
              <w:ind w:left="436"/>
            </w:pPr>
            <w:r>
              <w:rPr>
                <w:spacing w:val="-10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机</w:t>
            </w:r>
          </w:p>
        </w:tc>
        <w:tc>
          <w:tcPr>
            <w:tcW w:w="1972" w:type="dxa"/>
            <w:gridSpan w:val="3"/>
            <w:vAlign w:val="top"/>
          </w:tcPr>
          <w:p w14:paraId="6A51F5F6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684A1055">
            <w:pPr>
              <w:pStyle w:val="6"/>
              <w:spacing w:before="201" w:line="214" w:lineRule="auto"/>
              <w:ind w:left="415"/>
            </w:pPr>
            <w:r>
              <w:rPr>
                <w:spacing w:val="-10"/>
              </w:rPr>
              <w:t>电子邮箱</w:t>
            </w:r>
          </w:p>
        </w:tc>
        <w:tc>
          <w:tcPr>
            <w:tcW w:w="2130" w:type="dxa"/>
            <w:vAlign w:val="top"/>
          </w:tcPr>
          <w:p w14:paraId="0EBCEEB2">
            <w:pPr>
              <w:rPr>
                <w:rFonts w:ascii="Arial"/>
                <w:sz w:val="21"/>
              </w:rPr>
            </w:pPr>
          </w:p>
        </w:tc>
      </w:tr>
      <w:tr w14:paraId="1911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970" w:type="dxa"/>
            <w:vAlign w:val="top"/>
          </w:tcPr>
          <w:p w14:paraId="5CC5803C">
            <w:pPr>
              <w:spacing w:line="468" w:lineRule="auto"/>
              <w:rPr>
                <w:rFonts w:ascii="Arial"/>
                <w:sz w:val="21"/>
              </w:rPr>
            </w:pPr>
          </w:p>
          <w:p w14:paraId="53C75A11">
            <w:pPr>
              <w:pStyle w:val="6"/>
              <w:spacing w:before="78" w:line="214" w:lineRule="auto"/>
              <w:ind w:left="515"/>
            </w:pPr>
            <w:r>
              <w:rPr>
                <w:b/>
                <w:bCs/>
                <w:spacing w:val="-6"/>
              </w:rPr>
              <w:t>单位简介</w:t>
            </w:r>
          </w:p>
        </w:tc>
        <w:tc>
          <w:tcPr>
            <w:tcW w:w="7385" w:type="dxa"/>
            <w:gridSpan w:val="7"/>
            <w:vAlign w:val="top"/>
          </w:tcPr>
          <w:p w14:paraId="35AC913A">
            <w:pPr>
              <w:pStyle w:val="6"/>
              <w:spacing w:before="38" w:line="206" w:lineRule="auto"/>
              <w:ind w:left="121"/>
              <w:rPr>
                <w:sz w:val="25"/>
                <w:szCs w:val="25"/>
              </w:rPr>
            </w:pPr>
            <w:r>
              <w:rPr>
                <w:i/>
                <w:iCs/>
                <w:spacing w:val="-5"/>
                <w:sz w:val="25"/>
                <w:szCs w:val="25"/>
              </w:rPr>
              <w:t>（原则上不超过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300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2"/>
              </w:rPr>
              <w:t xml:space="preserve"> </w:t>
            </w:r>
            <w:r>
              <w:rPr>
                <w:i/>
                <w:iCs/>
                <w:spacing w:val="-5"/>
                <w:sz w:val="25"/>
                <w:szCs w:val="25"/>
              </w:rPr>
              <w:t>字）</w:t>
            </w:r>
          </w:p>
        </w:tc>
      </w:tr>
      <w:tr w14:paraId="0AAB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5D65AED8">
            <w:pPr>
              <w:pStyle w:val="6"/>
              <w:spacing w:before="262" w:line="214" w:lineRule="auto"/>
              <w:ind w:left="115"/>
            </w:pPr>
            <w:r>
              <w:rPr>
                <w:b/>
                <w:bCs/>
                <w:spacing w:val="-4"/>
              </w:rPr>
              <w:t>联合单位简介</w:t>
            </w:r>
          </w:p>
          <w:p w14:paraId="6E5DA1B1">
            <w:pPr>
              <w:spacing w:before="26" w:line="268" w:lineRule="auto"/>
              <w:ind w:left="722" w:right="106" w:hanging="6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不超过</w:t>
            </w:r>
            <w:r>
              <w:rPr>
                <w:rFonts w:ascii="黑体" w:hAnsi="黑体" w:eastAsia="黑体" w:cs="黑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家，单独送征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可不填</w:t>
            </w:r>
          </w:p>
        </w:tc>
        <w:tc>
          <w:tcPr>
            <w:tcW w:w="2459" w:type="dxa"/>
            <w:gridSpan w:val="3"/>
            <w:vAlign w:val="top"/>
          </w:tcPr>
          <w:p w14:paraId="7F9AB8D8">
            <w:pPr>
              <w:spacing w:before="43" w:line="235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联合单位全称</w:t>
            </w:r>
          </w:p>
        </w:tc>
        <w:tc>
          <w:tcPr>
            <w:tcW w:w="2459" w:type="dxa"/>
            <w:gridSpan w:val="2"/>
            <w:vAlign w:val="top"/>
          </w:tcPr>
          <w:p w14:paraId="2282377A">
            <w:pPr>
              <w:spacing w:before="43" w:line="249" w:lineRule="auto"/>
              <w:ind w:left="884" w:right="145" w:hanging="7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联合单位统一社会信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用代码</w:t>
            </w:r>
          </w:p>
        </w:tc>
        <w:tc>
          <w:tcPr>
            <w:tcW w:w="2467" w:type="dxa"/>
            <w:gridSpan w:val="2"/>
            <w:vAlign w:val="top"/>
          </w:tcPr>
          <w:p w14:paraId="47A563DC">
            <w:pPr>
              <w:pStyle w:val="6"/>
              <w:spacing w:before="37" w:line="231" w:lineRule="auto"/>
              <w:ind w:left="136" w:right="79" w:hanging="15"/>
              <w:rPr>
                <w:sz w:val="25"/>
                <w:szCs w:val="25"/>
              </w:rPr>
            </w:pPr>
            <w:r>
              <w:rPr>
                <w:spacing w:val="5"/>
              </w:rPr>
              <w:t>单位简介</w:t>
            </w:r>
            <w:r>
              <w:rPr>
                <w:i/>
                <w:iCs/>
                <w:spacing w:val="5"/>
                <w:sz w:val="25"/>
                <w:szCs w:val="25"/>
              </w:rPr>
              <w:t>（原则上不</w:t>
            </w:r>
            <w:r>
              <w:rPr>
                <w:i/>
                <w:iCs/>
                <w:spacing w:val="-4"/>
                <w:sz w:val="25"/>
                <w:szCs w:val="25"/>
              </w:rPr>
              <w:t>超过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300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6"/>
              </w:rPr>
              <w:t xml:space="preserve"> </w:t>
            </w:r>
            <w:r>
              <w:rPr>
                <w:i/>
                <w:iCs/>
                <w:spacing w:val="-4"/>
                <w:sz w:val="25"/>
                <w:szCs w:val="25"/>
              </w:rPr>
              <w:t>字）</w:t>
            </w:r>
          </w:p>
        </w:tc>
      </w:tr>
      <w:tr w14:paraId="2DCE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3608FA2E"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gridSpan w:val="3"/>
            <w:vAlign w:val="top"/>
          </w:tcPr>
          <w:p w14:paraId="1787CDBD"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gridSpan w:val="2"/>
            <w:vAlign w:val="top"/>
          </w:tcPr>
          <w:p w14:paraId="74AFA958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gridSpan w:val="2"/>
            <w:vAlign w:val="top"/>
          </w:tcPr>
          <w:p w14:paraId="651D520E">
            <w:pPr>
              <w:rPr>
                <w:rFonts w:ascii="Arial"/>
                <w:sz w:val="21"/>
              </w:rPr>
            </w:pPr>
          </w:p>
        </w:tc>
      </w:tr>
      <w:tr w14:paraId="6B502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22AB1014">
            <w:pPr>
              <w:spacing w:line="297" w:lineRule="auto"/>
              <w:rPr>
                <w:rFonts w:ascii="Arial"/>
                <w:sz w:val="21"/>
              </w:rPr>
            </w:pPr>
          </w:p>
          <w:p w14:paraId="59F10FAE">
            <w:pPr>
              <w:spacing w:line="298" w:lineRule="auto"/>
              <w:rPr>
                <w:rFonts w:ascii="Arial"/>
                <w:sz w:val="21"/>
              </w:rPr>
            </w:pPr>
          </w:p>
          <w:p w14:paraId="405C0710">
            <w:pPr>
              <w:pStyle w:val="6"/>
              <w:spacing w:before="78" w:line="214" w:lineRule="auto"/>
              <w:ind w:left="275"/>
            </w:pPr>
            <w:r>
              <w:rPr>
                <w:b/>
                <w:bCs/>
                <w:spacing w:val="-5"/>
              </w:rPr>
              <w:t>单位综合实力</w:t>
            </w:r>
          </w:p>
          <w:p w14:paraId="2F512A40">
            <w:pPr>
              <w:pStyle w:val="6"/>
              <w:spacing w:before="34" w:line="214" w:lineRule="auto"/>
              <w:ind w:left="111"/>
            </w:pPr>
            <w:r>
              <w:rPr>
                <w:b/>
                <w:bCs/>
              </w:rPr>
              <w:t>（填报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年度</w:t>
            </w:r>
          </w:p>
          <w:p w14:paraId="265420A5">
            <w:pPr>
              <w:pStyle w:val="6"/>
              <w:spacing w:before="31" w:line="217" w:lineRule="auto"/>
              <w:ind w:left="636"/>
            </w:pPr>
            <w:r>
              <w:rPr>
                <w:b/>
                <w:bCs/>
                <w:spacing w:val="-8"/>
              </w:rPr>
              <w:t>数据）</w:t>
            </w:r>
          </w:p>
          <w:p w14:paraId="54146E95">
            <w:pPr>
              <w:spacing w:before="24" w:line="261" w:lineRule="auto"/>
              <w:ind w:left="117" w:right="106" w:firstLine="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送征典型应用案例的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主体，本部分内容选填</w:t>
            </w:r>
          </w:p>
        </w:tc>
        <w:tc>
          <w:tcPr>
            <w:tcW w:w="1795" w:type="dxa"/>
            <w:gridSpan w:val="2"/>
            <w:vAlign w:val="top"/>
          </w:tcPr>
          <w:p w14:paraId="665871E1">
            <w:pPr>
              <w:pStyle w:val="6"/>
              <w:spacing w:before="192" w:line="214" w:lineRule="auto"/>
              <w:ind w:left="193"/>
            </w:pPr>
            <w:r>
              <w:rPr>
                <w:spacing w:val="-4"/>
              </w:rPr>
              <w:t>主营业务收入</w:t>
            </w:r>
          </w:p>
          <w:p w14:paraId="7F8D742D">
            <w:pPr>
              <w:pStyle w:val="6"/>
              <w:spacing w:before="34" w:line="217" w:lineRule="auto"/>
              <w:ind w:left="419"/>
            </w:pPr>
            <w:r>
              <w:rPr>
                <w:spacing w:val="-2"/>
              </w:rPr>
              <w:t>（万元）</w:t>
            </w:r>
          </w:p>
        </w:tc>
        <w:tc>
          <w:tcPr>
            <w:tcW w:w="1740" w:type="dxa"/>
            <w:gridSpan w:val="2"/>
            <w:vAlign w:val="top"/>
          </w:tcPr>
          <w:p w14:paraId="657B12AD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6421A932">
            <w:pPr>
              <w:pStyle w:val="6"/>
              <w:spacing w:before="37" w:line="228" w:lineRule="auto"/>
              <w:ind w:left="141" w:right="136" w:hanging="1"/>
              <w:jc w:val="right"/>
            </w:pPr>
            <w:r>
              <w:rPr>
                <w:spacing w:val="-1"/>
              </w:rPr>
              <w:t>信息技术应用创新业务收入</w:t>
            </w:r>
            <w:r>
              <w:rPr>
                <w:spacing w:val="-10"/>
              </w:rPr>
              <w:t>占比（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  <w:r>
              <w:rPr>
                <w:spacing w:val="-10"/>
              </w:rPr>
              <w:t>）</w:t>
            </w:r>
          </w:p>
        </w:tc>
        <w:tc>
          <w:tcPr>
            <w:tcW w:w="2130" w:type="dxa"/>
            <w:vAlign w:val="top"/>
          </w:tcPr>
          <w:p w14:paraId="4DF97C8E">
            <w:pPr>
              <w:rPr>
                <w:rFonts w:ascii="Arial"/>
                <w:sz w:val="21"/>
              </w:rPr>
            </w:pPr>
          </w:p>
        </w:tc>
      </w:tr>
      <w:tr w14:paraId="2A25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56A13D4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Align w:val="top"/>
          </w:tcPr>
          <w:p w14:paraId="574676B7">
            <w:pPr>
              <w:pStyle w:val="6"/>
              <w:spacing w:before="211" w:line="242" w:lineRule="auto"/>
              <w:ind w:left="138" w:right="51" w:firstLine="55"/>
            </w:pPr>
            <w:r>
              <w:rPr>
                <w:spacing w:val="-4"/>
              </w:rPr>
              <w:t>主营业务收入</w:t>
            </w:r>
            <w:r>
              <w:rPr>
                <w:spacing w:val="-6"/>
              </w:rPr>
              <w:t>同比增速（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%</w:t>
            </w:r>
            <w:r>
              <w:rPr>
                <w:spacing w:val="-6"/>
              </w:rPr>
              <w:t>）</w:t>
            </w:r>
          </w:p>
        </w:tc>
        <w:tc>
          <w:tcPr>
            <w:tcW w:w="1740" w:type="dxa"/>
            <w:gridSpan w:val="2"/>
            <w:vAlign w:val="top"/>
          </w:tcPr>
          <w:p w14:paraId="66623B0E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061D9064">
            <w:pPr>
              <w:pStyle w:val="6"/>
              <w:spacing w:before="54" w:line="232" w:lineRule="auto"/>
              <w:ind w:left="140"/>
              <w:jc w:val="both"/>
            </w:pPr>
            <w:r>
              <w:rPr>
                <w:spacing w:val="-3"/>
              </w:rPr>
              <w:t>信息技术应用创新业务收入</w:t>
            </w:r>
            <w:r>
              <w:rPr>
                <w:spacing w:val="-10"/>
              </w:rPr>
              <w:t>同比增速（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  <w:r>
              <w:rPr>
                <w:spacing w:val="-10"/>
              </w:rPr>
              <w:t>）</w:t>
            </w:r>
          </w:p>
        </w:tc>
        <w:tc>
          <w:tcPr>
            <w:tcW w:w="2130" w:type="dxa"/>
            <w:vAlign w:val="top"/>
          </w:tcPr>
          <w:p w14:paraId="27CC0DCC">
            <w:pPr>
              <w:rPr>
                <w:rFonts w:ascii="Arial"/>
                <w:sz w:val="21"/>
              </w:rPr>
            </w:pPr>
          </w:p>
        </w:tc>
      </w:tr>
      <w:tr w14:paraId="112A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6ECC79AE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gridSpan w:val="2"/>
            <w:vAlign w:val="top"/>
          </w:tcPr>
          <w:p w14:paraId="1297C1E4">
            <w:pPr>
              <w:spacing w:line="273" w:lineRule="auto"/>
              <w:rPr>
                <w:rFonts w:ascii="Arial"/>
                <w:sz w:val="21"/>
              </w:rPr>
            </w:pPr>
          </w:p>
          <w:p w14:paraId="0AF46FC8">
            <w:pPr>
              <w:pStyle w:val="6"/>
              <w:spacing w:before="78" w:line="216" w:lineRule="auto"/>
              <w:ind w:right="5"/>
              <w:jc w:val="right"/>
            </w:pPr>
            <w:r>
              <w:rPr>
                <w:spacing w:val="-4"/>
              </w:rPr>
              <w:t>员工人数（人）</w:t>
            </w:r>
          </w:p>
        </w:tc>
        <w:tc>
          <w:tcPr>
            <w:tcW w:w="1740" w:type="dxa"/>
            <w:gridSpan w:val="2"/>
            <w:vAlign w:val="top"/>
          </w:tcPr>
          <w:p w14:paraId="0268CA53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vAlign w:val="top"/>
          </w:tcPr>
          <w:p w14:paraId="7A563C0C">
            <w:pPr>
              <w:pStyle w:val="6"/>
              <w:spacing w:before="199" w:line="210" w:lineRule="auto"/>
              <w:ind w:left="141"/>
            </w:pPr>
            <w:r>
              <w:rPr>
                <w:spacing w:val="7"/>
              </w:rPr>
              <w:t>研发人员占比</w:t>
            </w:r>
          </w:p>
          <w:p w14:paraId="5524D851">
            <w:pPr>
              <w:pStyle w:val="6"/>
              <w:spacing w:line="371" w:lineRule="exact"/>
              <w:ind w:left="522"/>
            </w:pPr>
            <w:r>
              <w:rPr>
                <w:spacing w:val="-2"/>
                <w:position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%</w:t>
            </w:r>
            <w:r>
              <w:rPr>
                <w:spacing w:val="-2"/>
                <w:position w:val="2"/>
              </w:rPr>
              <w:t>）</w:t>
            </w:r>
          </w:p>
        </w:tc>
        <w:tc>
          <w:tcPr>
            <w:tcW w:w="2130" w:type="dxa"/>
            <w:vAlign w:val="top"/>
          </w:tcPr>
          <w:p w14:paraId="3A2F3FB3">
            <w:pPr>
              <w:rPr>
                <w:rFonts w:ascii="Arial"/>
                <w:sz w:val="21"/>
              </w:rPr>
            </w:pPr>
          </w:p>
        </w:tc>
      </w:tr>
    </w:tbl>
    <w:p w14:paraId="7924855C">
      <w:pPr>
        <w:rPr>
          <w:rFonts w:ascii="Arial"/>
          <w:sz w:val="21"/>
        </w:rPr>
      </w:pPr>
    </w:p>
    <w:p w14:paraId="4DC933E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273" w:bottom="1083" w:left="1273" w:header="0" w:footer="633" w:gutter="0"/>
          <w:cols w:space="720" w:num="1"/>
        </w:sectPr>
      </w:pPr>
    </w:p>
    <w:p w14:paraId="0667E8D1">
      <w:pPr>
        <w:spacing w:before="63"/>
      </w:pPr>
    </w:p>
    <w:p w14:paraId="46F1D16C">
      <w:pPr>
        <w:spacing w:before="63"/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795"/>
        <w:gridCol w:w="1741"/>
        <w:gridCol w:w="1720"/>
        <w:gridCol w:w="2129"/>
      </w:tblGrid>
      <w:tr w14:paraId="0DF4E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415D774A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top"/>
          </w:tcPr>
          <w:p w14:paraId="5911412B">
            <w:pPr>
              <w:pStyle w:val="6"/>
              <w:spacing w:before="294" w:line="241" w:lineRule="auto"/>
              <w:ind w:left="419" w:right="415" w:hanging="2"/>
            </w:pPr>
            <w:r>
              <w:rPr>
                <w:spacing w:val="-1"/>
              </w:rPr>
              <w:t>研发投入</w:t>
            </w:r>
            <w:r>
              <w:rPr>
                <w:spacing w:val="-2"/>
              </w:rPr>
              <w:t>（万元）</w:t>
            </w:r>
          </w:p>
        </w:tc>
        <w:tc>
          <w:tcPr>
            <w:tcW w:w="1741" w:type="dxa"/>
            <w:vAlign w:val="top"/>
          </w:tcPr>
          <w:p w14:paraId="3F1ADD69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27D7B5A0">
            <w:pPr>
              <w:pStyle w:val="6"/>
              <w:spacing w:before="137" w:line="214" w:lineRule="auto"/>
              <w:ind w:left="140"/>
            </w:pPr>
            <w:r>
              <w:rPr>
                <w:spacing w:val="-1"/>
              </w:rPr>
              <w:t>研发投入占成</w:t>
            </w:r>
          </w:p>
          <w:p w14:paraId="54B6F6CA">
            <w:pPr>
              <w:pStyle w:val="6"/>
              <w:spacing w:before="35" w:line="242" w:lineRule="auto"/>
              <w:ind w:left="401" w:right="137" w:hanging="255"/>
            </w:pPr>
            <w:r>
              <w:rPr>
                <w:spacing w:val="-2"/>
              </w:rPr>
              <w:t>本费用总额比例（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2129" w:type="dxa"/>
            <w:vAlign w:val="top"/>
          </w:tcPr>
          <w:p w14:paraId="4B61CC03">
            <w:pPr>
              <w:rPr>
                <w:rFonts w:ascii="Arial"/>
                <w:sz w:val="21"/>
              </w:rPr>
            </w:pPr>
          </w:p>
        </w:tc>
      </w:tr>
      <w:tr w14:paraId="44E32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F07CECF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top"/>
          </w:tcPr>
          <w:p w14:paraId="3969BACD">
            <w:pPr>
              <w:spacing w:line="255" w:lineRule="auto"/>
              <w:rPr>
                <w:rFonts w:ascii="Arial"/>
                <w:sz w:val="21"/>
              </w:rPr>
            </w:pPr>
          </w:p>
          <w:p w14:paraId="61081955">
            <w:pPr>
              <w:spacing w:line="255" w:lineRule="auto"/>
              <w:rPr>
                <w:rFonts w:ascii="Arial"/>
                <w:sz w:val="21"/>
              </w:rPr>
            </w:pPr>
          </w:p>
          <w:p w14:paraId="4BC3D391">
            <w:pPr>
              <w:pStyle w:val="6"/>
              <w:spacing w:before="78" w:line="214" w:lineRule="auto"/>
              <w:ind w:left="313"/>
            </w:pPr>
            <w:r>
              <w:rPr>
                <w:spacing w:val="-4"/>
              </w:rPr>
              <w:t>市场竞争力</w:t>
            </w:r>
          </w:p>
        </w:tc>
        <w:tc>
          <w:tcPr>
            <w:tcW w:w="5590" w:type="dxa"/>
            <w:gridSpan w:val="3"/>
            <w:vAlign w:val="top"/>
          </w:tcPr>
          <w:p w14:paraId="2F9C38DA">
            <w:pPr>
              <w:pStyle w:val="6"/>
              <w:spacing w:before="36" w:line="230" w:lineRule="auto"/>
              <w:ind w:left="142" w:right="28" w:hanging="20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（从市场份额、市场排名、竞争态势、拥有的核心</w:t>
            </w:r>
            <w:r>
              <w:rPr>
                <w:i/>
                <w:iCs/>
                <w:spacing w:val="-15"/>
                <w:sz w:val="25"/>
                <w:szCs w:val="25"/>
              </w:rPr>
              <w:t>技术或产品、开源贡献等方面提供信息或佐证材料，</w:t>
            </w:r>
            <w:r>
              <w:rPr>
                <w:i/>
                <w:iCs/>
                <w:spacing w:val="-6"/>
                <w:sz w:val="25"/>
                <w:szCs w:val="25"/>
              </w:rPr>
              <w:t>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1-1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  <w:spacing w:val="-6"/>
                <w:sz w:val="25"/>
                <w:szCs w:val="25"/>
              </w:rPr>
              <w:t>佐证材料目录后）</w:t>
            </w:r>
          </w:p>
        </w:tc>
      </w:tr>
      <w:tr w14:paraId="046D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7F6B281C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top"/>
          </w:tcPr>
          <w:p w14:paraId="59CD3FF7">
            <w:pPr>
              <w:spacing w:line="260" w:lineRule="auto"/>
              <w:rPr>
                <w:rFonts w:ascii="Arial"/>
                <w:sz w:val="21"/>
              </w:rPr>
            </w:pPr>
          </w:p>
          <w:p w14:paraId="6C3661D2">
            <w:pPr>
              <w:spacing w:line="261" w:lineRule="auto"/>
              <w:rPr>
                <w:rFonts w:ascii="Arial"/>
                <w:sz w:val="21"/>
              </w:rPr>
            </w:pPr>
          </w:p>
          <w:p w14:paraId="06E7B1A2">
            <w:pPr>
              <w:pStyle w:val="6"/>
              <w:spacing w:before="79" w:line="214" w:lineRule="auto"/>
              <w:ind w:left="303"/>
            </w:pPr>
            <w:r>
              <w:rPr>
                <w:spacing w:val="-2"/>
              </w:rPr>
              <w:t>行业影响力</w:t>
            </w:r>
          </w:p>
        </w:tc>
        <w:tc>
          <w:tcPr>
            <w:tcW w:w="5590" w:type="dxa"/>
            <w:gridSpan w:val="3"/>
            <w:vAlign w:val="top"/>
          </w:tcPr>
          <w:p w14:paraId="7AE63D33">
            <w:pPr>
              <w:pStyle w:val="6"/>
              <w:spacing w:before="36" w:line="230" w:lineRule="auto"/>
              <w:ind w:left="119" w:right="76" w:firstLine="2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（从品牌知名度、领军代表人物、突出贡献、重大</w:t>
            </w:r>
            <w:r>
              <w:rPr>
                <w:i/>
                <w:iCs/>
                <w:spacing w:val="-5"/>
                <w:sz w:val="25"/>
                <w:szCs w:val="25"/>
              </w:rPr>
              <w:t>成就、行业影响等方面提供信息或佐证材料</w:t>
            </w:r>
            <w:r>
              <w:rPr>
                <w:i/>
                <w:iCs/>
                <w:spacing w:val="-6"/>
                <w:sz w:val="25"/>
                <w:szCs w:val="25"/>
              </w:rPr>
              <w:t>，附于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</w:rPr>
              <w:t>1-1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2"/>
              </w:rPr>
              <w:t xml:space="preserve"> </w:t>
            </w:r>
            <w:r>
              <w:rPr>
                <w:i/>
                <w:iCs/>
                <w:spacing w:val="-9"/>
                <w:sz w:val="25"/>
                <w:szCs w:val="25"/>
              </w:rPr>
              <w:t>佐证材料目录后）</w:t>
            </w:r>
          </w:p>
        </w:tc>
      </w:tr>
      <w:tr w14:paraId="58F24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9355" w:type="dxa"/>
            <w:gridSpan w:val="5"/>
            <w:vAlign w:val="top"/>
          </w:tcPr>
          <w:p w14:paraId="3ED4E0FD">
            <w:pPr>
              <w:spacing w:line="319" w:lineRule="auto"/>
              <w:rPr>
                <w:rFonts w:ascii="Arial"/>
                <w:sz w:val="21"/>
              </w:rPr>
            </w:pPr>
          </w:p>
          <w:p w14:paraId="37F8904A">
            <w:pPr>
              <w:pStyle w:val="6"/>
              <w:spacing w:before="91" w:line="215" w:lineRule="auto"/>
              <w:ind w:left="3626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、解决方案描述</w:t>
            </w:r>
          </w:p>
        </w:tc>
      </w:tr>
      <w:tr w14:paraId="583D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970" w:type="dxa"/>
            <w:vAlign w:val="top"/>
          </w:tcPr>
          <w:p w14:paraId="767FE554">
            <w:pPr>
              <w:spacing w:line="304" w:lineRule="auto"/>
              <w:rPr>
                <w:rFonts w:ascii="Arial"/>
                <w:sz w:val="21"/>
              </w:rPr>
            </w:pPr>
          </w:p>
          <w:p w14:paraId="0144E3B2">
            <w:pPr>
              <w:spacing w:line="305" w:lineRule="auto"/>
              <w:rPr>
                <w:rFonts w:ascii="Arial"/>
                <w:sz w:val="21"/>
              </w:rPr>
            </w:pPr>
          </w:p>
          <w:p w14:paraId="657D57EA">
            <w:pPr>
              <w:pStyle w:val="6"/>
              <w:spacing w:before="78" w:line="214" w:lineRule="auto"/>
              <w:ind w:left="275"/>
            </w:pPr>
            <w:r>
              <w:rPr>
                <w:b/>
                <w:bCs/>
                <w:spacing w:val="-5"/>
              </w:rPr>
              <w:t>送征方案名称</w:t>
            </w:r>
          </w:p>
        </w:tc>
        <w:tc>
          <w:tcPr>
            <w:tcW w:w="7385" w:type="dxa"/>
            <w:gridSpan w:val="4"/>
            <w:vAlign w:val="top"/>
          </w:tcPr>
          <w:p w14:paraId="1892B9C9">
            <w:pPr>
              <w:pStyle w:val="6"/>
              <w:spacing w:before="225" w:line="230" w:lineRule="auto"/>
              <w:ind w:left="139" w:right="79" w:hanging="18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6"/>
                <w:sz w:val="25"/>
                <w:szCs w:val="25"/>
              </w:rPr>
              <w:t>（请尽量简洁明了，方案命名格式建议为：【公司简称】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6"/>
              </w:rPr>
              <w:t>+</w:t>
            </w:r>
            <w:r>
              <w:rPr>
                <w:i/>
                <w:iCs/>
                <w:spacing w:val="-16"/>
                <w:sz w:val="25"/>
                <w:szCs w:val="25"/>
              </w:rPr>
              <w:t>【基于（技</w:t>
            </w:r>
            <w:r>
              <w:rPr>
                <w:i/>
                <w:iCs/>
                <w:spacing w:val="-15"/>
                <w:sz w:val="25"/>
                <w:szCs w:val="25"/>
              </w:rPr>
              <w:t>术）】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5"/>
              </w:rPr>
              <w:t>+</w:t>
            </w:r>
            <w:r>
              <w:rPr>
                <w:i/>
                <w:iCs/>
                <w:spacing w:val="-15"/>
                <w:sz w:val="25"/>
                <w:szCs w:val="25"/>
              </w:rPr>
              <w:t>【解决或处理什么问题】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5"/>
              </w:rPr>
              <w:t xml:space="preserve">+ </w:t>
            </w:r>
            <w:r>
              <w:rPr>
                <w:i/>
                <w:iCs/>
                <w:spacing w:val="-15"/>
                <w:sz w:val="25"/>
                <w:szCs w:val="25"/>
              </w:rPr>
              <w:t>解决方案，其中【公司简称】可根</w:t>
            </w:r>
            <w:r>
              <w:rPr>
                <w:i/>
                <w:iCs/>
                <w:spacing w:val="-14"/>
                <w:sz w:val="25"/>
                <w:szCs w:val="25"/>
              </w:rPr>
              <w:t>据实际情况选择是否添加。）如：基于大数据技术的</w:t>
            </w:r>
            <w:r>
              <w:rPr>
                <w:i/>
                <w:iCs/>
                <w:spacing w:val="-15"/>
                <w:sz w:val="25"/>
                <w:szCs w:val="25"/>
              </w:rPr>
              <w:t>数字化资产智能</w:t>
            </w:r>
            <w:r>
              <w:rPr>
                <w:i/>
                <w:iCs/>
                <w:spacing w:val="-10"/>
                <w:sz w:val="25"/>
                <w:szCs w:val="25"/>
              </w:rPr>
              <w:t>运维解决方案</w:t>
            </w:r>
          </w:p>
        </w:tc>
      </w:tr>
      <w:tr w14:paraId="31DD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970" w:type="dxa"/>
            <w:vAlign w:val="top"/>
          </w:tcPr>
          <w:p w14:paraId="53983ADE">
            <w:pPr>
              <w:spacing w:line="285" w:lineRule="auto"/>
              <w:rPr>
                <w:rFonts w:ascii="Arial"/>
                <w:sz w:val="21"/>
              </w:rPr>
            </w:pPr>
          </w:p>
          <w:p w14:paraId="452D835D">
            <w:pPr>
              <w:pStyle w:val="6"/>
              <w:spacing w:before="78" w:line="214" w:lineRule="auto"/>
              <w:ind w:left="515"/>
            </w:pPr>
            <w:r>
              <w:rPr>
                <w:b/>
                <w:bCs/>
                <w:spacing w:val="-6"/>
              </w:rPr>
              <w:t>应用领域</w:t>
            </w:r>
          </w:p>
          <w:p w14:paraId="14C0C144">
            <w:pPr>
              <w:pStyle w:val="6"/>
              <w:spacing w:before="31" w:line="216" w:lineRule="auto"/>
              <w:ind w:left="505"/>
            </w:pPr>
            <w:r>
              <w:rPr>
                <w:b/>
                <w:bCs/>
                <w:spacing w:val="-4"/>
              </w:rPr>
              <w:t>（单选）</w:t>
            </w:r>
          </w:p>
          <w:p w14:paraId="6245CBBB">
            <w:pPr>
              <w:spacing w:before="25" w:line="267" w:lineRule="auto"/>
              <w:ind w:left="115" w:right="1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方案应用最成熟，落地案例最多、推广性最强</w:t>
            </w:r>
          </w:p>
          <w:p w14:paraId="59859857">
            <w:pPr>
              <w:spacing w:line="239" w:lineRule="auto"/>
              <w:ind w:left="5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的行业领域</w:t>
            </w:r>
          </w:p>
        </w:tc>
        <w:tc>
          <w:tcPr>
            <w:tcW w:w="7385" w:type="dxa"/>
            <w:gridSpan w:val="4"/>
            <w:vAlign w:val="top"/>
          </w:tcPr>
          <w:p w14:paraId="6215C613">
            <w:pPr>
              <w:pStyle w:val="6"/>
              <w:spacing w:before="39" w:line="239" w:lineRule="auto"/>
              <w:ind w:left="144" w:right="35" w:hanging="18"/>
            </w:pPr>
            <w:r>
              <w:rPr>
                <w:rFonts w:ascii="MS Gothic" w:hAnsi="MS Gothic" w:eastAsia="MS Gothic" w:cs="MS Gothic"/>
                <w:spacing w:val="-14"/>
              </w:rPr>
              <w:t xml:space="preserve">☐ </w:t>
            </w:r>
            <w:r>
              <w:rPr>
                <w:spacing w:val="-14"/>
              </w:rPr>
              <w:t>党务政务</w:t>
            </w:r>
            <w:r>
              <w:rPr>
                <w:spacing w:val="19"/>
              </w:rPr>
              <w:t xml:space="preserve">  </w:t>
            </w:r>
            <w:r>
              <w:rPr>
                <w:rFonts w:ascii="MS Gothic" w:hAnsi="MS Gothic" w:eastAsia="MS Gothic" w:cs="MS Gothic"/>
                <w:spacing w:val="-14"/>
              </w:rPr>
              <w:t xml:space="preserve">☐ </w:t>
            </w:r>
            <w:r>
              <w:rPr>
                <w:spacing w:val="-14"/>
              </w:rPr>
              <w:t>金融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4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14"/>
              </w:rPr>
              <w:t>交通（公路水路运输、铁路、航空、邮政、</w:t>
            </w:r>
            <w:r>
              <w:rPr>
                <w:spacing w:val="-5"/>
              </w:rPr>
              <w:t xml:space="preserve">出行服务） </w:t>
            </w:r>
            <w:r>
              <w:rPr>
                <w:rFonts w:ascii="MS Gothic" w:hAnsi="MS Gothic" w:eastAsia="MS Gothic" w:cs="MS Gothic"/>
                <w:spacing w:val="-5"/>
              </w:rPr>
              <w:t>☐</w:t>
            </w:r>
            <w:r>
              <w:rPr>
                <w:rFonts w:ascii="MS Gothic" w:hAnsi="MS Gothic" w:eastAsia="MS Gothic" w:cs="MS Gothic"/>
                <w:spacing w:val="42"/>
              </w:rPr>
              <w:t xml:space="preserve"> </w:t>
            </w:r>
            <w:r>
              <w:rPr>
                <w:spacing w:val="-5"/>
              </w:rPr>
              <w:t xml:space="preserve">能源（电力、热力、燃气等）  </w:t>
            </w:r>
            <w:r>
              <w:rPr>
                <w:rFonts w:ascii="MS Gothic" w:hAnsi="MS Gothic" w:eastAsia="MS Gothic" w:cs="MS Gothic"/>
                <w:spacing w:val="-5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5"/>
              </w:rPr>
              <w:t>工业（制造业）</w:t>
            </w:r>
          </w:p>
          <w:p w14:paraId="63791086">
            <w:pPr>
              <w:pStyle w:val="6"/>
              <w:spacing w:before="3" w:line="232" w:lineRule="auto"/>
              <w:ind w:left="114" w:firstLine="11"/>
            </w:pP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 xml:space="preserve">教育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 xml:space="preserve">通信（电信、无线电、卫星通信等）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22"/>
              </w:rPr>
              <w:t xml:space="preserve"> </w:t>
            </w:r>
            <w:r>
              <w:rPr>
                <w:spacing w:val="-10"/>
              </w:rPr>
              <w:t>卫生健康（医疗、</w:t>
            </w:r>
            <w:r>
              <w:rPr>
                <w:spacing w:val="-11"/>
              </w:rPr>
              <w:t>运动健康）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53"/>
              </w:rPr>
              <w:t xml:space="preserve"> </w:t>
            </w:r>
            <w:r>
              <w:rPr>
                <w:spacing w:val="-11"/>
              </w:rPr>
              <w:t xml:space="preserve">自然资源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25"/>
              </w:rPr>
              <w:t xml:space="preserve"> </w:t>
            </w:r>
            <w:r>
              <w:rPr>
                <w:spacing w:val="-11"/>
              </w:rPr>
              <w:t>生态环境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 xml:space="preserve">☐ </w:t>
            </w:r>
            <w:r>
              <w:rPr>
                <w:spacing w:val="-11"/>
              </w:rPr>
              <w:t>农林牧渔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1"/>
              </w:rPr>
              <w:t>水利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spacing w:val="-7"/>
              </w:rPr>
              <w:t xml:space="preserve">气象 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spacing w:val="-7"/>
              </w:rPr>
              <w:t xml:space="preserve">平安安防（城市管理） 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15"/>
              </w:rPr>
              <w:t xml:space="preserve"> </w:t>
            </w:r>
            <w:r>
              <w:rPr>
                <w:spacing w:val="-7"/>
              </w:rPr>
              <w:t>住房建筑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14"/>
              </w:rPr>
              <w:t xml:space="preserve"> </w:t>
            </w:r>
            <w:r>
              <w:rPr>
                <w:spacing w:val="-8"/>
              </w:rPr>
              <w:t>社会保障（民生）</w:t>
            </w:r>
            <w:r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 xml:space="preserve">应急管理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广播电视（媒体资讯、电商</w:t>
            </w:r>
            <w:r>
              <w:rPr>
                <w:spacing w:val="-10"/>
              </w:rPr>
              <w:t xml:space="preserve">直播） 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8"/>
              </w:rPr>
              <w:t xml:space="preserve"> </w:t>
            </w:r>
            <w:r>
              <w:rPr>
                <w:spacing w:val="-10"/>
              </w:rPr>
              <w:t>文化旅游（娱</w:t>
            </w:r>
            <w:r>
              <w:rPr>
                <w:spacing w:val="-11"/>
              </w:rPr>
              <w:t xml:space="preserve">乐、住宿）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23"/>
              </w:rPr>
              <w:t xml:space="preserve"> </w:t>
            </w:r>
            <w:r>
              <w:rPr>
                <w:spacing w:val="-11"/>
              </w:rPr>
              <w:t>烟草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32"/>
              </w:rPr>
              <w:t xml:space="preserve"> </w:t>
            </w:r>
            <w:r>
              <w:rPr>
                <w:spacing w:val="-11"/>
              </w:rPr>
              <w:t>国防科工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9"/>
              </w:rPr>
              <w:t xml:space="preserve"> </w:t>
            </w:r>
            <w:r>
              <w:rPr>
                <w:spacing w:val="-11"/>
              </w:rPr>
              <w:t>其他</w:t>
            </w:r>
          </w:p>
        </w:tc>
      </w:tr>
      <w:tr w14:paraId="2C9A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970" w:type="dxa"/>
            <w:vAlign w:val="top"/>
          </w:tcPr>
          <w:p w14:paraId="69823B7C">
            <w:pPr>
              <w:spacing w:line="290" w:lineRule="auto"/>
              <w:rPr>
                <w:rFonts w:ascii="Arial"/>
                <w:sz w:val="21"/>
              </w:rPr>
            </w:pPr>
          </w:p>
          <w:p w14:paraId="3D6D632A">
            <w:pPr>
              <w:spacing w:line="290" w:lineRule="auto"/>
              <w:rPr>
                <w:rFonts w:ascii="Arial"/>
                <w:sz w:val="21"/>
              </w:rPr>
            </w:pPr>
          </w:p>
          <w:p w14:paraId="4EFBAFA3">
            <w:pPr>
              <w:pStyle w:val="6"/>
              <w:spacing w:before="78" w:line="216" w:lineRule="auto"/>
              <w:ind w:left="519"/>
            </w:pPr>
            <w:r>
              <w:rPr>
                <w:b/>
                <w:bCs/>
                <w:spacing w:val="-7"/>
              </w:rPr>
              <w:t>可推广的</w:t>
            </w:r>
          </w:p>
          <w:p w14:paraId="50F449B0">
            <w:pPr>
              <w:pStyle w:val="6"/>
              <w:spacing w:before="27" w:line="214" w:lineRule="auto"/>
              <w:ind w:left="509"/>
            </w:pPr>
            <w:r>
              <w:rPr>
                <w:b/>
                <w:bCs/>
                <w:spacing w:val="-5"/>
              </w:rPr>
              <w:t>行业领域</w:t>
            </w:r>
          </w:p>
          <w:p w14:paraId="6F7216C2">
            <w:pPr>
              <w:pStyle w:val="6"/>
              <w:spacing w:before="34" w:line="214" w:lineRule="auto"/>
              <w:jc w:val="right"/>
            </w:pPr>
            <w:r>
              <w:rPr>
                <w:b/>
                <w:bCs/>
                <w:spacing w:val="-11"/>
              </w:rPr>
              <w:t>（选填，可多选）</w:t>
            </w:r>
          </w:p>
        </w:tc>
        <w:tc>
          <w:tcPr>
            <w:tcW w:w="7385" w:type="dxa"/>
            <w:gridSpan w:val="4"/>
            <w:vAlign w:val="top"/>
          </w:tcPr>
          <w:p w14:paraId="19A6D11C">
            <w:pPr>
              <w:pStyle w:val="6"/>
              <w:spacing w:before="43" w:line="234" w:lineRule="auto"/>
              <w:ind w:left="113" w:firstLine="12"/>
              <w:jc w:val="both"/>
            </w:pPr>
            <w:r>
              <w:rPr>
                <w:rFonts w:ascii="MS Gothic" w:hAnsi="MS Gothic" w:eastAsia="MS Gothic" w:cs="MS Gothic"/>
                <w:spacing w:val="-12"/>
              </w:rPr>
              <w:t xml:space="preserve">☐ </w:t>
            </w:r>
            <w:r>
              <w:rPr>
                <w:spacing w:val="-12"/>
              </w:rPr>
              <w:t xml:space="preserve">党务政务 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27"/>
              </w:rPr>
              <w:t xml:space="preserve"> </w:t>
            </w:r>
            <w:r>
              <w:rPr>
                <w:spacing w:val="-12"/>
              </w:rPr>
              <w:t>金融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12"/>
              </w:rPr>
              <w:t>交通（公路水路运输、铁路、航空、邮政、</w:t>
            </w:r>
            <w:r>
              <w:rPr>
                <w:spacing w:val="-10"/>
              </w:rPr>
              <w:t xml:space="preserve">出行服务）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39"/>
              </w:rPr>
              <w:t xml:space="preserve"> </w:t>
            </w:r>
            <w:r>
              <w:rPr>
                <w:spacing w:val="-10"/>
              </w:rPr>
              <w:t xml:space="preserve">能源（电力、热力、燃气等） 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 xml:space="preserve">工业（制造业）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spacing w:val="-3"/>
              </w:rPr>
              <w:t xml:space="preserve">教育 </w:t>
            </w:r>
            <w:r>
              <w:rPr>
                <w:rFonts w:ascii="MS Gothic" w:hAnsi="MS Gothic" w:eastAsia="MS Gothic" w:cs="MS Gothic"/>
                <w:spacing w:val="-3"/>
              </w:rPr>
              <w:t xml:space="preserve">☐ </w:t>
            </w:r>
            <w:r>
              <w:rPr>
                <w:spacing w:val="-3"/>
              </w:rPr>
              <w:t>通信（电信、无线电、卫星通信等）</w:t>
            </w:r>
            <w:r>
              <w:rPr>
                <w:spacing w:val="19"/>
              </w:rPr>
              <w:t xml:space="preserve">  </w:t>
            </w:r>
            <w:r>
              <w:rPr>
                <w:rFonts w:ascii="MS Gothic" w:hAnsi="MS Gothic" w:eastAsia="MS Gothic" w:cs="MS Gothic"/>
                <w:spacing w:val="-3"/>
              </w:rPr>
              <w:t xml:space="preserve">☐ </w:t>
            </w:r>
            <w:r>
              <w:rPr>
                <w:spacing w:val="-3"/>
              </w:rPr>
              <w:t>卫生健康（医疗、</w:t>
            </w:r>
            <w:r>
              <w:rPr>
                <w:spacing w:val="-11"/>
              </w:rPr>
              <w:t>运动健康）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54"/>
              </w:rPr>
              <w:t xml:space="preserve"> </w:t>
            </w:r>
            <w:r>
              <w:rPr>
                <w:spacing w:val="-11"/>
              </w:rPr>
              <w:t xml:space="preserve">自然资源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25"/>
              </w:rPr>
              <w:t xml:space="preserve"> </w:t>
            </w:r>
            <w:r>
              <w:rPr>
                <w:spacing w:val="-11"/>
              </w:rPr>
              <w:t>生态环境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 xml:space="preserve">☐ </w:t>
            </w:r>
            <w:r>
              <w:rPr>
                <w:spacing w:val="-11"/>
              </w:rPr>
              <w:t>农林牧渔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1"/>
              </w:rPr>
              <w:t>水利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spacing w:val="-7"/>
              </w:rPr>
              <w:t xml:space="preserve">气象 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spacing w:val="-7"/>
              </w:rPr>
              <w:t xml:space="preserve">平安安防（城市管理） 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15"/>
              </w:rPr>
              <w:t xml:space="preserve"> </w:t>
            </w:r>
            <w:r>
              <w:rPr>
                <w:spacing w:val="-7"/>
              </w:rPr>
              <w:t>住房建筑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14"/>
              </w:rPr>
              <w:t xml:space="preserve"> </w:t>
            </w:r>
            <w:r>
              <w:rPr>
                <w:spacing w:val="-7"/>
              </w:rPr>
              <w:t>社</w:t>
            </w:r>
            <w:r>
              <w:rPr>
                <w:spacing w:val="-8"/>
              </w:rPr>
              <w:t>会保障（民生）</w:t>
            </w:r>
            <w:r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 xml:space="preserve">应急管理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广播电视（媒体资讯、电商直</w:t>
            </w:r>
            <w:r>
              <w:rPr>
                <w:spacing w:val="-10"/>
              </w:rPr>
              <w:t xml:space="preserve">播） 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8"/>
              </w:rPr>
              <w:t xml:space="preserve"> </w:t>
            </w:r>
            <w:r>
              <w:rPr>
                <w:spacing w:val="-10"/>
              </w:rPr>
              <w:t>文化旅游（娱</w:t>
            </w:r>
            <w:r>
              <w:rPr>
                <w:spacing w:val="-11"/>
              </w:rPr>
              <w:t xml:space="preserve">乐、住宿）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24"/>
              </w:rPr>
              <w:t xml:space="preserve"> </w:t>
            </w:r>
            <w:r>
              <w:rPr>
                <w:spacing w:val="-11"/>
              </w:rPr>
              <w:t>烟草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32"/>
              </w:rPr>
              <w:t xml:space="preserve"> </w:t>
            </w:r>
            <w:r>
              <w:rPr>
                <w:spacing w:val="-11"/>
              </w:rPr>
              <w:t>国防科工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9"/>
              </w:rPr>
              <w:t xml:space="preserve"> </w:t>
            </w:r>
            <w:r>
              <w:rPr>
                <w:spacing w:val="-11"/>
              </w:rPr>
              <w:t>其他</w:t>
            </w:r>
          </w:p>
        </w:tc>
      </w:tr>
      <w:tr w14:paraId="7F477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970" w:type="dxa"/>
            <w:vAlign w:val="top"/>
          </w:tcPr>
          <w:p w14:paraId="219B15EB">
            <w:pPr>
              <w:pStyle w:val="6"/>
              <w:spacing w:before="41" w:line="217" w:lineRule="auto"/>
              <w:ind w:left="512"/>
            </w:pPr>
            <w:r>
              <w:rPr>
                <w:b/>
                <w:bCs/>
                <w:spacing w:val="-5"/>
              </w:rPr>
              <w:t>技术方向</w:t>
            </w:r>
          </w:p>
          <w:p w14:paraId="4DFF53D5">
            <w:pPr>
              <w:pStyle w:val="6"/>
              <w:spacing w:before="26" w:line="216" w:lineRule="auto"/>
              <w:ind w:left="505"/>
            </w:pPr>
            <w:r>
              <w:rPr>
                <w:b/>
                <w:bCs/>
                <w:spacing w:val="-4"/>
              </w:rPr>
              <w:t>（单选）</w:t>
            </w:r>
          </w:p>
          <w:p w14:paraId="6D999C1C">
            <w:pPr>
              <w:spacing w:before="145" w:line="239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方案采用典型性最强、</w:t>
            </w:r>
          </w:p>
          <w:p w14:paraId="2CDDFF9A">
            <w:pPr>
              <w:spacing w:before="26" w:line="239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优势最突出、技术最热</w:t>
            </w:r>
          </w:p>
          <w:p w14:paraId="1ACAC006">
            <w:pPr>
              <w:spacing w:before="28" w:line="239" w:lineRule="auto"/>
              <w:ind w:left="4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门的技术方向</w:t>
            </w:r>
          </w:p>
        </w:tc>
        <w:tc>
          <w:tcPr>
            <w:tcW w:w="7385" w:type="dxa"/>
            <w:gridSpan w:val="4"/>
            <w:vAlign w:val="top"/>
          </w:tcPr>
          <w:p w14:paraId="7814BD73">
            <w:pPr>
              <w:pStyle w:val="6"/>
              <w:spacing w:before="239" w:line="214" w:lineRule="auto"/>
              <w:ind w:left="126"/>
            </w:pPr>
            <w:r>
              <w:rPr>
                <w:rFonts w:ascii="MS Gothic" w:hAnsi="MS Gothic" w:eastAsia="MS Gothic" w:cs="MS Gothic"/>
                <w:spacing w:val="-14"/>
              </w:rPr>
              <w:t xml:space="preserve">☐ </w:t>
            </w:r>
            <w:r>
              <w:rPr>
                <w:spacing w:val="-14"/>
              </w:rPr>
              <w:t>芯片</w:t>
            </w:r>
            <w:r>
              <w:rPr>
                <w:spacing w:val="11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4"/>
              </w:rPr>
              <w:t>☐</w:t>
            </w:r>
            <w:r>
              <w:rPr>
                <w:rFonts w:ascii="MS Gothic" w:hAnsi="MS Gothic" w:eastAsia="MS Gothic" w:cs="MS Gothic"/>
                <w:spacing w:val="13"/>
              </w:rPr>
              <w:t xml:space="preserve"> </w:t>
            </w:r>
            <w:r>
              <w:rPr>
                <w:spacing w:val="-14"/>
              </w:rPr>
              <w:t>操作系统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4"/>
              </w:rPr>
              <w:t>☐</w:t>
            </w:r>
            <w:r>
              <w:rPr>
                <w:rFonts w:ascii="MS Gothic" w:hAnsi="MS Gothic" w:eastAsia="MS Gothic" w:cs="MS Gothic"/>
                <w:spacing w:val="15"/>
              </w:rPr>
              <w:t xml:space="preserve"> </w:t>
            </w:r>
            <w:r>
              <w:rPr>
                <w:spacing w:val="-14"/>
              </w:rPr>
              <w:t>数据库</w:t>
            </w:r>
          </w:p>
          <w:p w14:paraId="7DCD0051">
            <w:pPr>
              <w:pStyle w:val="6"/>
              <w:spacing w:before="33" w:line="214" w:lineRule="auto"/>
              <w:ind w:left="126"/>
            </w:pPr>
            <w:r>
              <w:rPr>
                <w:rFonts w:ascii="MS Gothic" w:hAnsi="MS Gothic" w:eastAsia="MS Gothic" w:cs="MS Gothic"/>
                <w:spacing w:val="-20"/>
              </w:rPr>
              <w:t xml:space="preserve">☐ </w:t>
            </w:r>
            <w:r>
              <w:rPr>
                <w:spacing w:val="-20"/>
              </w:rPr>
              <w:t>计算</w:t>
            </w:r>
            <w:r>
              <w:rPr>
                <w:spacing w:val="8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8"/>
              </w:rPr>
              <w:t xml:space="preserve"> </w:t>
            </w:r>
            <w:r>
              <w:rPr>
                <w:spacing w:val="-20"/>
              </w:rPr>
              <w:t>存储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34"/>
              </w:rPr>
              <w:t xml:space="preserve"> </w:t>
            </w:r>
            <w:r>
              <w:rPr>
                <w:spacing w:val="-20"/>
              </w:rPr>
              <w:t>网络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12"/>
              </w:rPr>
              <w:t xml:space="preserve"> </w:t>
            </w:r>
            <w:r>
              <w:rPr>
                <w:spacing w:val="-20"/>
              </w:rPr>
              <w:t>终端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20"/>
              </w:rPr>
              <w:t>安全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27"/>
              </w:rPr>
              <w:t xml:space="preserve"> </w:t>
            </w:r>
            <w:r>
              <w:rPr>
                <w:spacing w:val="-20"/>
              </w:rPr>
              <w:t>密码</w:t>
            </w:r>
          </w:p>
          <w:p w14:paraId="7592CB83">
            <w:pPr>
              <w:pStyle w:val="6"/>
              <w:spacing w:before="31" w:line="241" w:lineRule="auto"/>
              <w:ind w:left="126" w:right="2096"/>
            </w:pPr>
            <w:r>
              <w:rPr>
                <w:rFonts w:ascii="MS Gothic" w:hAnsi="MS Gothic" w:eastAsia="MS Gothic" w:cs="MS Gothic"/>
                <w:spacing w:val="-15"/>
              </w:rPr>
              <w:t xml:space="preserve">☐ </w:t>
            </w:r>
            <w:r>
              <w:rPr>
                <w:spacing w:val="-15"/>
              </w:rPr>
              <w:t>云计算</w:t>
            </w:r>
            <w:r>
              <w:rPr>
                <w:spacing w:val="29"/>
              </w:rPr>
              <w:t xml:space="preserve">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15"/>
              </w:rPr>
              <w:t>大数据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42"/>
              </w:rPr>
              <w:t xml:space="preserve"> </w:t>
            </w:r>
            <w:r>
              <w:rPr>
                <w:spacing w:val="-15"/>
              </w:rPr>
              <w:t>区块链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13"/>
              </w:rPr>
              <w:t xml:space="preserve"> </w:t>
            </w:r>
            <w:r>
              <w:rPr>
                <w:spacing w:val="-15"/>
              </w:rPr>
              <w:t>人工智能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8"/>
              </w:rPr>
              <w:t xml:space="preserve"> </w:t>
            </w:r>
            <w:r>
              <w:rPr>
                <w:spacing w:val="-19"/>
              </w:rPr>
              <w:t>其他</w:t>
            </w:r>
          </w:p>
        </w:tc>
      </w:tr>
    </w:tbl>
    <w:p w14:paraId="59508981">
      <w:pPr>
        <w:rPr>
          <w:rFonts w:ascii="Arial"/>
          <w:sz w:val="21"/>
        </w:rPr>
      </w:pPr>
    </w:p>
    <w:p w14:paraId="369D0E0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273" w:bottom="1083" w:left="1273" w:header="0" w:footer="633" w:gutter="0"/>
          <w:cols w:space="720" w:num="1"/>
        </w:sectPr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563"/>
        <w:gridCol w:w="5822"/>
      </w:tblGrid>
      <w:tr w14:paraId="06AD2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970" w:type="dxa"/>
            <w:vAlign w:val="top"/>
          </w:tcPr>
          <w:p w14:paraId="18CEAC7E">
            <w:pPr>
              <w:pStyle w:val="6"/>
              <w:spacing w:before="294" w:line="238" w:lineRule="auto"/>
              <w:ind w:left="111" w:firstLine="163"/>
            </w:pPr>
            <w:r>
              <w:rPr>
                <w:b/>
                <w:bCs/>
                <w:spacing w:val="-6"/>
              </w:rPr>
              <w:t>辅助技术方向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1"/>
              </w:rPr>
              <w:t>（选填，可多选）</w:t>
            </w:r>
          </w:p>
        </w:tc>
        <w:tc>
          <w:tcPr>
            <w:tcW w:w="7385" w:type="dxa"/>
            <w:gridSpan w:val="2"/>
            <w:vAlign w:val="top"/>
          </w:tcPr>
          <w:p w14:paraId="38AA9166">
            <w:pPr>
              <w:pStyle w:val="6"/>
              <w:spacing w:before="41" w:line="214" w:lineRule="auto"/>
              <w:ind w:left="126"/>
            </w:pPr>
            <w:r>
              <w:rPr>
                <w:rFonts w:ascii="MS Gothic" w:hAnsi="MS Gothic" w:eastAsia="MS Gothic" w:cs="MS Gothic"/>
                <w:spacing w:val="-14"/>
              </w:rPr>
              <w:t xml:space="preserve">☐ </w:t>
            </w:r>
            <w:r>
              <w:rPr>
                <w:spacing w:val="-14"/>
              </w:rPr>
              <w:t>芯片</w:t>
            </w:r>
            <w:r>
              <w:rPr>
                <w:spacing w:val="11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4"/>
              </w:rPr>
              <w:t>☐</w:t>
            </w:r>
            <w:r>
              <w:rPr>
                <w:rFonts w:ascii="MS Gothic" w:hAnsi="MS Gothic" w:eastAsia="MS Gothic" w:cs="MS Gothic"/>
                <w:spacing w:val="13"/>
              </w:rPr>
              <w:t xml:space="preserve"> </w:t>
            </w:r>
            <w:r>
              <w:rPr>
                <w:spacing w:val="-14"/>
              </w:rPr>
              <w:t>操作系统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4"/>
              </w:rPr>
              <w:t>☐</w:t>
            </w:r>
            <w:r>
              <w:rPr>
                <w:rFonts w:ascii="MS Gothic" w:hAnsi="MS Gothic" w:eastAsia="MS Gothic" w:cs="MS Gothic"/>
                <w:spacing w:val="15"/>
              </w:rPr>
              <w:t xml:space="preserve"> </w:t>
            </w:r>
            <w:r>
              <w:rPr>
                <w:spacing w:val="-14"/>
              </w:rPr>
              <w:t>数据库</w:t>
            </w:r>
          </w:p>
          <w:p w14:paraId="591425AC">
            <w:pPr>
              <w:pStyle w:val="6"/>
              <w:spacing w:before="33" w:line="214" w:lineRule="auto"/>
              <w:ind w:left="126"/>
            </w:pPr>
            <w:r>
              <w:rPr>
                <w:rFonts w:ascii="MS Gothic" w:hAnsi="MS Gothic" w:eastAsia="MS Gothic" w:cs="MS Gothic"/>
                <w:spacing w:val="-20"/>
              </w:rPr>
              <w:t xml:space="preserve">☐ </w:t>
            </w:r>
            <w:r>
              <w:rPr>
                <w:spacing w:val="-20"/>
              </w:rPr>
              <w:t>计算</w:t>
            </w:r>
            <w:r>
              <w:rPr>
                <w:spacing w:val="8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8"/>
              </w:rPr>
              <w:t xml:space="preserve"> </w:t>
            </w:r>
            <w:r>
              <w:rPr>
                <w:spacing w:val="-20"/>
              </w:rPr>
              <w:t>存储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34"/>
              </w:rPr>
              <w:t xml:space="preserve"> </w:t>
            </w:r>
            <w:r>
              <w:rPr>
                <w:spacing w:val="-20"/>
              </w:rPr>
              <w:t>网络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12"/>
              </w:rPr>
              <w:t xml:space="preserve"> </w:t>
            </w:r>
            <w:r>
              <w:rPr>
                <w:spacing w:val="-20"/>
              </w:rPr>
              <w:t>终端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20"/>
              </w:rPr>
              <w:t>安全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20"/>
              </w:rPr>
              <w:t>☐</w:t>
            </w:r>
            <w:r>
              <w:rPr>
                <w:rFonts w:ascii="MS Gothic" w:hAnsi="MS Gothic" w:eastAsia="MS Gothic" w:cs="MS Gothic"/>
                <w:spacing w:val="27"/>
              </w:rPr>
              <w:t xml:space="preserve"> </w:t>
            </w:r>
            <w:r>
              <w:rPr>
                <w:spacing w:val="-20"/>
              </w:rPr>
              <w:t>密码</w:t>
            </w:r>
          </w:p>
          <w:p w14:paraId="0147AE30">
            <w:pPr>
              <w:pStyle w:val="6"/>
              <w:spacing w:before="32" w:line="223" w:lineRule="auto"/>
              <w:ind w:left="126" w:right="2096"/>
            </w:pPr>
            <w:r>
              <w:rPr>
                <w:rFonts w:ascii="MS Gothic" w:hAnsi="MS Gothic" w:eastAsia="MS Gothic" w:cs="MS Gothic"/>
                <w:spacing w:val="-15"/>
              </w:rPr>
              <w:t xml:space="preserve">☐ </w:t>
            </w:r>
            <w:r>
              <w:rPr>
                <w:spacing w:val="-15"/>
              </w:rPr>
              <w:t>云计算</w:t>
            </w:r>
            <w:r>
              <w:rPr>
                <w:spacing w:val="29"/>
              </w:rPr>
              <w:t xml:space="preserve">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15"/>
              </w:rPr>
              <w:t>大数据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42"/>
              </w:rPr>
              <w:t xml:space="preserve"> </w:t>
            </w:r>
            <w:r>
              <w:rPr>
                <w:spacing w:val="-15"/>
              </w:rPr>
              <w:t>区块链</w:t>
            </w:r>
            <w:r>
              <w:rPr>
                <w:spacing w:val="7"/>
              </w:rPr>
              <w:t xml:space="preserve">  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13"/>
              </w:rPr>
              <w:t xml:space="preserve"> </w:t>
            </w:r>
            <w:r>
              <w:rPr>
                <w:spacing w:val="-15"/>
              </w:rPr>
              <w:t>人工智能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8"/>
              </w:rPr>
              <w:t xml:space="preserve"> </w:t>
            </w:r>
            <w:r>
              <w:rPr>
                <w:spacing w:val="-19"/>
              </w:rPr>
              <w:t>其他</w:t>
            </w:r>
          </w:p>
        </w:tc>
      </w:tr>
      <w:tr w14:paraId="4824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6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7FAF37C9">
            <w:pPr>
              <w:spacing w:line="245" w:lineRule="auto"/>
              <w:rPr>
                <w:rFonts w:ascii="Arial"/>
                <w:sz w:val="21"/>
              </w:rPr>
            </w:pPr>
          </w:p>
          <w:p w14:paraId="2AD6B739">
            <w:pPr>
              <w:spacing w:line="245" w:lineRule="auto"/>
              <w:rPr>
                <w:rFonts w:ascii="Arial"/>
                <w:sz w:val="21"/>
              </w:rPr>
            </w:pPr>
          </w:p>
          <w:p w14:paraId="2E4FEA52">
            <w:pPr>
              <w:spacing w:line="245" w:lineRule="auto"/>
              <w:rPr>
                <w:rFonts w:ascii="Arial"/>
                <w:sz w:val="21"/>
              </w:rPr>
            </w:pPr>
          </w:p>
          <w:p w14:paraId="32690769">
            <w:pPr>
              <w:spacing w:line="245" w:lineRule="auto"/>
              <w:rPr>
                <w:rFonts w:ascii="Arial"/>
                <w:sz w:val="21"/>
              </w:rPr>
            </w:pPr>
          </w:p>
          <w:p w14:paraId="7DA5A360">
            <w:pPr>
              <w:spacing w:line="245" w:lineRule="auto"/>
              <w:rPr>
                <w:rFonts w:ascii="Arial"/>
                <w:sz w:val="21"/>
              </w:rPr>
            </w:pPr>
          </w:p>
          <w:p w14:paraId="2F9B9AE2">
            <w:pPr>
              <w:spacing w:line="245" w:lineRule="auto"/>
              <w:rPr>
                <w:rFonts w:ascii="Arial"/>
                <w:sz w:val="21"/>
              </w:rPr>
            </w:pPr>
          </w:p>
          <w:p w14:paraId="6BBA295F">
            <w:pPr>
              <w:spacing w:line="245" w:lineRule="auto"/>
              <w:rPr>
                <w:rFonts w:ascii="Arial"/>
                <w:sz w:val="21"/>
              </w:rPr>
            </w:pPr>
          </w:p>
          <w:p w14:paraId="7D48B1FC">
            <w:pPr>
              <w:spacing w:line="246" w:lineRule="auto"/>
              <w:rPr>
                <w:rFonts w:ascii="Arial"/>
                <w:sz w:val="21"/>
              </w:rPr>
            </w:pPr>
          </w:p>
          <w:p w14:paraId="2399A483">
            <w:pPr>
              <w:spacing w:line="246" w:lineRule="auto"/>
              <w:rPr>
                <w:rFonts w:ascii="Arial"/>
                <w:sz w:val="21"/>
              </w:rPr>
            </w:pPr>
          </w:p>
          <w:p w14:paraId="17A76187">
            <w:pPr>
              <w:spacing w:line="246" w:lineRule="auto"/>
              <w:rPr>
                <w:rFonts w:ascii="Arial"/>
                <w:sz w:val="21"/>
              </w:rPr>
            </w:pPr>
          </w:p>
          <w:p w14:paraId="4D0F0024">
            <w:pPr>
              <w:spacing w:line="246" w:lineRule="auto"/>
              <w:rPr>
                <w:rFonts w:ascii="Arial"/>
                <w:sz w:val="21"/>
              </w:rPr>
            </w:pPr>
          </w:p>
          <w:p w14:paraId="449E4AFA">
            <w:pPr>
              <w:spacing w:line="246" w:lineRule="auto"/>
              <w:rPr>
                <w:rFonts w:ascii="Arial"/>
                <w:sz w:val="21"/>
              </w:rPr>
            </w:pPr>
          </w:p>
          <w:p w14:paraId="3991108F">
            <w:pPr>
              <w:spacing w:line="246" w:lineRule="auto"/>
              <w:rPr>
                <w:rFonts w:ascii="Arial"/>
                <w:sz w:val="21"/>
              </w:rPr>
            </w:pPr>
          </w:p>
          <w:p w14:paraId="1E7D4B68">
            <w:pPr>
              <w:pStyle w:val="6"/>
              <w:spacing w:before="78" w:line="241" w:lineRule="auto"/>
              <w:ind w:left="505" w:right="502" w:firstLine="3"/>
            </w:pPr>
            <w:r>
              <w:rPr>
                <w:b/>
                <w:bCs/>
                <w:spacing w:val="-5"/>
              </w:rPr>
              <w:t>场景类别</w:t>
            </w:r>
            <w:r>
              <w:rPr>
                <w:b/>
                <w:bCs/>
                <w:spacing w:val="-4"/>
              </w:rPr>
              <w:t>（单选）</w:t>
            </w:r>
          </w:p>
        </w:tc>
        <w:tc>
          <w:tcPr>
            <w:tcW w:w="1563" w:type="dxa"/>
            <w:vAlign w:val="top"/>
          </w:tcPr>
          <w:p w14:paraId="1331F5A3">
            <w:pPr>
              <w:spacing w:line="243" w:lineRule="auto"/>
              <w:rPr>
                <w:rFonts w:ascii="Arial"/>
                <w:sz w:val="21"/>
              </w:rPr>
            </w:pPr>
          </w:p>
          <w:p w14:paraId="5D95D7E1">
            <w:pPr>
              <w:spacing w:line="243" w:lineRule="auto"/>
              <w:rPr>
                <w:rFonts w:ascii="Arial"/>
                <w:sz w:val="21"/>
              </w:rPr>
            </w:pPr>
          </w:p>
          <w:p w14:paraId="0040D2FF">
            <w:pPr>
              <w:spacing w:line="243" w:lineRule="auto"/>
              <w:rPr>
                <w:rFonts w:ascii="Arial"/>
                <w:sz w:val="21"/>
              </w:rPr>
            </w:pPr>
          </w:p>
          <w:p w14:paraId="498B7517">
            <w:pPr>
              <w:spacing w:line="243" w:lineRule="auto"/>
              <w:rPr>
                <w:rFonts w:ascii="Arial"/>
                <w:sz w:val="21"/>
              </w:rPr>
            </w:pPr>
          </w:p>
          <w:p w14:paraId="72871074">
            <w:pPr>
              <w:spacing w:line="243" w:lineRule="auto"/>
              <w:rPr>
                <w:rFonts w:ascii="Arial"/>
                <w:sz w:val="21"/>
              </w:rPr>
            </w:pPr>
          </w:p>
          <w:p w14:paraId="75A05A1B">
            <w:pPr>
              <w:spacing w:line="243" w:lineRule="auto"/>
              <w:rPr>
                <w:rFonts w:ascii="Arial"/>
                <w:sz w:val="21"/>
              </w:rPr>
            </w:pPr>
          </w:p>
          <w:p w14:paraId="703C0C50">
            <w:pPr>
              <w:spacing w:line="244" w:lineRule="auto"/>
              <w:rPr>
                <w:rFonts w:ascii="Arial"/>
                <w:sz w:val="21"/>
              </w:rPr>
            </w:pPr>
          </w:p>
          <w:p w14:paraId="67FBF7E7">
            <w:pPr>
              <w:spacing w:line="244" w:lineRule="auto"/>
              <w:rPr>
                <w:rFonts w:ascii="Arial"/>
                <w:sz w:val="21"/>
              </w:rPr>
            </w:pPr>
          </w:p>
          <w:p w14:paraId="4D948CD0">
            <w:pPr>
              <w:spacing w:line="244" w:lineRule="auto"/>
              <w:rPr>
                <w:rFonts w:ascii="Arial"/>
                <w:sz w:val="21"/>
              </w:rPr>
            </w:pPr>
          </w:p>
          <w:p w14:paraId="05834A57">
            <w:pPr>
              <w:spacing w:line="244" w:lineRule="auto"/>
              <w:rPr>
                <w:rFonts w:ascii="Arial"/>
                <w:sz w:val="21"/>
              </w:rPr>
            </w:pPr>
          </w:p>
          <w:p w14:paraId="5417ACC2">
            <w:pPr>
              <w:pStyle w:val="6"/>
              <w:spacing w:before="78" w:line="239" w:lineRule="auto"/>
              <w:ind w:left="546" w:right="181" w:hanging="360"/>
            </w:pPr>
            <w:r>
              <w:rPr>
                <w:spacing w:val="-3"/>
              </w:rPr>
              <w:t>按业务场景</w:t>
            </w:r>
            <w:r>
              <w:rPr>
                <w:spacing w:val="-6"/>
              </w:rPr>
              <w:t>分类</w:t>
            </w:r>
          </w:p>
        </w:tc>
        <w:tc>
          <w:tcPr>
            <w:tcW w:w="5822" w:type="dxa"/>
            <w:vAlign w:val="top"/>
          </w:tcPr>
          <w:p w14:paraId="1DD0D33A">
            <w:pPr>
              <w:pStyle w:val="6"/>
              <w:spacing w:line="347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、综合办公</w:t>
            </w:r>
          </w:p>
          <w:p w14:paraId="4D89795B">
            <w:pPr>
              <w:pStyle w:val="6"/>
              <w:spacing w:line="225" w:lineRule="auto"/>
              <w:ind w:left="125" w:right="106"/>
            </w:pPr>
            <w:r>
              <w:rPr>
                <w:rFonts w:ascii="MS Gothic" w:hAnsi="MS Gothic" w:eastAsia="MS Gothic" w:cs="MS Gothic"/>
                <w:spacing w:val="-13"/>
              </w:rPr>
              <w:t>☐</w:t>
            </w:r>
            <w:r>
              <w:rPr>
                <w:rFonts w:ascii="MS Gothic" w:hAnsi="MS Gothic" w:eastAsia="MS Gothic" w:cs="MS Gothic"/>
                <w:spacing w:val="48"/>
              </w:rPr>
              <w:t xml:space="preserve"> </w:t>
            </w:r>
            <w:r>
              <w:rPr>
                <w:spacing w:val="-13"/>
              </w:rPr>
              <w:t>门户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3"/>
              </w:rPr>
              <w:t xml:space="preserve">☐ </w:t>
            </w:r>
            <w:r>
              <w:rPr>
                <w:spacing w:val="-13"/>
              </w:rPr>
              <w:t>办公自动化（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OA</w:t>
            </w:r>
            <w:r>
              <w:rPr>
                <w:spacing w:val="-13"/>
              </w:rPr>
              <w:t xml:space="preserve">） </w:t>
            </w:r>
            <w:r>
              <w:rPr>
                <w:rFonts w:ascii="MS Gothic" w:hAnsi="MS Gothic" w:eastAsia="MS Gothic" w:cs="MS Gothic"/>
                <w:spacing w:val="-13"/>
              </w:rPr>
              <w:t>☐</w:t>
            </w:r>
            <w:r>
              <w:rPr>
                <w:rFonts w:ascii="MS Gothic" w:hAnsi="MS Gothic" w:eastAsia="MS Gothic" w:cs="MS Gothic"/>
                <w:spacing w:val="36"/>
              </w:rPr>
              <w:t xml:space="preserve"> </w:t>
            </w:r>
            <w:r>
              <w:rPr>
                <w:spacing w:val="-13"/>
              </w:rPr>
              <w:t>电子邮件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3"/>
              </w:rPr>
              <w:t>☐</w:t>
            </w:r>
            <w:r>
              <w:rPr>
                <w:rFonts w:ascii="MS Gothic" w:hAnsi="MS Gothic" w:eastAsia="MS Gothic" w:cs="MS Gothic"/>
                <w:spacing w:val="9"/>
              </w:rPr>
              <w:t xml:space="preserve"> </w:t>
            </w:r>
            <w:r>
              <w:rPr>
                <w:spacing w:val="-13"/>
              </w:rPr>
              <w:t>档案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29"/>
              </w:rPr>
              <w:t xml:space="preserve"> </w:t>
            </w:r>
            <w:r>
              <w:rPr>
                <w:spacing w:val="-15"/>
              </w:rPr>
              <w:t>党群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5"/>
              </w:rPr>
              <w:t xml:space="preserve">☐ </w:t>
            </w:r>
            <w:r>
              <w:rPr>
                <w:spacing w:val="-15"/>
              </w:rPr>
              <w:t>纪检监察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5"/>
              </w:rPr>
              <w:t>☐</w:t>
            </w:r>
            <w:r>
              <w:rPr>
                <w:rFonts w:ascii="MS Gothic" w:hAnsi="MS Gothic" w:eastAsia="MS Gothic" w:cs="MS Gothic"/>
                <w:spacing w:val="11"/>
              </w:rPr>
              <w:t xml:space="preserve"> </w:t>
            </w:r>
            <w:r>
              <w:rPr>
                <w:spacing w:val="-15"/>
              </w:rPr>
              <w:t>其他</w:t>
            </w:r>
          </w:p>
          <w:p w14:paraId="209ECA4C">
            <w:pPr>
              <w:pStyle w:val="6"/>
              <w:spacing w:line="350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1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、经营管理</w:t>
            </w:r>
          </w:p>
          <w:p w14:paraId="358EBE55">
            <w:pPr>
              <w:pStyle w:val="6"/>
              <w:spacing w:before="2" w:line="237" w:lineRule="auto"/>
              <w:ind w:left="125" w:right="147"/>
            </w:pP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31"/>
              </w:rPr>
              <w:t xml:space="preserve"> </w:t>
            </w:r>
            <w:r>
              <w:rPr>
                <w:spacing w:val="-7"/>
              </w:rPr>
              <w:t xml:space="preserve">战略决策管理 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spacing w:val="-7"/>
              </w:rPr>
              <w:t>企业资源管理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12"/>
              </w:rPr>
              <w:t xml:space="preserve"> </w:t>
            </w:r>
            <w:r>
              <w:rPr>
                <w:spacing w:val="-7"/>
              </w:rPr>
              <w:t>风险防控管理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spacing w:val="-7"/>
              </w:rPr>
              <w:t xml:space="preserve">用户服务管理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29"/>
              </w:rPr>
              <w:t xml:space="preserve"> </w:t>
            </w:r>
            <w:r>
              <w:rPr>
                <w:spacing w:val="-7"/>
              </w:rPr>
              <w:t>客户关系管理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6"/>
              </w:rPr>
              <w:t xml:space="preserve"> </w:t>
            </w:r>
            <w:r>
              <w:rPr>
                <w:spacing w:val="-7"/>
              </w:rPr>
              <w:t>供应链管理</w:t>
            </w:r>
          </w:p>
          <w:p w14:paraId="732C2A4F">
            <w:pPr>
              <w:pStyle w:val="6"/>
              <w:spacing w:before="3" w:line="210" w:lineRule="auto"/>
              <w:ind w:left="125"/>
            </w:pP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9"/>
              </w:rPr>
              <w:t>其他</w:t>
            </w:r>
          </w:p>
          <w:p w14:paraId="5B73E8E1">
            <w:pPr>
              <w:pStyle w:val="6"/>
              <w:spacing w:line="348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9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、生产运营</w:t>
            </w:r>
          </w:p>
          <w:p w14:paraId="7EBED601">
            <w:pPr>
              <w:pStyle w:val="6"/>
              <w:spacing w:line="225" w:lineRule="auto"/>
              <w:ind w:left="125" w:right="171"/>
            </w:pP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25"/>
              </w:rPr>
              <w:t xml:space="preserve"> </w:t>
            </w:r>
            <w:r>
              <w:rPr>
                <w:spacing w:val="-10"/>
              </w:rPr>
              <w:t xml:space="preserve">生产制造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>研发设计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10"/>
              </w:rPr>
              <w:t>工程管理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10"/>
              </w:rPr>
              <w:t>过程</w:t>
            </w:r>
            <w:r>
              <w:rPr>
                <w:spacing w:val="-11"/>
              </w:rPr>
              <w:t>监控</w:t>
            </w:r>
            <w:r>
              <w:rPr>
                <w:rFonts w:ascii="MS Gothic" w:hAnsi="MS Gothic" w:eastAsia="MS Gothic" w:cs="MS Gothic"/>
                <w:spacing w:val="-12"/>
              </w:rPr>
              <w:t xml:space="preserve">☐ </w:t>
            </w:r>
            <w:r>
              <w:rPr>
                <w:spacing w:val="-12"/>
              </w:rPr>
              <w:t>运营管理</w:t>
            </w:r>
            <w:r>
              <w:rPr>
                <w:spacing w:val="25"/>
              </w:rPr>
              <w:t xml:space="preserve">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4"/>
              </w:rPr>
              <w:t xml:space="preserve"> </w:t>
            </w:r>
            <w:r>
              <w:rPr>
                <w:spacing w:val="-12"/>
              </w:rPr>
              <w:t>安全环保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1"/>
              </w:rPr>
              <w:t xml:space="preserve"> </w:t>
            </w:r>
            <w:r>
              <w:rPr>
                <w:spacing w:val="-12"/>
              </w:rPr>
              <w:t>其他</w:t>
            </w:r>
          </w:p>
          <w:p w14:paraId="00186932">
            <w:pPr>
              <w:pStyle w:val="6"/>
              <w:spacing w:line="349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9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、重要职能</w:t>
            </w:r>
          </w:p>
          <w:p w14:paraId="5DE82F02">
            <w:pPr>
              <w:pStyle w:val="6"/>
              <w:spacing w:before="2" w:line="238" w:lineRule="auto"/>
              <w:ind w:left="116" w:right="171" w:firstLine="9"/>
            </w:pPr>
            <w:r>
              <w:rPr>
                <w:rFonts w:ascii="MS Gothic" w:hAnsi="MS Gothic" w:eastAsia="MS Gothic" w:cs="MS Gothic"/>
                <w:spacing w:val="-11"/>
              </w:rPr>
              <w:t xml:space="preserve">☐ </w:t>
            </w:r>
            <w:r>
              <w:rPr>
                <w:spacing w:val="-11"/>
              </w:rPr>
              <w:t>组织人事</w:t>
            </w:r>
            <w:r>
              <w:rPr>
                <w:spacing w:val="2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 xml:space="preserve">☐ </w:t>
            </w:r>
            <w:r>
              <w:rPr>
                <w:spacing w:val="-11"/>
              </w:rPr>
              <w:t>财务管理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1"/>
              </w:rPr>
              <w:t>调度管理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1"/>
              </w:rPr>
              <w:t>☐</w:t>
            </w:r>
            <w:r>
              <w:rPr>
                <w:rFonts w:ascii="MS Gothic" w:hAnsi="MS Gothic" w:eastAsia="MS Gothic" w:cs="MS Gothic"/>
                <w:spacing w:val="18"/>
              </w:rPr>
              <w:t xml:space="preserve"> </w:t>
            </w:r>
            <w:r>
              <w:rPr>
                <w:spacing w:val="-11"/>
              </w:rPr>
              <w:t>应急处</w:t>
            </w:r>
            <w:r>
              <w:t>理</w:t>
            </w:r>
          </w:p>
          <w:p w14:paraId="6505523E">
            <w:pPr>
              <w:pStyle w:val="6"/>
              <w:spacing w:line="215" w:lineRule="auto"/>
              <w:ind w:left="125"/>
            </w:pPr>
            <w:r>
              <w:rPr>
                <w:rFonts w:ascii="MS Gothic" w:hAnsi="MS Gothic" w:eastAsia="MS Gothic" w:cs="MS Gothic"/>
                <w:spacing w:val="-12"/>
              </w:rPr>
              <w:t xml:space="preserve">☐ </w:t>
            </w:r>
            <w:r>
              <w:rPr>
                <w:spacing w:val="-12"/>
              </w:rPr>
              <w:t>决策支撑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12"/>
              </w:rPr>
              <w:t>监控预警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1"/>
              </w:rPr>
              <w:t xml:space="preserve"> </w:t>
            </w:r>
            <w:r>
              <w:rPr>
                <w:spacing w:val="-12"/>
              </w:rPr>
              <w:t>其他</w:t>
            </w:r>
          </w:p>
          <w:p w14:paraId="38F2BCB6">
            <w:pPr>
              <w:pStyle w:val="6"/>
              <w:spacing w:before="32" w:line="214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7"/>
              </w:rPr>
              <w:t>、社会服务</w:t>
            </w:r>
          </w:p>
          <w:p w14:paraId="1D409CE2">
            <w:pPr>
              <w:pStyle w:val="6"/>
              <w:spacing w:before="35" w:line="225" w:lineRule="auto"/>
              <w:ind w:left="118" w:right="171" w:firstLine="7"/>
            </w:pP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政务服务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信息公开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信访投诉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9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9"/>
              </w:rPr>
              <w:t>互联网服</w:t>
            </w:r>
            <w:r>
              <w:rPr>
                <w:spacing w:val="-18"/>
              </w:rPr>
              <w:t>务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8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8"/>
              </w:rPr>
              <w:t>其他</w:t>
            </w:r>
          </w:p>
          <w:p w14:paraId="58FA34D2">
            <w:pPr>
              <w:pStyle w:val="6"/>
              <w:spacing w:before="1" w:line="23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0"/>
              </w:rPr>
              <w:t>、其他</w:t>
            </w:r>
          </w:p>
        </w:tc>
      </w:tr>
      <w:tr w14:paraId="3B492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32012DDA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4AB43234">
            <w:pPr>
              <w:pStyle w:val="6"/>
              <w:spacing w:before="37" w:line="213" w:lineRule="auto"/>
              <w:ind w:left="186"/>
            </w:pPr>
            <w:r>
              <w:rPr>
                <w:spacing w:val="-3"/>
              </w:rPr>
              <w:t>按服务对象</w:t>
            </w:r>
          </w:p>
          <w:p w14:paraId="13260666">
            <w:pPr>
              <w:pStyle w:val="6"/>
              <w:spacing w:before="35" w:line="222" w:lineRule="auto"/>
              <w:ind w:left="424" w:right="181" w:hanging="195"/>
            </w:pPr>
            <w:r>
              <w:rPr>
                <w:spacing w:val="-11"/>
              </w:rPr>
              <w:t>目标用户类</w:t>
            </w:r>
            <w:r>
              <w:rPr>
                <w:spacing w:val="-3"/>
              </w:rPr>
              <w:t>别分类</w:t>
            </w:r>
          </w:p>
        </w:tc>
        <w:tc>
          <w:tcPr>
            <w:tcW w:w="5822" w:type="dxa"/>
            <w:vAlign w:val="top"/>
          </w:tcPr>
          <w:p w14:paraId="2EDFCE7F">
            <w:pPr>
              <w:pStyle w:val="6"/>
              <w:spacing w:before="193" w:line="239" w:lineRule="auto"/>
              <w:ind w:left="119" w:right="147" w:firstLine="6"/>
            </w:pPr>
            <w:r>
              <w:rPr>
                <w:rFonts w:ascii="MS Gothic" w:hAnsi="MS Gothic" w:eastAsia="MS Gothic" w:cs="MS Gothic"/>
                <w:spacing w:val="-9"/>
              </w:rPr>
              <w:t xml:space="preserve">☐ </w:t>
            </w:r>
            <w:r>
              <w:rPr>
                <w:spacing w:val="-9"/>
              </w:rPr>
              <w:t>面向党政机关</w:t>
            </w:r>
            <w:r>
              <w:rPr>
                <w:spacing w:val="15"/>
              </w:rPr>
              <w:t xml:space="preserve">  </w:t>
            </w:r>
            <w:r>
              <w:rPr>
                <w:rFonts w:ascii="MS Gothic" w:hAnsi="MS Gothic" w:eastAsia="MS Gothic" w:cs="MS Gothic"/>
                <w:spacing w:val="-9"/>
              </w:rPr>
              <w:t>☐</w:t>
            </w:r>
            <w:r>
              <w:rPr>
                <w:rFonts w:ascii="MS Gothic" w:hAnsi="MS Gothic" w:eastAsia="MS Gothic" w:cs="MS Gothic"/>
                <w:spacing w:val="19"/>
              </w:rPr>
              <w:t xml:space="preserve"> </w:t>
            </w:r>
            <w:r>
              <w:rPr>
                <w:spacing w:val="-9"/>
              </w:rPr>
              <w:t>面向央国企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9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9"/>
              </w:rPr>
              <w:t>面向民营企业</w:t>
            </w:r>
            <w:r>
              <w:rPr>
                <w:spacing w:val="-7"/>
              </w:rPr>
              <w:t>和商业组织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spacing w:val="-7"/>
              </w:rPr>
              <w:t>其他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 w14:paraId="066B1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1C1D3D0C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4D28BE70">
            <w:pPr>
              <w:pStyle w:val="6"/>
              <w:spacing w:before="195" w:line="239" w:lineRule="auto"/>
              <w:ind w:left="546" w:right="181" w:hanging="360"/>
            </w:pPr>
            <w:r>
              <w:rPr>
                <w:spacing w:val="-3"/>
              </w:rPr>
              <w:t>按核心功能</w:t>
            </w:r>
            <w:r>
              <w:rPr>
                <w:spacing w:val="-6"/>
              </w:rPr>
              <w:t>分类</w:t>
            </w:r>
          </w:p>
        </w:tc>
        <w:tc>
          <w:tcPr>
            <w:tcW w:w="5822" w:type="dxa"/>
            <w:vAlign w:val="top"/>
          </w:tcPr>
          <w:p w14:paraId="66A7632C">
            <w:pPr>
              <w:pStyle w:val="6"/>
              <w:spacing w:before="40" w:line="239" w:lineRule="auto"/>
              <w:ind w:left="119" w:right="291" w:firstLine="6"/>
            </w:pP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>基础设施</w:t>
            </w:r>
            <w:r>
              <w:rPr>
                <w:spacing w:val="12"/>
              </w:rPr>
              <w:t xml:space="preserve"> 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>支撑平台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>信息资源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10"/>
              </w:rPr>
              <w:t xml:space="preserve">业务应用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26"/>
              </w:rPr>
              <w:t xml:space="preserve"> </w:t>
            </w:r>
            <w:r>
              <w:rPr>
                <w:spacing w:val="-10"/>
              </w:rPr>
              <w:t>安全保障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0"/>
              </w:rPr>
              <w:t xml:space="preserve"> </w:t>
            </w:r>
            <w:r>
              <w:rPr>
                <w:spacing w:val="-10"/>
              </w:rPr>
              <w:t>运行维护</w:t>
            </w:r>
            <w:r>
              <w:rPr>
                <w:spacing w:val="11"/>
              </w:rPr>
              <w:t xml:space="preserve"> 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1"/>
              </w:rPr>
              <w:t xml:space="preserve"> </w:t>
            </w:r>
            <w:r>
              <w:rPr>
                <w:spacing w:val="-10"/>
              </w:rPr>
              <w:t>终端设备</w:t>
            </w:r>
          </w:p>
          <w:p w14:paraId="43F2DDC7">
            <w:pPr>
              <w:pStyle w:val="6"/>
              <w:spacing w:line="204" w:lineRule="auto"/>
              <w:ind w:left="125"/>
            </w:pPr>
            <w:r>
              <w:rPr>
                <w:rFonts w:ascii="MS Gothic" w:hAnsi="MS Gothic" w:eastAsia="MS Gothic" w:cs="MS Gothic"/>
                <w:spacing w:val="-12"/>
              </w:rPr>
              <w:t xml:space="preserve">☐ </w:t>
            </w:r>
            <w:r>
              <w:rPr>
                <w:spacing w:val="-12"/>
              </w:rPr>
              <w:t>专用设备</w:t>
            </w:r>
            <w:r>
              <w:rPr>
                <w:spacing w:val="23"/>
              </w:rPr>
              <w:t xml:space="preserve">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12"/>
              </w:rPr>
              <w:t>专用工具</w:t>
            </w:r>
            <w:r>
              <w:rPr>
                <w:spacing w:val="10"/>
              </w:rPr>
              <w:t xml:space="preserve">  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2"/>
              </w:rPr>
              <w:t xml:space="preserve"> </w:t>
            </w:r>
            <w:r>
              <w:rPr>
                <w:spacing w:val="-12"/>
              </w:rPr>
              <w:t>其他</w:t>
            </w:r>
          </w:p>
        </w:tc>
      </w:tr>
      <w:tr w14:paraId="579F4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970" w:type="dxa"/>
            <w:vAlign w:val="top"/>
          </w:tcPr>
          <w:p w14:paraId="0819058E">
            <w:pPr>
              <w:pStyle w:val="6"/>
              <w:spacing w:before="230" w:line="217" w:lineRule="auto"/>
              <w:ind w:left="519"/>
            </w:pPr>
            <w:r>
              <w:rPr>
                <w:b/>
                <w:bCs/>
                <w:spacing w:val="-7"/>
              </w:rPr>
              <w:t>重点方向</w:t>
            </w:r>
          </w:p>
          <w:p w14:paraId="7C3F4A6A">
            <w:pPr>
              <w:pStyle w:val="6"/>
              <w:spacing w:before="149" w:line="216" w:lineRule="auto"/>
              <w:ind w:left="142"/>
            </w:pPr>
            <w:r>
              <w:rPr>
                <w:b/>
                <w:bCs/>
                <w:spacing w:val="-3"/>
              </w:rPr>
              <w:t>（选填，单选）</w:t>
            </w:r>
          </w:p>
          <w:p w14:paraId="686A7436">
            <w:pPr>
              <w:spacing w:before="142" w:line="268" w:lineRule="auto"/>
              <w:ind w:left="360" w:right="106" w:hanging="2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是否涉及重点方向，若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涉及请进行勾选</w:t>
            </w:r>
          </w:p>
        </w:tc>
        <w:tc>
          <w:tcPr>
            <w:tcW w:w="7385" w:type="dxa"/>
            <w:gridSpan w:val="2"/>
            <w:vAlign w:val="top"/>
          </w:tcPr>
          <w:p w14:paraId="7A389F90">
            <w:pPr>
              <w:spacing w:line="375" w:lineRule="auto"/>
              <w:rPr>
                <w:rFonts w:ascii="Arial"/>
                <w:sz w:val="21"/>
              </w:rPr>
            </w:pPr>
          </w:p>
          <w:p w14:paraId="1774A1DA">
            <w:pPr>
              <w:pStyle w:val="6"/>
              <w:spacing w:before="78" w:line="214" w:lineRule="auto"/>
              <w:ind w:left="126"/>
            </w:pPr>
            <w:r>
              <w:rPr>
                <w:rFonts w:ascii="MS Gothic" w:hAnsi="MS Gothic" w:eastAsia="MS Gothic" w:cs="MS Gothic"/>
                <w:spacing w:val="-5"/>
              </w:rPr>
              <w:t xml:space="preserve">☐ </w:t>
            </w:r>
            <w:r>
              <w:rPr>
                <w:spacing w:val="-5"/>
              </w:rPr>
              <w:t xml:space="preserve">经营管理核心系统    </w:t>
            </w:r>
            <w:r>
              <w:rPr>
                <w:rFonts w:ascii="MS Gothic" w:hAnsi="MS Gothic" w:eastAsia="MS Gothic" w:cs="MS Gothic"/>
                <w:spacing w:val="-5"/>
              </w:rPr>
              <w:t>☐</w:t>
            </w:r>
            <w:r>
              <w:rPr>
                <w:rFonts w:ascii="MS Gothic" w:hAnsi="MS Gothic" w:eastAsia="MS Gothic" w:cs="MS Gothic"/>
                <w:spacing w:val="25"/>
              </w:rPr>
              <w:t xml:space="preserve"> </w:t>
            </w:r>
            <w:r>
              <w:rPr>
                <w:spacing w:val="-5"/>
              </w:rPr>
              <w:t>生产运营核心系统</w:t>
            </w:r>
            <w:r>
              <w:rPr>
                <w:spacing w:val="5"/>
              </w:rPr>
              <w:t xml:space="preserve">    </w:t>
            </w:r>
            <w:r>
              <w:rPr>
                <w:rFonts w:ascii="MS Gothic" w:hAnsi="MS Gothic" w:eastAsia="MS Gothic" w:cs="MS Gothic"/>
                <w:spacing w:val="-6"/>
              </w:rPr>
              <w:t>☐</w:t>
            </w:r>
            <w:r>
              <w:rPr>
                <w:rFonts w:ascii="MS Gothic" w:hAnsi="MS Gothic" w:eastAsia="MS Gothic" w:cs="MS Gothic"/>
                <w:spacing w:val="6"/>
              </w:rPr>
              <w:t xml:space="preserve"> </w:t>
            </w:r>
            <w:r>
              <w:rPr>
                <w:spacing w:val="-6"/>
              </w:rPr>
              <w:t>基础工业软</w:t>
            </w:r>
          </w:p>
          <w:p w14:paraId="00D7D787">
            <w:pPr>
              <w:pStyle w:val="6"/>
              <w:spacing w:before="34" w:line="239" w:lineRule="auto"/>
              <w:ind w:left="126" w:right="821" w:hanging="15"/>
            </w:pPr>
            <w:r>
              <w:rPr>
                <w:spacing w:val="-1"/>
              </w:rPr>
              <w:t xml:space="preserve">件及重要工具软件     </w:t>
            </w:r>
            <w:r>
              <w:rPr>
                <w:rFonts w:ascii="MS Gothic" w:hAnsi="MS Gothic" w:eastAsia="MS Gothic" w:cs="MS Gothic"/>
                <w:spacing w:val="-1"/>
              </w:rPr>
              <w:t xml:space="preserve">☐ </w:t>
            </w:r>
            <w:r>
              <w:rPr>
                <w:spacing w:val="-1"/>
              </w:rPr>
              <w:t>人工智能行业大模型及行</w:t>
            </w:r>
            <w:r>
              <w:rPr>
                <w:spacing w:val="-2"/>
              </w:rPr>
              <w:t>业智能体</w:t>
            </w:r>
            <w:r>
              <w:rPr>
                <w:rFonts w:ascii="MS Gothic" w:hAnsi="MS Gothic" w:eastAsia="MS Gothic" w:cs="MS Gothic"/>
                <w:spacing w:val="-12"/>
              </w:rPr>
              <w:t>☐</w:t>
            </w:r>
            <w:r>
              <w:rPr>
                <w:rFonts w:ascii="MS Gothic" w:hAnsi="MS Gothic" w:eastAsia="MS Gothic" w:cs="MS Gothic"/>
                <w:spacing w:val="11"/>
              </w:rPr>
              <w:t xml:space="preserve"> </w:t>
            </w:r>
            <w:r>
              <w:rPr>
                <w:spacing w:val="-12"/>
              </w:rPr>
              <w:t>智能运维</w:t>
            </w:r>
          </w:p>
        </w:tc>
      </w:tr>
      <w:tr w14:paraId="771F5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970" w:type="dxa"/>
            <w:vAlign w:val="top"/>
          </w:tcPr>
          <w:p w14:paraId="35AE8D88">
            <w:pPr>
              <w:spacing w:line="359" w:lineRule="auto"/>
              <w:rPr>
                <w:rFonts w:ascii="Arial"/>
                <w:sz w:val="21"/>
              </w:rPr>
            </w:pPr>
          </w:p>
          <w:p w14:paraId="5B42D9C6">
            <w:pPr>
              <w:spacing w:line="359" w:lineRule="auto"/>
              <w:rPr>
                <w:rFonts w:ascii="Arial"/>
                <w:sz w:val="21"/>
              </w:rPr>
            </w:pPr>
          </w:p>
          <w:p w14:paraId="2DB5099D">
            <w:pPr>
              <w:pStyle w:val="6"/>
              <w:spacing w:before="78" w:line="214" w:lineRule="auto"/>
              <w:ind w:left="513"/>
            </w:pPr>
            <w:r>
              <w:rPr>
                <w:b/>
                <w:bCs/>
                <w:spacing w:val="-6"/>
              </w:rPr>
              <w:t>方案概要</w:t>
            </w:r>
          </w:p>
        </w:tc>
        <w:tc>
          <w:tcPr>
            <w:tcW w:w="7385" w:type="dxa"/>
            <w:gridSpan w:val="2"/>
            <w:vAlign w:val="top"/>
          </w:tcPr>
          <w:p w14:paraId="72FFB3AD">
            <w:pPr>
              <w:pStyle w:val="6"/>
              <w:spacing w:before="41" w:line="230" w:lineRule="auto"/>
              <w:ind w:left="136" w:right="77" w:hanging="15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（选取具体特定场景，明确描述方案所</w:t>
            </w:r>
            <w:r>
              <w:rPr>
                <w:b/>
                <w:bCs/>
                <w:i/>
                <w:iCs/>
                <w:spacing w:val="-11"/>
                <w:sz w:val="25"/>
                <w:szCs w:val="25"/>
              </w:rPr>
              <w:t>采用的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11"/>
              </w:rPr>
              <w:t>CPU</w:t>
            </w:r>
            <w:r>
              <w:rPr>
                <w:b/>
                <w:bCs/>
                <w:i/>
                <w:iCs/>
                <w:spacing w:val="-11"/>
                <w:sz w:val="25"/>
                <w:szCs w:val="25"/>
              </w:rPr>
              <w:t>、操作系统等</w:t>
            </w:r>
            <w:r>
              <w:rPr>
                <w:i/>
                <w:iCs/>
                <w:spacing w:val="-11"/>
                <w:sz w:val="25"/>
                <w:szCs w:val="25"/>
              </w:rPr>
              <w:t>基础软硬件情况，兼容其他基础软硬件情况，高度概括解决</w:t>
            </w:r>
            <w:r>
              <w:rPr>
                <w:i/>
                <w:iCs/>
                <w:spacing w:val="-12"/>
                <w:sz w:val="25"/>
                <w:szCs w:val="25"/>
              </w:rPr>
              <w:t>方案在征集领</w:t>
            </w:r>
            <w:r>
              <w:rPr>
                <w:i/>
                <w:iCs/>
                <w:spacing w:val="-11"/>
                <w:sz w:val="25"/>
                <w:szCs w:val="25"/>
              </w:rPr>
              <w:t>域内的应用场景、解决问题、主要业务、应用特点</w:t>
            </w:r>
            <w:r>
              <w:rPr>
                <w:i/>
                <w:iCs/>
                <w:spacing w:val="-12"/>
                <w:sz w:val="25"/>
                <w:szCs w:val="25"/>
              </w:rPr>
              <w:t>以及达到的应用效</w:t>
            </w:r>
            <w:r>
              <w:rPr>
                <w:i/>
                <w:iCs/>
                <w:spacing w:val="-9"/>
                <w:sz w:val="25"/>
                <w:szCs w:val="25"/>
              </w:rPr>
              <w:t>果，尽可能用可量化指标描述，原则上不超过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70"/>
                <w:w w:val="101"/>
              </w:rPr>
              <w:t xml:space="preserve"> </w:t>
            </w:r>
            <w:r>
              <w:rPr>
                <w:i/>
                <w:iCs/>
                <w:spacing w:val="-9"/>
                <w:sz w:val="25"/>
                <w:szCs w:val="25"/>
              </w:rPr>
              <w:t>字）</w:t>
            </w:r>
          </w:p>
        </w:tc>
      </w:tr>
    </w:tbl>
    <w:p w14:paraId="2EE2868D">
      <w:pPr>
        <w:rPr>
          <w:rFonts w:ascii="Arial"/>
          <w:sz w:val="21"/>
        </w:rPr>
      </w:pPr>
    </w:p>
    <w:p w14:paraId="152A199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273" w:bottom="1083" w:left="1273" w:header="0" w:footer="637" w:gutter="0"/>
          <w:cols w:space="720" w:num="1"/>
        </w:sectPr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563"/>
        <w:gridCol w:w="1567"/>
        <w:gridCol w:w="4255"/>
      </w:tblGrid>
      <w:tr w14:paraId="62901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970" w:type="dxa"/>
            <w:vAlign w:val="top"/>
          </w:tcPr>
          <w:p w14:paraId="3279761E">
            <w:pPr>
              <w:rPr>
                <w:rFonts w:ascii="Arial"/>
                <w:sz w:val="21"/>
              </w:rPr>
            </w:pPr>
          </w:p>
        </w:tc>
        <w:tc>
          <w:tcPr>
            <w:tcW w:w="7385" w:type="dxa"/>
            <w:gridSpan w:val="3"/>
            <w:vAlign w:val="top"/>
          </w:tcPr>
          <w:p w14:paraId="2404F581">
            <w:pPr>
              <w:pStyle w:val="6"/>
              <w:spacing w:before="3" w:line="233" w:lineRule="auto"/>
              <w:ind w:left="121" w:right="76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8"/>
                <w:sz w:val="25"/>
                <w:szCs w:val="25"/>
              </w:rPr>
              <w:t>（若开展了基于国产终端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(</w:t>
            </w:r>
            <w:r>
              <w:rPr>
                <w:b/>
                <w:bCs/>
                <w:i/>
                <w:iCs/>
                <w:spacing w:val="-8"/>
                <w:sz w:val="25"/>
                <w:szCs w:val="25"/>
              </w:rPr>
              <w:t>含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8"/>
              </w:rPr>
              <w:t>PC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35"/>
              </w:rPr>
              <w:t xml:space="preserve"> </w:t>
            </w:r>
            <w:r>
              <w:rPr>
                <w:b/>
                <w:bCs/>
                <w:i/>
                <w:iCs/>
                <w:spacing w:val="-8"/>
                <w:sz w:val="25"/>
                <w:szCs w:val="25"/>
              </w:rPr>
              <w:t>、移动终端</w:t>
            </w:r>
            <w:r>
              <w:rPr>
                <w:i/>
                <w:iCs/>
                <w:spacing w:val="-8"/>
                <w:sz w:val="25"/>
                <w:szCs w:val="25"/>
              </w:rPr>
              <w:t>）操作系统的应用创新，</w:t>
            </w:r>
            <w:r>
              <w:rPr>
                <w:i/>
                <w:iCs/>
                <w:spacing w:val="-11"/>
                <w:sz w:val="25"/>
                <w:szCs w:val="25"/>
              </w:rPr>
              <w:t>需补充描述基于国产终端操作系统适配基本情况，相比其他操作系统</w:t>
            </w:r>
            <w:r>
              <w:rPr>
                <w:i/>
                <w:iCs/>
                <w:spacing w:val="-7"/>
                <w:sz w:val="25"/>
                <w:szCs w:val="25"/>
              </w:rPr>
              <w:t>（如：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</w:rPr>
              <w:t>Windows/MacOS/IOS/Android</w:t>
            </w:r>
            <w:r>
              <w:rPr>
                <w:i/>
                <w:iCs/>
                <w:spacing w:val="-7"/>
                <w:sz w:val="25"/>
                <w:szCs w:val="25"/>
              </w:rPr>
              <w:t>）应用版本的功能完备度，上架应</w:t>
            </w:r>
            <w:r>
              <w:rPr>
                <w:i/>
                <w:iCs/>
                <w:spacing w:val="-11"/>
                <w:sz w:val="25"/>
                <w:szCs w:val="25"/>
              </w:rPr>
              <w:t>用市场后客户的评分评价等；尽可能用可量化指标描述，原则上不超</w:t>
            </w:r>
            <w:r>
              <w:rPr>
                <w:i/>
                <w:iCs/>
                <w:sz w:val="25"/>
                <w:szCs w:val="25"/>
              </w:rPr>
              <w:t>过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300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2"/>
              </w:rPr>
              <w:t xml:space="preserve"> </w:t>
            </w:r>
            <w:r>
              <w:rPr>
                <w:i/>
                <w:iCs/>
                <w:sz w:val="25"/>
                <w:szCs w:val="25"/>
              </w:rPr>
              <w:t>字）</w:t>
            </w:r>
          </w:p>
        </w:tc>
      </w:tr>
      <w:tr w14:paraId="1F4A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970" w:type="dxa"/>
            <w:vAlign w:val="top"/>
          </w:tcPr>
          <w:p w14:paraId="54711F3A">
            <w:pPr>
              <w:spacing w:line="356" w:lineRule="auto"/>
              <w:rPr>
                <w:rFonts w:ascii="Arial"/>
                <w:sz w:val="21"/>
              </w:rPr>
            </w:pPr>
          </w:p>
          <w:p w14:paraId="766C5438">
            <w:pPr>
              <w:spacing w:line="357" w:lineRule="auto"/>
              <w:rPr>
                <w:rFonts w:ascii="Arial"/>
                <w:sz w:val="21"/>
              </w:rPr>
            </w:pPr>
          </w:p>
          <w:p w14:paraId="560D062D">
            <w:pPr>
              <w:pStyle w:val="6"/>
              <w:spacing w:before="78" w:line="214" w:lineRule="auto"/>
              <w:ind w:left="273"/>
            </w:pPr>
            <w:r>
              <w:rPr>
                <w:b/>
                <w:bCs/>
                <w:spacing w:val="-4"/>
              </w:rPr>
              <w:t>方案实施概述</w:t>
            </w:r>
          </w:p>
        </w:tc>
        <w:tc>
          <w:tcPr>
            <w:tcW w:w="7385" w:type="dxa"/>
            <w:gridSpan w:val="3"/>
            <w:vAlign w:val="top"/>
          </w:tcPr>
          <w:p w14:paraId="6FD1D1AB">
            <w:pPr>
              <w:pStyle w:val="6"/>
              <w:spacing w:before="37" w:line="230" w:lineRule="auto"/>
              <w:ind w:left="142" w:right="76" w:hanging="21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（针对方案在落地实施过程中可能面临的技术选型、软硬件配置、集</w:t>
            </w:r>
            <w:r>
              <w:rPr>
                <w:i/>
                <w:iCs/>
                <w:spacing w:val="-12"/>
                <w:sz w:val="25"/>
                <w:szCs w:val="25"/>
              </w:rPr>
              <w:t>成调试、测试验收、组织管理等方面重点难点，阐述破解难题的创新思路、方法或注意事项，为后续开展同类型的工程提供建设经验，原则上不超</w:t>
            </w:r>
            <w:r>
              <w:rPr>
                <w:spacing w:val="-45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12"/>
                <w:sz w:val="25"/>
                <w:szCs w:val="25"/>
              </w:rPr>
              <w:t>1000</w:t>
            </w:r>
            <w:r>
              <w:rPr>
                <w:spacing w:val="-45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12"/>
                <w:sz w:val="25"/>
                <w:szCs w:val="25"/>
              </w:rPr>
              <w:t>字）</w:t>
            </w:r>
          </w:p>
        </w:tc>
      </w:tr>
      <w:tr w14:paraId="485A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70" w:type="dxa"/>
            <w:vAlign w:val="top"/>
          </w:tcPr>
          <w:p w14:paraId="2A1A3D86">
            <w:pPr>
              <w:pStyle w:val="6"/>
              <w:spacing w:before="206" w:line="214" w:lineRule="auto"/>
              <w:ind w:left="393"/>
            </w:pPr>
            <w:r>
              <w:rPr>
                <w:b/>
                <w:bCs/>
                <w:spacing w:val="-5"/>
              </w:rPr>
              <w:t>方案关键词</w:t>
            </w:r>
          </w:p>
        </w:tc>
        <w:tc>
          <w:tcPr>
            <w:tcW w:w="7385" w:type="dxa"/>
            <w:gridSpan w:val="3"/>
            <w:vAlign w:val="top"/>
          </w:tcPr>
          <w:p w14:paraId="7B2B5BE6">
            <w:pPr>
              <w:pStyle w:val="6"/>
              <w:spacing w:before="38" w:line="206" w:lineRule="auto"/>
              <w:ind w:left="121"/>
              <w:rPr>
                <w:sz w:val="25"/>
                <w:szCs w:val="25"/>
              </w:rPr>
            </w:pPr>
            <w:r>
              <w:rPr>
                <w:i/>
                <w:iCs/>
                <w:spacing w:val="-8"/>
                <w:sz w:val="25"/>
                <w:szCs w:val="25"/>
              </w:rPr>
              <w:t>（突出方案特点、亮点的关键高频词汇，不超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5"/>
              </w:rPr>
              <w:t xml:space="preserve"> </w:t>
            </w:r>
            <w:r>
              <w:rPr>
                <w:i/>
                <w:iCs/>
                <w:spacing w:val="-8"/>
                <w:sz w:val="25"/>
                <w:szCs w:val="25"/>
              </w:rPr>
              <w:t>个）</w:t>
            </w:r>
          </w:p>
        </w:tc>
      </w:tr>
      <w:tr w14:paraId="6513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46122B7">
            <w:pPr>
              <w:spacing w:line="254" w:lineRule="auto"/>
              <w:rPr>
                <w:rFonts w:ascii="Arial"/>
                <w:sz w:val="21"/>
              </w:rPr>
            </w:pPr>
          </w:p>
          <w:p w14:paraId="6C78E760">
            <w:pPr>
              <w:spacing w:line="255" w:lineRule="auto"/>
              <w:rPr>
                <w:rFonts w:ascii="Arial"/>
                <w:sz w:val="21"/>
              </w:rPr>
            </w:pPr>
          </w:p>
          <w:p w14:paraId="4B076EE6">
            <w:pPr>
              <w:spacing w:line="255" w:lineRule="auto"/>
              <w:rPr>
                <w:rFonts w:ascii="Arial"/>
                <w:sz w:val="21"/>
              </w:rPr>
            </w:pPr>
          </w:p>
          <w:p w14:paraId="538D4CB8">
            <w:pPr>
              <w:pStyle w:val="6"/>
              <w:spacing w:before="78" w:line="214" w:lineRule="auto"/>
              <w:ind w:left="273"/>
            </w:pPr>
            <w:r>
              <w:rPr>
                <w:b/>
                <w:bCs/>
                <w:spacing w:val="-4"/>
              </w:rPr>
              <w:t>方案适用场景</w:t>
            </w:r>
          </w:p>
        </w:tc>
        <w:tc>
          <w:tcPr>
            <w:tcW w:w="7385" w:type="dxa"/>
            <w:gridSpan w:val="3"/>
            <w:vAlign w:val="top"/>
          </w:tcPr>
          <w:p w14:paraId="3DE5A96C">
            <w:pPr>
              <w:pStyle w:val="6"/>
              <w:spacing w:before="38" w:line="219" w:lineRule="auto"/>
              <w:ind w:left="112" w:right="76" w:firstLine="9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（深度剖析该解决方案在党政、金融、能源等重要行业领域的业务应</w:t>
            </w:r>
            <w:r>
              <w:rPr>
                <w:i/>
                <w:iCs/>
                <w:spacing w:val="-10"/>
                <w:sz w:val="25"/>
                <w:szCs w:val="25"/>
              </w:rPr>
              <w:t>用场景，将业务需求按层次分解，绘制业务</w:t>
            </w:r>
            <w:r>
              <w:rPr>
                <w:i/>
                <w:iCs/>
                <w:spacing w:val="-11"/>
                <w:sz w:val="25"/>
                <w:szCs w:val="25"/>
              </w:rPr>
              <w:t>应用场景图，并填写附件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7"/>
                <w:w w:val="101"/>
              </w:rPr>
              <w:t xml:space="preserve"> </w:t>
            </w:r>
            <w:r>
              <w:rPr>
                <w:i/>
                <w:iCs/>
                <w:spacing w:val="-11"/>
                <w:sz w:val="25"/>
                <w:szCs w:val="25"/>
              </w:rPr>
              <w:t>业务应用场景信息表格以辅助说明）</w:t>
            </w:r>
          </w:p>
        </w:tc>
      </w:tr>
      <w:tr w14:paraId="7965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77324737">
            <w:pPr>
              <w:rPr>
                <w:rFonts w:ascii="Arial"/>
                <w:sz w:val="21"/>
              </w:rPr>
            </w:pPr>
          </w:p>
        </w:tc>
        <w:tc>
          <w:tcPr>
            <w:tcW w:w="7385" w:type="dxa"/>
            <w:gridSpan w:val="3"/>
            <w:vAlign w:val="top"/>
          </w:tcPr>
          <w:p w14:paraId="3BB523F5">
            <w:pPr>
              <w:pStyle w:val="6"/>
              <w:spacing w:before="37" w:line="228" w:lineRule="auto"/>
              <w:ind w:left="141" w:right="77" w:hanging="20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（若开展了基于国产终端操作系统的应用创新，需补充描述相关应用</w:t>
            </w:r>
            <w:r>
              <w:rPr>
                <w:i/>
                <w:iCs/>
                <w:spacing w:val="-10"/>
                <w:sz w:val="25"/>
                <w:szCs w:val="25"/>
              </w:rPr>
              <w:t>在重点领域的应用场景或体验创新需求）</w:t>
            </w:r>
          </w:p>
        </w:tc>
      </w:tr>
      <w:tr w14:paraId="2795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70" w:type="dxa"/>
            <w:vAlign w:val="top"/>
          </w:tcPr>
          <w:p w14:paraId="0083D8A7">
            <w:pPr>
              <w:pStyle w:val="6"/>
              <w:spacing w:before="240" w:line="214" w:lineRule="auto"/>
              <w:ind w:left="513"/>
            </w:pPr>
            <w:r>
              <w:rPr>
                <w:b/>
                <w:bCs/>
                <w:spacing w:val="-6"/>
              </w:rPr>
              <w:t>方案架构</w:t>
            </w:r>
          </w:p>
        </w:tc>
        <w:tc>
          <w:tcPr>
            <w:tcW w:w="7385" w:type="dxa"/>
            <w:gridSpan w:val="3"/>
            <w:vAlign w:val="top"/>
          </w:tcPr>
          <w:p w14:paraId="5E7EC73A">
            <w:pPr>
              <w:pStyle w:val="6"/>
              <w:spacing w:before="38" w:line="206" w:lineRule="auto"/>
              <w:jc w:val="right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（须提供解决方案架构图，并加以详细说明，原则上不超过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1000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9"/>
              </w:rPr>
              <w:t xml:space="preserve"> </w:t>
            </w:r>
            <w:r>
              <w:rPr>
                <w:i/>
                <w:iCs/>
                <w:spacing w:val="-11"/>
                <w:sz w:val="25"/>
                <w:szCs w:val="25"/>
              </w:rPr>
              <w:t>字）</w:t>
            </w:r>
          </w:p>
        </w:tc>
      </w:tr>
      <w:tr w14:paraId="68856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3C980BD5">
            <w:pPr>
              <w:spacing w:line="291" w:lineRule="auto"/>
              <w:rPr>
                <w:rFonts w:ascii="Arial"/>
                <w:sz w:val="21"/>
              </w:rPr>
            </w:pPr>
          </w:p>
          <w:p w14:paraId="299AD491">
            <w:pPr>
              <w:spacing w:line="292" w:lineRule="auto"/>
              <w:rPr>
                <w:rFonts w:ascii="Arial"/>
                <w:sz w:val="21"/>
              </w:rPr>
            </w:pPr>
          </w:p>
          <w:p w14:paraId="65C323BD">
            <w:pPr>
              <w:pStyle w:val="6"/>
              <w:spacing w:before="78" w:line="213" w:lineRule="auto"/>
              <w:ind w:left="279"/>
            </w:pPr>
            <w:r>
              <w:rPr>
                <w:b/>
                <w:bCs/>
                <w:spacing w:val="-6"/>
              </w:rPr>
              <w:t>业务支撑能力</w:t>
            </w:r>
          </w:p>
        </w:tc>
        <w:tc>
          <w:tcPr>
            <w:tcW w:w="1563" w:type="dxa"/>
            <w:vAlign w:val="top"/>
          </w:tcPr>
          <w:p w14:paraId="6F830DEC">
            <w:pPr>
              <w:pStyle w:val="6"/>
              <w:spacing w:before="295" w:line="214" w:lineRule="auto"/>
              <w:ind w:left="311"/>
            </w:pPr>
            <w:r>
              <w:rPr>
                <w:spacing w:val="-4"/>
              </w:rPr>
              <w:t>应用场景</w:t>
            </w:r>
          </w:p>
        </w:tc>
        <w:tc>
          <w:tcPr>
            <w:tcW w:w="5822" w:type="dxa"/>
            <w:gridSpan w:val="2"/>
            <w:vAlign w:val="top"/>
          </w:tcPr>
          <w:p w14:paraId="3CD9D32B">
            <w:pPr>
              <w:pStyle w:val="6"/>
              <w:spacing w:before="38" w:line="231" w:lineRule="auto"/>
              <w:ind w:left="144" w:right="222" w:hanging="23"/>
              <w:rPr>
                <w:sz w:val="25"/>
                <w:szCs w:val="25"/>
              </w:rPr>
            </w:pPr>
            <w:r>
              <w:rPr>
                <w:i/>
                <w:iCs/>
                <w:spacing w:val="-15"/>
                <w:sz w:val="25"/>
                <w:szCs w:val="25"/>
              </w:rPr>
              <w:t>（详细描述解决方案的应用场景，包括背景、</w:t>
            </w:r>
            <w:r>
              <w:rPr>
                <w:spacing w:val="-58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15"/>
                <w:sz w:val="25"/>
                <w:szCs w:val="25"/>
              </w:rPr>
              <w:t>目标、</w:t>
            </w:r>
            <w:r>
              <w:rPr>
                <w:i/>
                <w:iCs/>
                <w:spacing w:val="-11"/>
                <w:sz w:val="25"/>
                <w:szCs w:val="25"/>
              </w:rPr>
              <w:t>应用场景、解决问题、需求规模等情况）</w:t>
            </w:r>
          </w:p>
        </w:tc>
      </w:tr>
      <w:tr w14:paraId="14317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6B2500CF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2C951580">
            <w:pPr>
              <w:pStyle w:val="6"/>
              <w:spacing w:before="248" w:line="214" w:lineRule="auto"/>
              <w:ind w:left="316"/>
            </w:pPr>
            <w:r>
              <w:rPr>
                <w:spacing w:val="-5"/>
              </w:rPr>
              <w:t>业务需求</w:t>
            </w:r>
          </w:p>
        </w:tc>
        <w:tc>
          <w:tcPr>
            <w:tcW w:w="5822" w:type="dxa"/>
            <w:gridSpan w:val="2"/>
            <w:vAlign w:val="top"/>
          </w:tcPr>
          <w:p w14:paraId="0DC3F276">
            <w:pPr>
              <w:pStyle w:val="6"/>
              <w:spacing w:before="40" w:line="229" w:lineRule="auto"/>
              <w:ind w:left="144" w:right="163" w:hanging="23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（详细描述解决方案的业务需求、功能模块、交互设</w:t>
            </w:r>
            <w:r>
              <w:rPr>
                <w:i/>
                <w:iCs/>
                <w:spacing w:val="-11"/>
                <w:sz w:val="25"/>
                <w:szCs w:val="25"/>
              </w:rPr>
              <w:t>计、数据共享交换等情况）</w:t>
            </w:r>
          </w:p>
        </w:tc>
      </w:tr>
      <w:tr w14:paraId="7457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7C19008E">
            <w:pPr>
              <w:spacing w:line="271" w:lineRule="auto"/>
              <w:rPr>
                <w:rFonts w:ascii="Arial"/>
                <w:sz w:val="21"/>
              </w:rPr>
            </w:pPr>
          </w:p>
          <w:p w14:paraId="11F52D97">
            <w:pPr>
              <w:spacing w:line="271" w:lineRule="auto"/>
              <w:rPr>
                <w:rFonts w:ascii="Arial"/>
                <w:sz w:val="21"/>
              </w:rPr>
            </w:pPr>
          </w:p>
          <w:p w14:paraId="6C39330D">
            <w:pPr>
              <w:spacing w:line="271" w:lineRule="auto"/>
              <w:rPr>
                <w:rFonts w:ascii="Arial"/>
                <w:sz w:val="21"/>
              </w:rPr>
            </w:pPr>
          </w:p>
          <w:p w14:paraId="04232645">
            <w:pPr>
              <w:spacing w:line="272" w:lineRule="auto"/>
              <w:rPr>
                <w:rFonts w:ascii="Arial"/>
                <w:sz w:val="21"/>
              </w:rPr>
            </w:pPr>
          </w:p>
          <w:p w14:paraId="6A95DE32">
            <w:pPr>
              <w:spacing w:line="272" w:lineRule="auto"/>
              <w:rPr>
                <w:rFonts w:ascii="Arial"/>
                <w:sz w:val="21"/>
              </w:rPr>
            </w:pPr>
          </w:p>
          <w:p w14:paraId="7E7DD49E">
            <w:pPr>
              <w:spacing w:line="272" w:lineRule="auto"/>
              <w:rPr>
                <w:rFonts w:ascii="Arial"/>
                <w:sz w:val="21"/>
              </w:rPr>
            </w:pPr>
          </w:p>
          <w:p w14:paraId="61767C73">
            <w:pPr>
              <w:spacing w:line="272" w:lineRule="auto"/>
              <w:rPr>
                <w:rFonts w:ascii="Arial"/>
                <w:sz w:val="21"/>
              </w:rPr>
            </w:pPr>
          </w:p>
          <w:p w14:paraId="7943B045">
            <w:pPr>
              <w:pStyle w:val="6"/>
              <w:spacing w:before="78" w:line="214" w:lineRule="auto"/>
              <w:ind w:left="392"/>
            </w:pPr>
            <w:r>
              <w:rPr>
                <w:b/>
                <w:bCs/>
                <w:spacing w:val="-5"/>
              </w:rPr>
              <w:t>技术先进性</w:t>
            </w:r>
          </w:p>
        </w:tc>
        <w:tc>
          <w:tcPr>
            <w:tcW w:w="1563" w:type="dxa"/>
            <w:vAlign w:val="top"/>
          </w:tcPr>
          <w:p w14:paraId="3719EBEB">
            <w:pPr>
              <w:pStyle w:val="6"/>
              <w:spacing w:before="270" w:line="216" w:lineRule="auto"/>
              <w:ind w:left="349"/>
            </w:pPr>
            <w:r>
              <w:rPr>
                <w:spacing w:val="-14"/>
              </w:rPr>
              <w:t>自主程度</w:t>
            </w:r>
          </w:p>
        </w:tc>
        <w:tc>
          <w:tcPr>
            <w:tcW w:w="1567" w:type="dxa"/>
            <w:vAlign w:val="top"/>
          </w:tcPr>
          <w:p w14:paraId="70CA98C0">
            <w:pPr>
              <w:pStyle w:val="6"/>
              <w:spacing w:before="114" w:line="216" w:lineRule="auto"/>
              <w:ind w:left="353"/>
            </w:pPr>
            <w:r>
              <w:rPr>
                <w:spacing w:val="-14"/>
              </w:rPr>
              <w:t>自主程度</w:t>
            </w:r>
          </w:p>
          <w:p w14:paraId="1BB62FB6">
            <w:pPr>
              <w:pStyle w:val="6"/>
              <w:spacing w:before="31" w:line="216" w:lineRule="auto"/>
              <w:ind w:left="305"/>
            </w:pPr>
            <w:r>
              <w:rPr>
                <w:spacing w:val="-2"/>
              </w:rPr>
              <w:t>（单选）</w:t>
            </w:r>
          </w:p>
        </w:tc>
        <w:tc>
          <w:tcPr>
            <w:tcW w:w="4255" w:type="dxa"/>
            <w:vAlign w:val="top"/>
          </w:tcPr>
          <w:p w14:paraId="64506299">
            <w:pPr>
              <w:spacing w:before="91" w:line="253" w:lineRule="auto"/>
              <w:ind w:left="128" w:right="8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7"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0-25%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25%-50%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50%-75%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6"/>
                <w:sz w:val="24"/>
                <w:szCs w:val="24"/>
              </w:rPr>
              <w:t>☐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75%-100%</w:t>
            </w:r>
          </w:p>
        </w:tc>
      </w:tr>
      <w:tr w14:paraId="2258D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7DEE997D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1678EC88">
            <w:pPr>
              <w:spacing w:line="271" w:lineRule="auto"/>
              <w:rPr>
                <w:rFonts w:ascii="Arial"/>
                <w:sz w:val="21"/>
              </w:rPr>
            </w:pPr>
          </w:p>
          <w:p w14:paraId="00E8FD81">
            <w:pPr>
              <w:spacing w:line="271" w:lineRule="auto"/>
              <w:rPr>
                <w:rFonts w:ascii="Arial"/>
                <w:sz w:val="21"/>
              </w:rPr>
            </w:pPr>
          </w:p>
          <w:p w14:paraId="787259AC">
            <w:pPr>
              <w:spacing w:line="271" w:lineRule="auto"/>
              <w:rPr>
                <w:rFonts w:ascii="Arial"/>
                <w:sz w:val="21"/>
              </w:rPr>
            </w:pPr>
          </w:p>
          <w:p w14:paraId="7A43D8C4">
            <w:pPr>
              <w:spacing w:line="271" w:lineRule="auto"/>
              <w:rPr>
                <w:rFonts w:ascii="Arial"/>
                <w:sz w:val="21"/>
              </w:rPr>
            </w:pPr>
          </w:p>
          <w:p w14:paraId="18383DD6">
            <w:pPr>
              <w:spacing w:line="272" w:lineRule="auto"/>
              <w:rPr>
                <w:rFonts w:ascii="Arial"/>
                <w:sz w:val="21"/>
              </w:rPr>
            </w:pPr>
          </w:p>
          <w:p w14:paraId="319FDEED">
            <w:pPr>
              <w:pStyle w:val="6"/>
              <w:spacing w:before="78" w:line="241" w:lineRule="auto"/>
              <w:ind w:left="548" w:right="301" w:hanging="240"/>
            </w:pPr>
            <w:r>
              <w:rPr>
                <w:spacing w:val="-4"/>
              </w:rPr>
              <w:t>适配兼容</w:t>
            </w:r>
            <w:r>
              <w:rPr>
                <w:spacing w:val="-7"/>
              </w:rPr>
              <w:t>程度</w:t>
            </w:r>
          </w:p>
        </w:tc>
        <w:tc>
          <w:tcPr>
            <w:tcW w:w="1567" w:type="dxa"/>
            <w:vAlign w:val="top"/>
          </w:tcPr>
          <w:p w14:paraId="24D33060">
            <w:pPr>
              <w:spacing w:before="233" w:line="188" w:lineRule="auto"/>
              <w:ind w:left="5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CPU</w:t>
            </w:r>
          </w:p>
          <w:p w14:paraId="40C41A4F">
            <w:pPr>
              <w:pStyle w:val="6"/>
              <w:spacing w:before="36" w:line="214" w:lineRule="auto"/>
              <w:ind w:left="305"/>
            </w:pPr>
            <w:r>
              <w:rPr>
                <w:spacing w:val="-2"/>
              </w:rPr>
              <w:t>（多选）</w:t>
            </w:r>
          </w:p>
        </w:tc>
        <w:tc>
          <w:tcPr>
            <w:tcW w:w="4255" w:type="dxa"/>
            <w:vAlign w:val="top"/>
          </w:tcPr>
          <w:p w14:paraId="0E6B9987">
            <w:pPr>
              <w:pStyle w:val="6"/>
              <w:spacing w:before="38" w:line="228" w:lineRule="auto"/>
              <w:ind w:left="128" w:right="524"/>
              <w:jc w:val="both"/>
            </w:pPr>
            <w:r>
              <w:rPr>
                <w:rFonts w:ascii="MS Gothic" w:hAnsi="MS Gothic" w:eastAsia="MS Gothic" w:cs="MS Gothic"/>
                <w:spacing w:val="-19"/>
              </w:rPr>
              <w:t xml:space="preserve">☐ </w:t>
            </w:r>
            <w:r>
              <w:rPr>
                <w:spacing w:val="-19"/>
              </w:rPr>
              <w:t>龙芯</w:t>
            </w:r>
            <w:r>
              <w:rPr>
                <w:spacing w:val="32"/>
              </w:rPr>
              <w:t xml:space="preserve"> 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26"/>
              </w:rPr>
              <w:t xml:space="preserve"> </w:t>
            </w:r>
            <w:r>
              <w:rPr>
                <w:spacing w:val="-19"/>
              </w:rPr>
              <w:t>飞腾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6"/>
              </w:rPr>
              <w:t xml:space="preserve"> </w:t>
            </w:r>
            <w:r>
              <w:rPr>
                <w:spacing w:val="-19"/>
              </w:rPr>
              <w:t>鲲鹏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16"/>
              </w:rPr>
              <w:t xml:space="preserve"> </w:t>
            </w:r>
            <w:r>
              <w:rPr>
                <w:spacing w:val="-19"/>
              </w:rPr>
              <w:t>海光</w:t>
            </w:r>
            <w:r>
              <w:rPr>
                <w:rFonts w:ascii="MS Gothic" w:hAnsi="MS Gothic" w:eastAsia="MS Gothic" w:cs="MS Gothic"/>
                <w:spacing w:val="-21"/>
              </w:rPr>
              <w:t xml:space="preserve">☐ </w:t>
            </w:r>
            <w:r>
              <w:rPr>
                <w:spacing w:val="-21"/>
              </w:rPr>
              <w:t>兆芯</w:t>
            </w:r>
            <w:r>
              <w:rPr>
                <w:spacing w:val="30"/>
              </w:rPr>
              <w:t xml:space="preserve"> </w:t>
            </w:r>
            <w:r>
              <w:rPr>
                <w:rFonts w:ascii="MS Gothic" w:hAnsi="MS Gothic" w:eastAsia="MS Gothic" w:cs="MS Gothic"/>
                <w:spacing w:val="-21"/>
              </w:rPr>
              <w:t>☐</w:t>
            </w:r>
            <w:r>
              <w:rPr>
                <w:rFonts w:ascii="MS Gothic" w:hAnsi="MS Gothic" w:eastAsia="MS Gothic" w:cs="MS Gothic"/>
                <w:spacing w:val="46"/>
              </w:rPr>
              <w:t xml:space="preserve"> </w:t>
            </w:r>
            <w:r>
              <w:rPr>
                <w:spacing w:val="-21"/>
              </w:rPr>
              <w:t>申威</w:t>
            </w:r>
            <w:r>
              <w:rPr>
                <w:spacing w:val="22"/>
              </w:rPr>
              <w:t xml:space="preserve"> </w:t>
            </w:r>
            <w:r>
              <w:rPr>
                <w:rFonts w:ascii="MS Gothic" w:hAnsi="MS Gothic" w:eastAsia="MS Gothic" w:cs="MS Gothic"/>
                <w:spacing w:val="-21"/>
              </w:rPr>
              <w:t>☐</w:t>
            </w:r>
            <w:r>
              <w:rPr>
                <w:rFonts w:ascii="MS Gothic" w:hAnsi="MS Gothic" w:eastAsia="MS Gothic" w:cs="MS Gothic"/>
                <w:spacing w:val="9"/>
              </w:rPr>
              <w:t xml:space="preserve"> </w:t>
            </w:r>
            <w:r>
              <w:rPr>
                <w:spacing w:val="-21"/>
              </w:rPr>
              <w:t>麒麟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21"/>
              </w:rPr>
              <w:t>☐</w:t>
            </w:r>
            <w:r>
              <w:rPr>
                <w:rFonts w:ascii="MS Gothic" w:hAnsi="MS Gothic" w:eastAsia="MS Gothic" w:cs="MS Gothic"/>
                <w:spacing w:val="21"/>
              </w:rPr>
              <w:t xml:space="preserve"> </w:t>
            </w:r>
            <w:r>
              <w:rPr>
                <w:spacing w:val="-21"/>
              </w:rPr>
              <w:t>盘古</w:t>
            </w: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7"/>
              </w:rPr>
              <w:t xml:space="preserve"> </w:t>
            </w:r>
            <w:r>
              <w:rPr>
                <w:spacing w:val="-19"/>
              </w:rPr>
              <w:t>其</w:t>
            </w:r>
            <w:r>
              <w:rPr>
                <w:spacing w:val="6"/>
              </w:rPr>
              <w:t xml:space="preserve"> </w:t>
            </w:r>
            <w:r>
              <w:rPr>
                <w:spacing w:val="-19"/>
              </w:rPr>
              <w:t>他</w:t>
            </w:r>
          </w:p>
        </w:tc>
      </w:tr>
      <w:tr w14:paraId="36C1B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032CA2A5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465A94B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E64CBB5">
            <w:pPr>
              <w:spacing w:line="245" w:lineRule="auto"/>
              <w:rPr>
                <w:rFonts w:ascii="Arial"/>
                <w:sz w:val="21"/>
              </w:rPr>
            </w:pPr>
          </w:p>
          <w:p w14:paraId="754CE017">
            <w:pPr>
              <w:spacing w:line="245" w:lineRule="auto"/>
              <w:rPr>
                <w:rFonts w:ascii="Arial"/>
                <w:sz w:val="21"/>
              </w:rPr>
            </w:pPr>
          </w:p>
          <w:p w14:paraId="69D31F41">
            <w:pPr>
              <w:spacing w:line="246" w:lineRule="auto"/>
              <w:rPr>
                <w:rFonts w:ascii="Arial"/>
                <w:sz w:val="21"/>
              </w:rPr>
            </w:pPr>
          </w:p>
          <w:p w14:paraId="668953D8">
            <w:pPr>
              <w:pStyle w:val="6"/>
              <w:spacing w:before="78" w:line="214" w:lineRule="auto"/>
              <w:ind w:left="193"/>
            </w:pPr>
            <w:r>
              <w:rPr>
                <w:spacing w:val="-3"/>
              </w:rPr>
              <w:t>服务器端操</w:t>
            </w:r>
          </w:p>
          <w:p w14:paraId="47A6DF12">
            <w:pPr>
              <w:pStyle w:val="6"/>
              <w:spacing w:before="31" w:line="214" w:lineRule="auto"/>
              <w:ind w:left="193"/>
            </w:pPr>
            <w:r>
              <w:rPr>
                <w:spacing w:val="-3"/>
              </w:rPr>
              <w:t>作系统（多</w:t>
            </w:r>
          </w:p>
          <w:p w14:paraId="70B1256B">
            <w:pPr>
              <w:pStyle w:val="6"/>
              <w:spacing w:before="34" w:line="216" w:lineRule="auto"/>
              <w:ind w:left="553"/>
            </w:pPr>
            <w:r>
              <w:rPr>
                <w:spacing w:val="-7"/>
              </w:rPr>
              <w:t>选）</w:t>
            </w:r>
          </w:p>
        </w:tc>
        <w:tc>
          <w:tcPr>
            <w:tcW w:w="4255" w:type="dxa"/>
            <w:vAlign w:val="top"/>
          </w:tcPr>
          <w:p w14:paraId="00D49D6E">
            <w:pPr>
              <w:pStyle w:val="6"/>
              <w:spacing w:before="43" w:line="235" w:lineRule="auto"/>
              <w:ind w:left="115" w:right="106" w:firstLine="12"/>
              <w:jc w:val="both"/>
            </w:pPr>
            <w:r>
              <w:rPr>
                <w:rFonts w:ascii="MS Gothic" w:hAnsi="MS Gothic" w:eastAsia="MS Gothic" w:cs="MS Gothic"/>
                <w:spacing w:val="5"/>
              </w:rPr>
              <w:t>☐</w:t>
            </w:r>
            <w:r>
              <w:rPr>
                <w:rFonts w:ascii="MS Gothic" w:hAnsi="MS Gothic" w:eastAsia="MS Gothic" w:cs="MS Gothic"/>
                <w:spacing w:val="45"/>
              </w:rPr>
              <w:t xml:space="preserve"> </w:t>
            </w:r>
            <w:r>
              <w:rPr>
                <w:spacing w:val="5"/>
              </w:rPr>
              <w:t>银河麒麟高级服务器操作系统</w:t>
            </w:r>
            <w:r>
              <w:rPr>
                <w:spacing w:val="53"/>
              </w:rPr>
              <w:t xml:space="preserve"> </w:t>
            </w:r>
            <w:r>
              <w:rPr>
                <w:rFonts w:ascii="MS Gothic" w:hAnsi="MS Gothic" w:eastAsia="MS Gothic" w:cs="MS Gothic"/>
                <w:spacing w:val="5"/>
              </w:rPr>
              <w:t>☐</w:t>
            </w:r>
            <w:r>
              <w:rPr>
                <w:spacing w:val="6"/>
              </w:rPr>
              <w:t>统信服务器操作系统</w:t>
            </w:r>
            <w:r>
              <w:rPr>
                <w:spacing w:val="53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</w:rPr>
              <w:t>☐</w:t>
            </w:r>
            <w:r>
              <w:rPr>
                <w:rFonts w:ascii="MS Gothic" w:hAnsi="MS Gothic" w:eastAsia="MS Gothic" w:cs="MS Gothic"/>
                <w:spacing w:val="41"/>
              </w:rPr>
              <w:t xml:space="preserve"> </w:t>
            </w:r>
            <w:r>
              <w:rPr>
                <w:spacing w:val="6"/>
              </w:rPr>
              <w:t>方德高可信服务器操作系统</w:t>
            </w:r>
            <w:r>
              <w:rPr>
                <w:spacing w:val="50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</w:rPr>
              <w:t>☐</w:t>
            </w:r>
            <w:r>
              <w:rPr>
                <w:rFonts w:ascii="MS Gothic" w:hAnsi="MS Gothic" w:eastAsia="MS Gothic" w:cs="MS Gothic"/>
                <w:spacing w:val="46"/>
              </w:rPr>
              <w:t xml:space="preserve"> </w:t>
            </w:r>
            <w:r>
              <w:rPr>
                <w:spacing w:val="6"/>
              </w:rPr>
              <w:t>华为云欧拉操作</w:t>
            </w:r>
            <w:r>
              <w:rPr>
                <w:spacing w:val="-8"/>
              </w:rPr>
              <w:t xml:space="preserve">系统 </w:t>
            </w:r>
            <w:r>
              <w:rPr>
                <w:rFonts w:ascii="MS Gothic" w:hAnsi="MS Gothic" w:eastAsia="MS Gothic" w:cs="MS Gothic"/>
                <w:spacing w:val="-8"/>
              </w:rPr>
              <w:t>☐</w:t>
            </w:r>
            <w:r>
              <w:rPr>
                <w:rFonts w:ascii="MS Gothic" w:hAnsi="MS Gothic" w:eastAsia="MS Gothic" w:cs="MS Gothic"/>
                <w:spacing w:val="39"/>
              </w:rPr>
              <w:t xml:space="preserve"> </w:t>
            </w:r>
            <w:r>
              <w:rPr>
                <w:spacing w:val="-8"/>
              </w:rPr>
              <w:t>阿里云服务器操作系统</w:t>
            </w:r>
            <w:r>
              <w:rPr>
                <w:spacing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8"/>
              </w:rPr>
              <w:t>☐</w:t>
            </w:r>
            <w:r>
              <w:rPr>
                <w:rFonts w:ascii="MS Gothic" w:hAnsi="MS Gothic" w:eastAsia="MS Gothic" w:cs="MS Gothic"/>
                <w:spacing w:val="9"/>
              </w:rPr>
              <w:t xml:space="preserve"> </w:t>
            </w:r>
            <w:r>
              <w:rPr>
                <w:spacing w:val="-8"/>
              </w:rPr>
              <w:t>腾</w:t>
            </w:r>
            <w:r>
              <w:rPr>
                <w:spacing w:val="-4"/>
              </w:rPr>
              <w:t>讯云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Linux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4"/>
              </w:rPr>
              <w:t xml:space="preserve">服务器操作系统 </w:t>
            </w:r>
            <w:r>
              <w:rPr>
                <w:rFonts w:ascii="MS Gothic" w:hAnsi="MS Gothic" w:eastAsia="MS Gothic" w:cs="MS Gothic"/>
                <w:spacing w:val="-4"/>
              </w:rPr>
              <w:t>☐</w:t>
            </w:r>
            <w:r>
              <w:rPr>
                <w:rFonts w:ascii="MS Gothic" w:hAnsi="MS Gothic" w:eastAsia="MS Gothic" w:cs="MS Gothic"/>
                <w:spacing w:val="14"/>
              </w:rPr>
              <w:t xml:space="preserve"> </w:t>
            </w:r>
            <w:r>
              <w:rPr>
                <w:spacing w:val="-4"/>
              </w:rPr>
              <w:t>新支点</w:t>
            </w:r>
            <w:r>
              <w:rPr>
                <w:spacing w:val="6"/>
              </w:rPr>
              <w:t>服务器操作系统</w:t>
            </w:r>
            <w:r>
              <w:rPr>
                <w:spacing w:val="56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</w:rPr>
              <w:t>☐</w:t>
            </w:r>
            <w:r>
              <w:rPr>
                <w:rFonts w:ascii="MS Gothic" w:hAnsi="MS Gothic" w:eastAsia="MS Gothic" w:cs="MS Gothic"/>
                <w:spacing w:val="40"/>
              </w:rPr>
              <w:t xml:space="preserve"> </w:t>
            </w:r>
            <w:r>
              <w:rPr>
                <w:spacing w:val="6"/>
              </w:rPr>
              <w:t>凝思安全操作系统欧拉版</w:t>
            </w:r>
            <w:r>
              <w:rPr>
                <w:spacing w:val="56"/>
              </w:rPr>
              <w:t xml:space="preserve"> </w:t>
            </w:r>
            <w:r>
              <w:rPr>
                <w:rFonts w:ascii="MS Gothic" w:hAnsi="MS Gothic" w:eastAsia="MS Gothic" w:cs="MS Gothic"/>
                <w:spacing w:val="6"/>
              </w:rPr>
              <w:t>☐</w:t>
            </w:r>
            <w:r>
              <w:rPr>
                <w:rFonts w:ascii="MS Gothic" w:hAnsi="MS Gothic" w:eastAsia="MS Gothic" w:cs="MS Gothic"/>
                <w:spacing w:val="40"/>
              </w:rPr>
              <w:t xml:space="preserve"> </w:t>
            </w:r>
            <w:r>
              <w:rPr>
                <w:spacing w:val="6"/>
              </w:rPr>
              <w:t>麒麟信安服务器操作系</w:t>
            </w:r>
            <w:r>
              <w:rPr>
                <w:spacing w:val="-8"/>
              </w:rPr>
              <w:t xml:space="preserve">统 </w:t>
            </w:r>
            <w:r>
              <w:rPr>
                <w:rFonts w:ascii="MS Gothic" w:hAnsi="MS Gothic" w:eastAsia="MS Gothic" w:cs="MS Gothic"/>
                <w:spacing w:val="-8"/>
              </w:rPr>
              <w:t>☐</w:t>
            </w:r>
            <w:r>
              <w:rPr>
                <w:rFonts w:ascii="MS Gothic" w:hAnsi="MS Gothic" w:eastAsia="MS Gothic" w:cs="MS Gothic"/>
                <w:spacing w:val="26"/>
              </w:rPr>
              <w:t xml:space="preserve"> </w:t>
            </w:r>
            <w:r>
              <w:rPr>
                <w:spacing w:val="-8"/>
              </w:rPr>
              <w:t>天翼云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CTyunOS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8"/>
              </w:rPr>
              <w:t>系统</w:t>
            </w:r>
            <w:r>
              <w:rPr>
                <w:rFonts w:ascii="MS Gothic" w:hAnsi="MS Gothic" w:eastAsia="MS Gothic" w:cs="MS Gothic"/>
                <w:spacing w:val="-8"/>
              </w:rPr>
              <w:t>☐</w:t>
            </w:r>
            <w:r>
              <w:rPr>
                <w:rFonts w:ascii="MS Gothic" w:hAnsi="MS Gothic" w:eastAsia="MS Gothic" w:cs="MS Gothic"/>
                <w:spacing w:val="7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他</w:t>
            </w:r>
          </w:p>
        </w:tc>
      </w:tr>
    </w:tbl>
    <w:p w14:paraId="65D6EB6B">
      <w:pPr>
        <w:rPr>
          <w:rFonts w:ascii="Arial"/>
          <w:sz w:val="21"/>
        </w:rPr>
      </w:pPr>
    </w:p>
    <w:p w14:paraId="1187102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273" w:bottom="1083" w:left="1273" w:header="0" w:footer="633" w:gutter="0"/>
          <w:cols w:space="720" w:num="1"/>
        </w:sectPr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563"/>
        <w:gridCol w:w="1567"/>
        <w:gridCol w:w="4255"/>
      </w:tblGrid>
      <w:tr w14:paraId="26617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4BFBA90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F60F8E3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BFBB819">
            <w:pPr>
              <w:spacing w:line="274" w:lineRule="auto"/>
              <w:rPr>
                <w:rFonts w:ascii="Arial"/>
                <w:sz w:val="21"/>
              </w:rPr>
            </w:pPr>
          </w:p>
          <w:p w14:paraId="7EF82DB1">
            <w:pPr>
              <w:pStyle w:val="6"/>
              <w:spacing w:before="78" w:line="239" w:lineRule="auto"/>
              <w:ind w:left="195" w:right="126" w:hanging="6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PC </w:t>
            </w:r>
            <w:r>
              <w:rPr>
                <w:spacing w:val="-1"/>
              </w:rPr>
              <w:t>或移动终</w:t>
            </w:r>
            <w:r>
              <w:rPr>
                <w:spacing w:val="-4"/>
              </w:rPr>
              <w:t>端操作系统</w:t>
            </w:r>
            <w:r>
              <w:rPr>
                <w:spacing w:val="26"/>
              </w:rPr>
              <w:t>（多选）</w:t>
            </w:r>
          </w:p>
        </w:tc>
        <w:tc>
          <w:tcPr>
            <w:tcW w:w="4255" w:type="dxa"/>
            <w:vAlign w:val="top"/>
          </w:tcPr>
          <w:p w14:paraId="12F08F91">
            <w:pPr>
              <w:pStyle w:val="6"/>
              <w:spacing w:before="41" w:line="239" w:lineRule="auto"/>
              <w:ind w:left="128" w:right="1409"/>
            </w:pPr>
            <w:r>
              <w:rPr>
                <w:rFonts w:ascii="MS Gothic" w:hAnsi="MS Gothic" w:eastAsia="MS Gothic" w:cs="MS Gothic"/>
                <w:spacing w:val="-5"/>
              </w:rPr>
              <w:t xml:space="preserve">☐ </w:t>
            </w:r>
            <w:r>
              <w:rPr>
                <w:spacing w:val="-5"/>
              </w:rPr>
              <w:t>银河麒麟桌面操作系统</w:t>
            </w:r>
            <w:r>
              <w:rPr>
                <w:rFonts w:ascii="MS Gothic" w:hAnsi="MS Gothic" w:eastAsia="MS Gothic" w:cs="MS Gothic"/>
                <w:spacing w:val="-5"/>
              </w:rPr>
              <w:t xml:space="preserve">☐ </w:t>
            </w:r>
            <w:r>
              <w:rPr>
                <w:spacing w:val="-5"/>
              </w:rPr>
              <w:t>方德桌面操作系统</w:t>
            </w:r>
          </w:p>
          <w:p w14:paraId="1D449DFC">
            <w:pPr>
              <w:pStyle w:val="6"/>
              <w:spacing w:line="213" w:lineRule="auto"/>
              <w:ind w:left="128"/>
            </w:pPr>
            <w:r>
              <w:rPr>
                <w:rFonts w:ascii="MS Gothic" w:hAnsi="MS Gothic" w:eastAsia="MS Gothic" w:cs="MS Gothic"/>
                <w:spacing w:val="-8"/>
              </w:rPr>
              <w:t>☐</w:t>
            </w:r>
            <w:r>
              <w:rPr>
                <w:rFonts w:ascii="MS Gothic" w:hAnsi="MS Gothic" w:eastAsia="MS Gothic" w:cs="MS Gothic"/>
                <w:spacing w:val="22"/>
              </w:rPr>
              <w:t xml:space="preserve"> </w:t>
            </w:r>
            <w:r>
              <w:rPr>
                <w:spacing w:val="-8"/>
              </w:rPr>
              <w:t>统信桌面操作系统</w:t>
            </w:r>
          </w:p>
          <w:p w14:paraId="31EDDB4D">
            <w:pPr>
              <w:pStyle w:val="6"/>
              <w:spacing w:before="33" w:line="214" w:lineRule="auto"/>
              <w:ind w:left="128"/>
            </w:pP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20"/>
              </w:rPr>
              <w:t xml:space="preserve"> </w:t>
            </w:r>
            <w:r>
              <w:rPr>
                <w:spacing w:val="-10"/>
              </w:rPr>
              <w:t>鸿蒙操作系统</w:t>
            </w:r>
          </w:p>
          <w:p w14:paraId="77B3C6AE">
            <w:pPr>
              <w:pStyle w:val="6"/>
              <w:spacing w:before="34" w:line="206" w:lineRule="auto"/>
              <w:ind w:left="128"/>
            </w:pPr>
            <w:r>
              <w:rPr>
                <w:rFonts w:ascii="MS Gothic" w:hAnsi="MS Gothic" w:eastAsia="MS Gothic" w:cs="MS Gothic"/>
                <w:spacing w:val="-19"/>
              </w:rPr>
              <w:t>☐</w:t>
            </w:r>
            <w:r>
              <w:rPr>
                <w:rFonts w:ascii="MS Gothic" w:hAnsi="MS Gothic" w:eastAsia="MS Gothic" w:cs="MS Gothic"/>
                <w:spacing w:val="7"/>
              </w:rPr>
              <w:t xml:space="preserve"> </w:t>
            </w:r>
            <w:r>
              <w:rPr>
                <w:spacing w:val="-19"/>
              </w:rPr>
              <w:t>其</w:t>
            </w:r>
            <w:r>
              <w:rPr>
                <w:spacing w:val="6"/>
              </w:rPr>
              <w:t xml:space="preserve"> </w:t>
            </w:r>
            <w:r>
              <w:rPr>
                <w:spacing w:val="-19"/>
              </w:rPr>
              <w:t>他</w:t>
            </w:r>
          </w:p>
        </w:tc>
      </w:tr>
      <w:tr w14:paraId="7BCA4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7968AC9D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29BCE064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DA4E17D">
            <w:pPr>
              <w:spacing w:line="243" w:lineRule="auto"/>
              <w:rPr>
                <w:rFonts w:ascii="Arial"/>
                <w:sz w:val="21"/>
              </w:rPr>
            </w:pPr>
          </w:p>
          <w:p w14:paraId="5DFE069F">
            <w:pPr>
              <w:spacing w:line="244" w:lineRule="auto"/>
              <w:rPr>
                <w:rFonts w:ascii="Arial"/>
                <w:sz w:val="21"/>
              </w:rPr>
            </w:pPr>
          </w:p>
          <w:p w14:paraId="4FA2BB30">
            <w:pPr>
              <w:spacing w:line="244" w:lineRule="auto"/>
              <w:rPr>
                <w:rFonts w:ascii="Arial"/>
                <w:sz w:val="21"/>
              </w:rPr>
            </w:pPr>
          </w:p>
          <w:p w14:paraId="406B6980">
            <w:pPr>
              <w:pStyle w:val="6"/>
              <w:spacing w:before="78"/>
              <w:ind w:left="113" w:right="23" w:firstLine="6"/>
            </w:pPr>
            <w:r>
              <w:rPr>
                <w:spacing w:val="-18"/>
              </w:rPr>
              <w:t>数据库（非必</w:t>
            </w:r>
            <w:r>
              <w:rPr>
                <w:spacing w:val="-3"/>
              </w:rPr>
              <w:t>填，可多选）</w:t>
            </w:r>
          </w:p>
        </w:tc>
        <w:tc>
          <w:tcPr>
            <w:tcW w:w="4255" w:type="dxa"/>
            <w:vAlign w:val="top"/>
          </w:tcPr>
          <w:p w14:paraId="673F4F42">
            <w:pPr>
              <w:pStyle w:val="6"/>
              <w:spacing w:before="1"/>
              <w:ind w:left="115" w:right="101" w:firstLine="13"/>
              <w:jc w:val="both"/>
            </w:pP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spacing w:val="-10"/>
              </w:rPr>
              <w:t>达梦</w:t>
            </w:r>
            <w:r>
              <w:rPr>
                <w:spacing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PolarDB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TDSQL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19"/>
              </w:rPr>
              <w:t xml:space="preserve"> </w:t>
            </w:r>
            <w:r>
              <w:rPr>
                <w:spacing w:val="-10"/>
              </w:rPr>
              <w:t>瀚高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44"/>
              </w:rPr>
              <w:t xml:space="preserve"> </w:t>
            </w:r>
            <w:r>
              <w:rPr>
                <w:spacing w:val="-7"/>
              </w:rPr>
              <w:t>虚谷</w:t>
            </w:r>
            <w:r>
              <w:rPr>
                <w:spacing w:val="53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rFonts w:ascii="MS Gothic" w:hAnsi="MS Gothic" w:eastAsia="MS Gothic" w:cs="MS Gothic"/>
                <w:spacing w:val="55"/>
              </w:rPr>
              <w:t xml:space="preserve"> </w:t>
            </w:r>
            <w:r>
              <w:rPr>
                <w:spacing w:val="-7"/>
              </w:rPr>
              <w:t>南大通用</w:t>
            </w:r>
            <w:r>
              <w:rPr>
                <w:spacing w:val="53"/>
              </w:rPr>
              <w:t xml:space="preserve"> </w:t>
            </w:r>
            <w:r>
              <w:rPr>
                <w:rFonts w:ascii="MS Gothic" w:hAnsi="MS Gothic" w:eastAsia="MS Gothic" w:cs="MS Gothic"/>
                <w:spacing w:val="-7"/>
              </w:rPr>
              <w:t xml:space="preserve">☐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SeaBoxSQL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MS Gothic" w:hAnsi="MS Gothic" w:eastAsia="MS Gothic" w:cs="MS Gothic"/>
                <w:spacing w:val="-17"/>
              </w:rPr>
              <w:t>☐</w:t>
            </w:r>
            <w:r>
              <w:rPr>
                <w:rFonts w:ascii="MS Gothic" w:hAnsi="MS Gothic" w:eastAsia="MS Gothic" w:cs="MS Gothic"/>
                <w:spacing w:val="31"/>
              </w:rPr>
              <w:t xml:space="preserve"> </w:t>
            </w:r>
            <w:r>
              <w:rPr>
                <w:spacing w:val="-17"/>
              </w:rPr>
              <w:t>金仓</w:t>
            </w:r>
            <w:r>
              <w:rPr>
                <w:spacing w:val="36"/>
              </w:rPr>
              <w:t xml:space="preserve"> </w:t>
            </w:r>
            <w:r>
              <w:rPr>
                <w:rFonts w:ascii="MS Gothic" w:hAnsi="MS Gothic" w:eastAsia="MS Gothic" w:cs="MS Gothic"/>
                <w:spacing w:val="-17"/>
              </w:rPr>
              <w:t>☐</w:t>
            </w:r>
            <w:r>
              <w:rPr>
                <w:rFonts w:ascii="MS Gothic" w:hAnsi="MS Gothic" w:eastAsia="MS Gothic" w:cs="MS Gothic"/>
                <w:spacing w:val="31"/>
              </w:rPr>
              <w:t xml:space="preserve"> </w:t>
            </w:r>
            <w:r>
              <w:rPr>
                <w:spacing w:val="-17"/>
              </w:rPr>
              <w:t>海量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MS Gothic" w:hAnsi="MS Gothic" w:eastAsia="MS Gothic" w:cs="MS Gothic"/>
                <w:spacing w:val="-17"/>
              </w:rPr>
              <w:t>☐</w:t>
            </w:r>
            <w:r>
              <w:rPr>
                <w:rFonts w:ascii="MS Gothic" w:hAnsi="MS Gothic" w:eastAsia="MS Gothic" w:cs="MS Gothic"/>
                <w:spacing w:val="38"/>
              </w:rPr>
              <w:t xml:space="preserve"> </w:t>
            </w:r>
            <w:r>
              <w:rPr>
                <w:spacing w:val="-17"/>
              </w:rPr>
              <w:t>万里</w:t>
            </w:r>
            <w:r>
              <w:rPr>
                <w:spacing w:val="36"/>
              </w:rPr>
              <w:t xml:space="preserve"> </w:t>
            </w:r>
            <w:r>
              <w:rPr>
                <w:rFonts w:ascii="MS Gothic" w:hAnsi="MS Gothic" w:eastAsia="MS Gothic" w:cs="MS Gothic"/>
                <w:spacing w:val="-17"/>
              </w:rPr>
              <w:t>☐</w:t>
            </w:r>
            <w:r>
              <w:rPr>
                <w:rFonts w:ascii="MS Gothic" w:hAnsi="MS Gothic" w:eastAsia="MS Gothic" w:cs="MS Gothic"/>
                <w:spacing w:val="25"/>
              </w:rPr>
              <w:t xml:space="preserve"> </w:t>
            </w:r>
            <w:r>
              <w:rPr>
                <w:spacing w:val="-17"/>
              </w:rPr>
              <w:t>优</w:t>
            </w:r>
            <w:r>
              <w:rPr>
                <w:spacing w:val="-10"/>
              </w:rPr>
              <w:t>炫</w:t>
            </w:r>
            <w:r>
              <w:rPr>
                <w:spacing w:val="72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GaussDB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pacing w:val="55"/>
              </w:rPr>
              <w:t xml:space="preserve"> </w:t>
            </w:r>
            <w:r>
              <w:rPr>
                <w:spacing w:val="-10"/>
              </w:rPr>
              <w:t>神通</w:t>
            </w:r>
            <w:r>
              <w:rPr>
                <w:spacing w:val="62"/>
              </w:rPr>
              <w:t xml:space="preserve"> </w:t>
            </w:r>
            <w:r>
              <w:rPr>
                <w:rFonts w:ascii="MS Gothic" w:hAnsi="MS Gothic" w:eastAsia="MS Gothic" w:cs="MS Gothic"/>
                <w:spacing w:val="-10"/>
              </w:rPr>
              <w:t xml:space="preserve">☐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TaurusDB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MS Gothic" w:hAnsi="MS Gothic" w:eastAsia="MS Gothic" w:cs="MS Gothic"/>
                <w:spacing w:val="-5"/>
              </w:rPr>
              <w:t xml:space="preserve">☐ </w:t>
            </w:r>
            <w:r>
              <w:rPr>
                <w:spacing w:val="-5"/>
              </w:rPr>
              <w:t>平凯数据库企业版</w:t>
            </w:r>
            <w:r>
              <w:rPr>
                <w:spacing w:val="40"/>
              </w:rPr>
              <w:t xml:space="preserve"> </w:t>
            </w:r>
            <w:r>
              <w:rPr>
                <w:rFonts w:ascii="MS Gothic" w:hAnsi="MS Gothic" w:eastAsia="MS Gothic" w:cs="MS Gothic"/>
                <w:spacing w:val="-5"/>
              </w:rPr>
              <w:t>☐</w:t>
            </w:r>
            <w:r>
              <w:rPr>
                <w:rFonts w:ascii="MS Gothic" w:hAnsi="MS Gothic" w:eastAsia="MS Gothic" w:cs="MS Gothic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GoldenDB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ascii="MS Gothic" w:hAnsi="MS Gothic" w:eastAsia="MS Gothic" w:cs="MS Gothic"/>
                <w:spacing w:val="-5"/>
              </w:rPr>
              <w:t>☐</w:t>
            </w:r>
            <w:r>
              <w:rPr>
                <w:rFonts w:ascii="MS Gothic" w:hAnsi="MS Gothic" w:eastAsia="MS Gothic" w:cs="MS Gothic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OceanBase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rFonts w:ascii="MS Gothic" w:hAnsi="MS Gothic" w:eastAsia="MS Gothic" w:cs="MS Gothic"/>
                <w:spacing w:val="-6"/>
              </w:rPr>
              <w:t xml:space="preserve">☐ </w:t>
            </w:r>
            <w:r>
              <w:rPr>
                <w:spacing w:val="-6"/>
              </w:rPr>
              <w:t>大云海山</w:t>
            </w:r>
            <w:r>
              <w:rPr>
                <w:spacing w:val="21"/>
              </w:rPr>
              <w:t xml:space="preserve"> </w:t>
            </w:r>
            <w:r>
              <w:rPr>
                <w:rFonts w:ascii="MS Gothic" w:hAnsi="MS Gothic" w:eastAsia="MS Gothic" w:cs="MS Gothic"/>
                <w:spacing w:val="-6"/>
              </w:rPr>
              <w:t>☐</w:t>
            </w:r>
            <w:r>
              <w:rPr>
                <w:spacing w:val="-6"/>
              </w:rPr>
              <w:t>崖山</w:t>
            </w:r>
          </w:p>
          <w:p w14:paraId="72E0B615">
            <w:pPr>
              <w:pStyle w:val="6"/>
              <w:spacing w:before="30" w:line="207" w:lineRule="auto"/>
              <w:ind w:left="128"/>
            </w:pPr>
            <w:r>
              <w:rPr>
                <w:rFonts w:ascii="MS Gothic" w:hAnsi="MS Gothic" w:eastAsia="MS Gothic" w:cs="MS Gothic"/>
                <w:spacing w:val="-17"/>
              </w:rPr>
              <w:t>☐</w:t>
            </w:r>
            <w:r>
              <w:rPr>
                <w:spacing w:val="-17"/>
              </w:rPr>
              <w:t>其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他</w:t>
            </w:r>
          </w:p>
        </w:tc>
      </w:tr>
      <w:tr w14:paraId="58FEC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21D9C1C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94D780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F863272">
            <w:pPr>
              <w:pStyle w:val="6"/>
              <w:spacing w:before="299"/>
              <w:ind w:left="317" w:right="301" w:hanging="4"/>
              <w:jc w:val="both"/>
            </w:pPr>
            <w:r>
              <w:rPr>
                <w:spacing w:val="-4"/>
              </w:rPr>
              <w:t>适配认证</w:t>
            </w:r>
            <w:r>
              <w:rPr>
                <w:spacing w:val="-5"/>
              </w:rPr>
              <w:t>证书数量</w:t>
            </w:r>
            <w:r>
              <w:rPr>
                <w:spacing w:val="34"/>
              </w:rPr>
              <w:t>（个）</w:t>
            </w:r>
          </w:p>
        </w:tc>
        <w:tc>
          <w:tcPr>
            <w:tcW w:w="4255" w:type="dxa"/>
            <w:vAlign w:val="top"/>
          </w:tcPr>
          <w:p w14:paraId="574ECD22">
            <w:pPr>
              <w:rPr>
                <w:rFonts w:ascii="Arial"/>
                <w:sz w:val="21"/>
              </w:rPr>
            </w:pPr>
          </w:p>
        </w:tc>
      </w:tr>
      <w:tr w14:paraId="3670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B7B0567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03F2CA95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CFEC3FD">
            <w:pPr>
              <w:spacing w:line="246" w:lineRule="auto"/>
              <w:rPr>
                <w:rFonts w:ascii="Arial"/>
                <w:sz w:val="21"/>
              </w:rPr>
            </w:pPr>
          </w:p>
          <w:p w14:paraId="2765DBEA">
            <w:pPr>
              <w:spacing w:line="247" w:lineRule="auto"/>
              <w:rPr>
                <w:rFonts w:ascii="Arial"/>
                <w:sz w:val="21"/>
              </w:rPr>
            </w:pPr>
          </w:p>
          <w:p w14:paraId="6317AA2D">
            <w:pPr>
              <w:spacing w:line="247" w:lineRule="auto"/>
              <w:rPr>
                <w:rFonts w:ascii="Arial"/>
                <w:sz w:val="21"/>
              </w:rPr>
            </w:pPr>
          </w:p>
          <w:p w14:paraId="7C26FC38">
            <w:pPr>
              <w:spacing w:line="247" w:lineRule="auto"/>
              <w:rPr>
                <w:rFonts w:ascii="Arial"/>
                <w:sz w:val="21"/>
              </w:rPr>
            </w:pPr>
          </w:p>
          <w:p w14:paraId="7DC098A0">
            <w:pPr>
              <w:pStyle w:val="6"/>
              <w:spacing w:before="78" w:line="241" w:lineRule="auto"/>
              <w:ind w:left="558" w:right="301" w:hanging="243"/>
            </w:pPr>
            <w:r>
              <w:rPr>
                <w:spacing w:val="-4"/>
              </w:rPr>
              <w:t>应用适配</w:t>
            </w:r>
            <w:r>
              <w:rPr>
                <w:spacing w:val="-10"/>
              </w:rPr>
              <w:t>情况</w:t>
            </w:r>
          </w:p>
        </w:tc>
        <w:tc>
          <w:tcPr>
            <w:tcW w:w="4255" w:type="dxa"/>
            <w:vAlign w:val="top"/>
          </w:tcPr>
          <w:p w14:paraId="0E3F03D3">
            <w:pPr>
              <w:pStyle w:val="6"/>
              <w:spacing w:before="37" w:line="230" w:lineRule="auto"/>
              <w:ind w:left="140" w:right="76" w:hanging="17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2"/>
                <w:sz w:val="25"/>
                <w:szCs w:val="25"/>
              </w:rPr>
              <w:t>（列出具体兼容适配情况清单，并提供</w:t>
            </w:r>
            <w:r>
              <w:rPr>
                <w:i/>
                <w:iCs/>
                <w:spacing w:val="-13"/>
                <w:sz w:val="25"/>
                <w:szCs w:val="25"/>
              </w:rPr>
              <w:t>与主流技术路线的兼容性证明，如互认证证书、产品适配性测试报告，以及国产终端应用软著、上架应用市场截图等</w:t>
            </w:r>
            <w:r>
              <w:rPr>
                <w:i/>
                <w:iCs/>
                <w:spacing w:val="-7"/>
                <w:sz w:val="25"/>
                <w:szCs w:val="25"/>
              </w:rPr>
              <w:t>材料，附于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</w:rPr>
              <w:t>1-1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5"/>
              </w:rPr>
              <w:t xml:space="preserve"> </w:t>
            </w:r>
            <w:r>
              <w:rPr>
                <w:i/>
                <w:iCs/>
                <w:spacing w:val="-7"/>
                <w:sz w:val="25"/>
                <w:szCs w:val="25"/>
              </w:rPr>
              <w:t>佐证材料目录后）</w:t>
            </w:r>
          </w:p>
        </w:tc>
      </w:tr>
      <w:tr w14:paraId="44A6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30D644B8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01251198">
            <w:pPr>
              <w:pStyle w:val="6"/>
              <w:spacing w:before="40" w:line="237" w:lineRule="auto"/>
              <w:ind w:left="554" w:right="301" w:hanging="243"/>
            </w:pPr>
            <w:r>
              <w:rPr>
                <w:spacing w:val="-4"/>
              </w:rPr>
              <w:t>应用迁移</w:t>
            </w:r>
            <w:r>
              <w:rPr>
                <w:spacing w:val="-10"/>
              </w:rPr>
              <w:t>情况</w:t>
            </w:r>
          </w:p>
          <w:p w14:paraId="7BB4975E">
            <w:pPr>
              <w:spacing w:before="1" w:line="253" w:lineRule="auto"/>
              <w:ind w:left="108" w:right="104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>本部分根据方案实际应用场景选</w:t>
            </w:r>
            <w:r>
              <w:rPr>
                <w:rFonts w:ascii="黑体" w:hAnsi="黑体" w:eastAsia="黑体" w:cs="黑体"/>
                <w:sz w:val="18"/>
                <w:szCs w:val="18"/>
              </w:rPr>
              <w:t>填</w:t>
            </w:r>
          </w:p>
        </w:tc>
        <w:tc>
          <w:tcPr>
            <w:tcW w:w="1567" w:type="dxa"/>
            <w:vAlign w:val="top"/>
          </w:tcPr>
          <w:p w14:paraId="37474060">
            <w:pPr>
              <w:spacing w:line="352" w:lineRule="auto"/>
              <w:rPr>
                <w:rFonts w:ascii="Arial"/>
                <w:sz w:val="21"/>
              </w:rPr>
            </w:pPr>
          </w:p>
          <w:p w14:paraId="1451E7BA">
            <w:pPr>
              <w:pStyle w:val="6"/>
              <w:spacing w:before="78" w:line="239" w:lineRule="auto"/>
              <w:ind w:left="558" w:right="301" w:hanging="243"/>
            </w:pPr>
            <w:r>
              <w:rPr>
                <w:spacing w:val="-4"/>
              </w:rPr>
              <w:t>应用迁移</w:t>
            </w:r>
            <w:r>
              <w:rPr>
                <w:spacing w:val="-10"/>
              </w:rPr>
              <w:t>情况</w:t>
            </w:r>
          </w:p>
        </w:tc>
        <w:tc>
          <w:tcPr>
            <w:tcW w:w="4255" w:type="dxa"/>
            <w:vAlign w:val="top"/>
          </w:tcPr>
          <w:p w14:paraId="28F66633">
            <w:pPr>
              <w:pStyle w:val="6"/>
              <w:spacing w:before="43" w:line="229" w:lineRule="auto"/>
              <w:ind w:left="144" w:right="25" w:hanging="21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2"/>
                <w:sz w:val="25"/>
                <w:szCs w:val="25"/>
              </w:rPr>
              <w:t>（简要描述解决方案的迁移流程、迁移</w:t>
            </w:r>
            <w:r>
              <w:rPr>
                <w:i/>
                <w:iCs/>
                <w:spacing w:val="-14"/>
                <w:sz w:val="25"/>
                <w:szCs w:val="25"/>
              </w:rPr>
              <w:t>方法及迁移方案等，重点突出迁移前后</w:t>
            </w:r>
            <w:r>
              <w:rPr>
                <w:i/>
                <w:iCs/>
                <w:spacing w:val="-11"/>
                <w:sz w:val="25"/>
                <w:szCs w:val="25"/>
              </w:rPr>
              <w:t>的技术路线对比及解决的突出问题等）</w:t>
            </w:r>
          </w:p>
        </w:tc>
      </w:tr>
      <w:tr w14:paraId="3E46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1C600C2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26F0E586">
            <w:pPr>
              <w:spacing w:line="270" w:lineRule="auto"/>
              <w:rPr>
                <w:rFonts w:ascii="Arial"/>
                <w:sz w:val="21"/>
              </w:rPr>
            </w:pPr>
          </w:p>
          <w:p w14:paraId="2F8666BC">
            <w:pPr>
              <w:spacing w:line="270" w:lineRule="auto"/>
              <w:rPr>
                <w:rFonts w:ascii="Arial"/>
                <w:sz w:val="21"/>
              </w:rPr>
            </w:pPr>
          </w:p>
          <w:p w14:paraId="47F04BC9">
            <w:pPr>
              <w:spacing w:line="270" w:lineRule="auto"/>
              <w:rPr>
                <w:rFonts w:ascii="Arial"/>
                <w:sz w:val="21"/>
              </w:rPr>
            </w:pPr>
          </w:p>
          <w:p w14:paraId="7E7D46F4">
            <w:pPr>
              <w:spacing w:line="271" w:lineRule="auto"/>
              <w:rPr>
                <w:rFonts w:ascii="Arial"/>
                <w:sz w:val="21"/>
              </w:rPr>
            </w:pPr>
          </w:p>
          <w:p w14:paraId="46B90B7F">
            <w:pPr>
              <w:pStyle w:val="6"/>
              <w:spacing w:before="78" w:line="216" w:lineRule="auto"/>
              <w:ind w:left="308"/>
            </w:pPr>
            <w:r>
              <w:rPr>
                <w:spacing w:val="-4"/>
              </w:rPr>
              <w:t>技术特点</w:t>
            </w:r>
          </w:p>
        </w:tc>
        <w:tc>
          <w:tcPr>
            <w:tcW w:w="5822" w:type="dxa"/>
            <w:gridSpan w:val="2"/>
            <w:vAlign w:val="top"/>
          </w:tcPr>
          <w:p w14:paraId="29B87DCB">
            <w:pPr>
              <w:pStyle w:val="6"/>
              <w:spacing w:before="42" w:line="230" w:lineRule="auto"/>
              <w:ind w:left="143" w:right="79" w:hanging="22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（从功能、性能、易用性、完整性、可移植性、可靠</w:t>
            </w:r>
            <w:r>
              <w:rPr>
                <w:i/>
                <w:iCs/>
                <w:spacing w:val="-7"/>
                <w:sz w:val="25"/>
                <w:szCs w:val="25"/>
              </w:rPr>
              <w:t>性、扩展性、安全性等指标描述技术特点，尽可能用</w:t>
            </w:r>
            <w:r>
              <w:rPr>
                <w:i/>
                <w:iCs/>
                <w:spacing w:val="-10"/>
                <w:sz w:val="25"/>
                <w:szCs w:val="25"/>
              </w:rPr>
              <w:t>可量化指标描述）</w:t>
            </w:r>
          </w:p>
        </w:tc>
      </w:tr>
      <w:tr w14:paraId="085C4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7BAE0667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3A094995">
            <w:pPr>
              <w:rPr>
                <w:rFonts w:ascii="Arial"/>
                <w:sz w:val="21"/>
              </w:rPr>
            </w:pPr>
          </w:p>
        </w:tc>
        <w:tc>
          <w:tcPr>
            <w:tcW w:w="5822" w:type="dxa"/>
            <w:gridSpan w:val="2"/>
            <w:vAlign w:val="top"/>
          </w:tcPr>
          <w:p w14:paraId="1AA2270D">
            <w:pPr>
              <w:pStyle w:val="6"/>
              <w:spacing w:before="40" w:line="230" w:lineRule="auto"/>
              <w:ind w:left="144" w:right="76" w:hanging="23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（若开展了基于国产终端操作系统的应用创新，需补</w:t>
            </w:r>
            <w:r>
              <w:rPr>
                <w:i/>
                <w:iCs/>
                <w:spacing w:val="-7"/>
                <w:sz w:val="25"/>
                <w:szCs w:val="25"/>
              </w:rPr>
              <w:t>充描述终端应用对重点领域具体应用场景需求满足情</w:t>
            </w:r>
            <w:r>
              <w:rPr>
                <w:i/>
                <w:iCs/>
                <w:spacing w:val="-11"/>
                <w:sz w:val="25"/>
                <w:szCs w:val="25"/>
              </w:rPr>
              <w:t>况、数据及信息安全保障情况等）</w:t>
            </w:r>
          </w:p>
        </w:tc>
      </w:tr>
    </w:tbl>
    <w:p w14:paraId="19D9BEFA">
      <w:pPr>
        <w:rPr>
          <w:rFonts w:ascii="Arial"/>
          <w:sz w:val="21"/>
        </w:rPr>
      </w:pPr>
    </w:p>
    <w:p w14:paraId="1AEB8A2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1431" w:right="1273" w:bottom="1083" w:left="1273" w:header="0" w:footer="637" w:gutter="0"/>
          <w:cols w:space="720" w:num="1"/>
        </w:sectPr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563"/>
        <w:gridCol w:w="914"/>
        <w:gridCol w:w="1577"/>
        <w:gridCol w:w="834"/>
        <w:gridCol w:w="1642"/>
        <w:gridCol w:w="855"/>
      </w:tblGrid>
      <w:tr w14:paraId="42DA7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0DEAC695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96C0FB7">
            <w:pPr>
              <w:spacing w:line="281" w:lineRule="auto"/>
              <w:rPr>
                <w:rFonts w:ascii="Arial"/>
                <w:sz w:val="21"/>
              </w:rPr>
            </w:pPr>
          </w:p>
          <w:p w14:paraId="0B8C313A">
            <w:pPr>
              <w:spacing w:line="282" w:lineRule="auto"/>
              <w:rPr>
                <w:rFonts w:ascii="Arial"/>
                <w:sz w:val="21"/>
              </w:rPr>
            </w:pPr>
          </w:p>
          <w:p w14:paraId="002B5B22">
            <w:pPr>
              <w:spacing w:line="282" w:lineRule="auto"/>
              <w:rPr>
                <w:rFonts w:ascii="Arial"/>
                <w:sz w:val="21"/>
              </w:rPr>
            </w:pPr>
          </w:p>
          <w:p w14:paraId="53D08FE8">
            <w:pPr>
              <w:spacing w:line="282" w:lineRule="auto"/>
              <w:rPr>
                <w:rFonts w:ascii="Arial"/>
                <w:sz w:val="21"/>
              </w:rPr>
            </w:pPr>
          </w:p>
          <w:p w14:paraId="47E59D49">
            <w:pPr>
              <w:pStyle w:val="6"/>
              <w:spacing w:before="78" w:line="214" w:lineRule="auto"/>
              <w:ind w:left="304"/>
            </w:pPr>
            <w:r>
              <w:rPr>
                <w:spacing w:val="-3"/>
              </w:rPr>
              <w:t>核心优势</w:t>
            </w:r>
          </w:p>
        </w:tc>
        <w:tc>
          <w:tcPr>
            <w:tcW w:w="5822" w:type="dxa"/>
            <w:gridSpan w:val="5"/>
            <w:vAlign w:val="top"/>
          </w:tcPr>
          <w:p w14:paraId="340C6429">
            <w:pPr>
              <w:pStyle w:val="6"/>
              <w:spacing w:before="40" w:line="229" w:lineRule="auto"/>
              <w:ind w:left="141" w:right="79" w:hanging="20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（描述方案的技术特色、亮点、核心竞争力等，重点</w:t>
            </w:r>
            <w:r>
              <w:rPr>
                <w:i/>
                <w:iCs/>
                <w:spacing w:val="-7"/>
                <w:sz w:val="25"/>
                <w:szCs w:val="25"/>
              </w:rPr>
              <w:t>突出取得的重大技术突破、单点技术创新、全栈信息</w:t>
            </w:r>
            <w:r>
              <w:rPr>
                <w:i/>
                <w:iCs/>
                <w:spacing w:val="-10"/>
                <w:sz w:val="25"/>
                <w:szCs w:val="25"/>
              </w:rPr>
              <w:t>技术创新应用等，尽可能用可量化指标描述）</w:t>
            </w:r>
          </w:p>
        </w:tc>
      </w:tr>
      <w:tr w14:paraId="5A3AE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25488022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1C31B8C1">
            <w:pPr>
              <w:rPr>
                <w:rFonts w:ascii="Arial"/>
                <w:sz w:val="21"/>
              </w:rPr>
            </w:pPr>
          </w:p>
        </w:tc>
        <w:tc>
          <w:tcPr>
            <w:tcW w:w="5822" w:type="dxa"/>
            <w:gridSpan w:val="5"/>
            <w:vAlign w:val="top"/>
          </w:tcPr>
          <w:p w14:paraId="3EDE3866">
            <w:pPr>
              <w:pStyle w:val="6"/>
              <w:spacing w:before="35" w:line="230" w:lineRule="auto"/>
              <w:ind w:left="144" w:right="76" w:hanging="23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（若开展了基于国产终端操作系统的应用创新，需补</w:t>
            </w:r>
            <w:r>
              <w:rPr>
                <w:i/>
                <w:iCs/>
                <w:spacing w:val="-7"/>
                <w:sz w:val="25"/>
                <w:szCs w:val="25"/>
              </w:rPr>
              <w:t>充描述终端应用在用户体验、场景创新等方面核心优</w:t>
            </w:r>
            <w:r>
              <w:rPr>
                <w:i/>
                <w:iCs/>
                <w:spacing w:val="-11"/>
                <w:sz w:val="25"/>
                <w:szCs w:val="25"/>
              </w:rPr>
              <w:t>势）</w:t>
            </w:r>
          </w:p>
        </w:tc>
      </w:tr>
      <w:tr w14:paraId="3C9F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4E77D547">
            <w:pPr>
              <w:spacing w:line="252" w:lineRule="auto"/>
              <w:rPr>
                <w:rFonts w:ascii="Arial"/>
                <w:sz w:val="21"/>
              </w:rPr>
            </w:pPr>
          </w:p>
          <w:p w14:paraId="68F0B550">
            <w:pPr>
              <w:spacing w:line="252" w:lineRule="auto"/>
              <w:rPr>
                <w:rFonts w:ascii="Arial"/>
                <w:sz w:val="21"/>
              </w:rPr>
            </w:pPr>
          </w:p>
          <w:p w14:paraId="15678FC9">
            <w:pPr>
              <w:spacing w:line="252" w:lineRule="auto"/>
              <w:rPr>
                <w:rFonts w:ascii="Arial"/>
                <w:sz w:val="21"/>
              </w:rPr>
            </w:pPr>
          </w:p>
          <w:p w14:paraId="6E8B563A">
            <w:pPr>
              <w:spacing w:line="252" w:lineRule="auto"/>
              <w:rPr>
                <w:rFonts w:ascii="Arial"/>
                <w:sz w:val="21"/>
              </w:rPr>
            </w:pPr>
          </w:p>
          <w:p w14:paraId="0878F2FD">
            <w:pPr>
              <w:spacing w:line="252" w:lineRule="auto"/>
              <w:rPr>
                <w:rFonts w:ascii="Arial"/>
                <w:sz w:val="21"/>
              </w:rPr>
            </w:pPr>
          </w:p>
          <w:p w14:paraId="7F9E999F">
            <w:pPr>
              <w:spacing w:line="252" w:lineRule="auto"/>
              <w:rPr>
                <w:rFonts w:ascii="Arial"/>
                <w:sz w:val="21"/>
              </w:rPr>
            </w:pPr>
          </w:p>
          <w:p w14:paraId="794C561C">
            <w:pPr>
              <w:spacing w:line="252" w:lineRule="auto"/>
              <w:rPr>
                <w:rFonts w:ascii="Arial"/>
                <w:sz w:val="21"/>
              </w:rPr>
            </w:pPr>
          </w:p>
          <w:p w14:paraId="1AE4842C">
            <w:pPr>
              <w:spacing w:line="252" w:lineRule="auto"/>
              <w:rPr>
                <w:rFonts w:ascii="Arial"/>
                <w:sz w:val="21"/>
              </w:rPr>
            </w:pPr>
          </w:p>
          <w:p w14:paraId="724F1891">
            <w:pPr>
              <w:spacing w:line="252" w:lineRule="auto"/>
              <w:rPr>
                <w:rFonts w:ascii="Arial"/>
                <w:sz w:val="21"/>
              </w:rPr>
            </w:pPr>
          </w:p>
          <w:p w14:paraId="2CC31CD8">
            <w:pPr>
              <w:spacing w:line="252" w:lineRule="auto"/>
              <w:rPr>
                <w:rFonts w:ascii="Arial"/>
                <w:sz w:val="21"/>
              </w:rPr>
            </w:pPr>
          </w:p>
          <w:p w14:paraId="392E3AD7">
            <w:pPr>
              <w:spacing w:line="252" w:lineRule="auto"/>
              <w:rPr>
                <w:rFonts w:ascii="Arial"/>
                <w:sz w:val="21"/>
              </w:rPr>
            </w:pPr>
          </w:p>
          <w:p w14:paraId="7F553C1C">
            <w:pPr>
              <w:spacing w:line="252" w:lineRule="auto"/>
              <w:rPr>
                <w:rFonts w:ascii="Arial"/>
                <w:sz w:val="21"/>
              </w:rPr>
            </w:pPr>
          </w:p>
          <w:p w14:paraId="67D267C9">
            <w:pPr>
              <w:spacing w:line="252" w:lineRule="auto"/>
              <w:rPr>
                <w:rFonts w:ascii="Arial"/>
                <w:sz w:val="21"/>
              </w:rPr>
            </w:pPr>
          </w:p>
          <w:p w14:paraId="7A4F7FBD">
            <w:pPr>
              <w:spacing w:line="252" w:lineRule="auto"/>
              <w:rPr>
                <w:rFonts w:ascii="Arial"/>
                <w:sz w:val="21"/>
              </w:rPr>
            </w:pPr>
          </w:p>
          <w:p w14:paraId="005ECABC">
            <w:pPr>
              <w:spacing w:line="252" w:lineRule="auto"/>
              <w:rPr>
                <w:rFonts w:ascii="Arial"/>
                <w:sz w:val="21"/>
              </w:rPr>
            </w:pPr>
          </w:p>
          <w:p w14:paraId="522675BA">
            <w:pPr>
              <w:spacing w:line="252" w:lineRule="auto"/>
              <w:rPr>
                <w:rFonts w:ascii="Arial"/>
                <w:sz w:val="21"/>
              </w:rPr>
            </w:pPr>
          </w:p>
          <w:p w14:paraId="66F82285">
            <w:pPr>
              <w:spacing w:line="252" w:lineRule="auto"/>
              <w:rPr>
                <w:rFonts w:ascii="Arial"/>
                <w:sz w:val="21"/>
              </w:rPr>
            </w:pPr>
          </w:p>
          <w:p w14:paraId="0EA3C33F">
            <w:pPr>
              <w:spacing w:line="253" w:lineRule="auto"/>
              <w:rPr>
                <w:rFonts w:ascii="Arial"/>
                <w:sz w:val="21"/>
              </w:rPr>
            </w:pPr>
          </w:p>
          <w:p w14:paraId="0E4044B4">
            <w:pPr>
              <w:pStyle w:val="6"/>
              <w:spacing w:before="78" w:line="214" w:lineRule="auto"/>
              <w:ind w:left="395"/>
            </w:pPr>
            <w:r>
              <w:rPr>
                <w:b/>
                <w:bCs/>
                <w:spacing w:val="-5"/>
              </w:rPr>
              <w:t>应用示范性</w:t>
            </w: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6BDE6A2C">
            <w:pPr>
              <w:spacing w:line="255" w:lineRule="auto"/>
              <w:rPr>
                <w:rFonts w:ascii="Arial"/>
                <w:sz w:val="21"/>
              </w:rPr>
            </w:pPr>
          </w:p>
          <w:p w14:paraId="6FB23A5A">
            <w:pPr>
              <w:spacing w:line="255" w:lineRule="auto"/>
              <w:rPr>
                <w:rFonts w:ascii="Arial"/>
                <w:sz w:val="21"/>
              </w:rPr>
            </w:pPr>
          </w:p>
          <w:p w14:paraId="5CB3190A">
            <w:pPr>
              <w:spacing w:line="255" w:lineRule="auto"/>
              <w:rPr>
                <w:rFonts w:ascii="Arial"/>
                <w:sz w:val="21"/>
              </w:rPr>
            </w:pPr>
          </w:p>
          <w:p w14:paraId="3924BB87">
            <w:pPr>
              <w:spacing w:line="255" w:lineRule="auto"/>
              <w:rPr>
                <w:rFonts w:ascii="Arial"/>
                <w:sz w:val="21"/>
              </w:rPr>
            </w:pPr>
          </w:p>
          <w:p w14:paraId="12B2DD47">
            <w:pPr>
              <w:spacing w:line="255" w:lineRule="auto"/>
              <w:rPr>
                <w:rFonts w:ascii="Arial"/>
                <w:sz w:val="21"/>
              </w:rPr>
            </w:pPr>
          </w:p>
          <w:p w14:paraId="4903D999">
            <w:pPr>
              <w:spacing w:line="255" w:lineRule="auto"/>
              <w:rPr>
                <w:rFonts w:ascii="Arial"/>
                <w:sz w:val="21"/>
              </w:rPr>
            </w:pPr>
          </w:p>
          <w:p w14:paraId="097E773B">
            <w:pPr>
              <w:spacing w:line="255" w:lineRule="auto"/>
              <w:rPr>
                <w:rFonts w:ascii="Arial"/>
                <w:sz w:val="21"/>
              </w:rPr>
            </w:pPr>
          </w:p>
          <w:p w14:paraId="67100FC3">
            <w:pPr>
              <w:spacing w:line="255" w:lineRule="auto"/>
              <w:rPr>
                <w:rFonts w:ascii="Arial"/>
                <w:sz w:val="21"/>
              </w:rPr>
            </w:pPr>
          </w:p>
          <w:p w14:paraId="094A5254">
            <w:pPr>
              <w:spacing w:line="255" w:lineRule="auto"/>
              <w:rPr>
                <w:rFonts w:ascii="Arial"/>
                <w:sz w:val="21"/>
              </w:rPr>
            </w:pPr>
          </w:p>
          <w:p w14:paraId="27221C7E">
            <w:pPr>
              <w:spacing w:line="255" w:lineRule="auto"/>
              <w:rPr>
                <w:rFonts w:ascii="Arial"/>
                <w:sz w:val="21"/>
              </w:rPr>
            </w:pPr>
          </w:p>
          <w:p w14:paraId="773B7767">
            <w:pPr>
              <w:pStyle w:val="6"/>
              <w:spacing w:before="78" w:line="216" w:lineRule="auto"/>
              <w:ind w:left="318"/>
            </w:pPr>
            <w:r>
              <w:rPr>
                <w:spacing w:val="-6"/>
              </w:rPr>
              <w:t>实施效果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729BD0A">
            <w:pPr>
              <w:spacing w:line="293" w:lineRule="auto"/>
              <w:rPr>
                <w:rFonts w:ascii="Arial"/>
                <w:sz w:val="21"/>
              </w:rPr>
            </w:pPr>
          </w:p>
          <w:p w14:paraId="7B081CD8">
            <w:pPr>
              <w:spacing w:line="293" w:lineRule="auto"/>
              <w:rPr>
                <w:rFonts w:ascii="Arial"/>
                <w:sz w:val="21"/>
              </w:rPr>
            </w:pPr>
          </w:p>
          <w:p w14:paraId="502BDDED">
            <w:pPr>
              <w:spacing w:before="59" w:line="239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送征典</w:t>
            </w:r>
          </w:p>
          <w:p w14:paraId="101B4EBF">
            <w:pPr>
              <w:spacing w:before="26" w:line="241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型应用</w:t>
            </w:r>
          </w:p>
          <w:p w14:paraId="69898CD3">
            <w:pPr>
              <w:spacing w:before="26" w:line="241" w:lineRule="auto"/>
              <w:ind w:left="1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案例的</w:t>
            </w:r>
          </w:p>
          <w:p w14:paraId="742E27E0">
            <w:pPr>
              <w:spacing w:before="26" w:line="23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主体，本</w:t>
            </w:r>
          </w:p>
          <w:p w14:paraId="4A3A050D">
            <w:pPr>
              <w:spacing w:before="36"/>
              <w:ind w:left="19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部分选</w:t>
            </w:r>
          </w:p>
          <w:p w14:paraId="12428851">
            <w:pPr>
              <w:spacing w:before="25" w:line="239" w:lineRule="auto"/>
              <w:ind w:left="18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择性提</w:t>
            </w:r>
          </w:p>
          <w:p w14:paraId="15EC90D8">
            <w:pPr>
              <w:spacing w:before="28" w:line="241" w:lineRule="auto"/>
              <w:ind w:left="36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供</w:t>
            </w:r>
          </w:p>
        </w:tc>
        <w:tc>
          <w:tcPr>
            <w:tcW w:w="1577" w:type="dxa"/>
            <w:vAlign w:val="top"/>
          </w:tcPr>
          <w:p w14:paraId="59D11A48">
            <w:pPr>
              <w:pStyle w:val="6"/>
              <w:spacing w:before="312"/>
              <w:ind w:left="318" w:right="306" w:firstLine="9"/>
              <w:jc w:val="both"/>
            </w:pPr>
            <w:r>
              <w:rPr>
                <w:spacing w:val="-6"/>
              </w:rPr>
              <w:t>实际应用</w:t>
            </w:r>
            <w:r>
              <w:rPr>
                <w:spacing w:val="-4"/>
              </w:rPr>
              <w:t>项目数量</w:t>
            </w:r>
            <w:r>
              <w:rPr>
                <w:spacing w:val="35"/>
              </w:rPr>
              <w:t>（个）</w:t>
            </w:r>
          </w:p>
        </w:tc>
        <w:tc>
          <w:tcPr>
            <w:tcW w:w="834" w:type="dxa"/>
            <w:vAlign w:val="top"/>
          </w:tcPr>
          <w:p w14:paraId="4391D7BF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6F3DD6DA">
            <w:pPr>
              <w:pStyle w:val="6"/>
              <w:spacing w:before="314"/>
              <w:ind w:left="235" w:right="216"/>
              <w:jc w:val="both"/>
            </w:pPr>
            <w:r>
              <w:rPr>
                <w:spacing w:val="-4"/>
              </w:rPr>
              <w:t>应用项目中最大投资金额（万元）</w:t>
            </w:r>
          </w:p>
        </w:tc>
        <w:tc>
          <w:tcPr>
            <w:tcW w:w="855" w:type="dxa"/>
            <w:vAlign w:val="top"/>
          </w:tcPr>
          <w:p w14:paraId="1BC2024C">
            <w:pPr>
              <w:rPr>
                <w:rFonts w:ascii="Arial"/>
                <w:sz w:val="21"/>
              </w:rPr>
            </w:pPr>
          </w:p>
        </w:tc>
      </w:tr>
      <w:tr w14:paraId="7931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53F9B6C5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A5B86D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4BDC00A5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2393619B">
            <w:pPr>
              <w:pStyle w:val="6"/>
              <w:spacing w:before="200" w:line="214" w:lineRule="auto"/>
              <w:ind w:left="201"/>
            </w:pPr>
            <w:r>
              <w:rPr>
                <w:spacing w:val="-4"/>
              </w:rPr>
              <w:t>应用项目中</w:t>
            </w:r>
          </w:p>
          <w:p w14:paraId="2F639594">
            <w:pPr>
              <w:pStyle w:val="6"/>
              <w:spacing w:before="31" w:line="216" w:lineRule="auto"/>
              <w:ind w:left="201"/>
            </w:pPr>
            <w:r>
              <w:rPr>
                <w:spacing w:val="-4"/>
              </w:rPr>
              <w:t>最大使用用</w:t>
            </w:r>
          </w:p>
          <w:p w14:paraId="759B0550">
            <w:pPr>
              <w:pStyle w:val="6"/>
              <w:spacing w:before="31" w:line="216" w:lineRule="auto"/>
              <w:ind w:left="206"/>
            </w:pPr>
            <w:r>
              <w:t>户规模（万</w:t>
            </w:r>
          </w:p>
          <w:p w14:paraId="6D85B96B">
            <w:pPr>
              <w:pStyle w:val="6"/>
              <w:spacing w:before="28" w:line="224" w:lineRule="auto"/>
              <w:ind w:left="557"/>
            </w:pPr>
            <w:r>
              <w:rPr>
                <w:spacing w:val="-6"/>
              </w:rPr>
              <w:t>人）</w:t>
            </w:r>
          </w:p>
        </w:tc>
        <w:tc>
          <w:tcPr>
            <w:tcW w:w="834" w:type="dxa"/>
            <w:vAlign w:val="top"/>
          </w:tcPr>
          <w:p w14:paraId="47619C43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47F47A0">
            <w:pPr>
              <w:pStyle w:val="6"/>
              <w:spacing w:before="200" w:line="214" w:lineRule="auto"/>
              <w:ind w:left="235"/>
            </w:pPr>
            <w:r>
              <w:rPr>
                <w:spacing w:val="-4"/>
              </w:rPr>
              <w:t>应用项目中</w:t>
            </w:r>
          </w:p>
          <w:p w14:paraId="23A9C5D6">
            <w:pPr>
              <w:pStyle w:val="6"/>
              <w:spacing w:before="31" w:line="216" w:lineRule="auto"/>
              <w:ind w:left="235"/>
            </w:pPr>
            <w:r>
              <w:rPr>
                <w:spacing w:val="-4"/>
              </w:rPr>
              <w:t>最大应用部</w:t>
            </w:r>
          </w:p>
          <w:p w14:paraId="7B327432">
            <w:pPr>
              <w:pStyle w:val="6"/>
              <w:spacing w:before="30" w:line="214" w:lineRule="auto"/>
              <w:ind w:left="232"/>
            </w:pPr>
            <w:r>
              <w:rPr>
                <w:spacing w:val="-3"/>
              </w:rPr>
              <w:t>署单位数量</w:t>
            </w:r>
          </w:p>
          <w:p w14:paraId="6AB80520">
            <w:pPr>
              <w:pStyle w:val="6"/>
              <w:spacing w:before="31" w:line="216" w:lineRule="auto"/>
              <w:ind w:left="465"/>
            </w:pPr>
            <w:r>
              <w:rPr>
                <w:spacing w:val="-2"/>
              </w:rPr>
              <w:t>（个）</w:t>
            </w:r>
          </w:p>
        </w:tc>
        <w:tc>
          <w:tcPr>
            <w:tcW w:w="855" w:type="dxa"/>
            <w:vAlign w:val="top"/>
          </w:tcPr>
          <w:p w14:paraId="5F476F69">
            <w:pPr>
              <w:rPr>
                <w:rFonts w:ascii="Arial"/>
                <w:sz w:val="21"/>
              </w:rPr>
            </w:pPr>
          </w:p>
        </w:tc>
      </w:tr>
      <w:tr w14:paraId="0179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62B1B01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7DB4EC10">
            <w:pPr>
              <w:rPr>
                <w:rFonts w:ascii="Arial"/>
                <w:sz w:val="21"/>
              </w:rPr>
            </w:pPr>
          </w:p>
        </w:tc>
        <w:tc>
          <w:tcPr>
            <w:tcW w:w="5822" w:type="dxa"/>
            <w:gridSpan w:val="5"/>
            <w:vAlign w:val="top"/>
          </w:tcPr>
          <w:p w14:paraId="579A369D">
            <w:pPr>
              <w:pStyle w:val="6"/>
              <w:spacing w:before="175" w:line="230" w:lineRule="auto"/>
              <w:ind w:left="131" w:right="16" w:hanging="10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（描述解决方案所应用项目中相关建设的规模数量、</w:t>
            </w:r>
            <w:r>
              <w:rPr>
                <w:i/>
                <w:iCs/>
                <w:spacing w:val="-14"/>
                <w:sz w:val="25"/>
                <w:szCs w:val="25"/>
              </w:rPr>
              <w:t>信息技术应用创新技术和产品的应用程度、覆盖范围、</w:t>
            </w:r>
            <w:r>
              <w:rPr>
                <w:i/>
                <w:iCs/>
                <w:spacing w:val="-7"/>
                <w:sz w:val="25"/>
                <w:szCs w:val="25"/>
              </w:rPr>
              <w:t>资金投入、实施周期、应用成效、用户满意度、终端</w:t>
            </w:r>
            <w:r>
              <w:rPr>
                <w:i/>
                <w:iCs/>
                <w:spacing w:val="-8"/>
                <w:sz w:val="25"/>
                <w:szCs w:val="25"/>
              </w:rPr>
              <w:t>应用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APP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7"/>
              </w:rPr>
              <w:t xml:space="preserve"> </w:t>
            </w:r>
            <w:r>
              <w:rPr>
                <w:i/>
                <w:iCs/>
                <w:spacing w:val="-8"/>
                <w:sz w:val="25"/>
                <w:szCs w:val="25"/>
              </w:rPr>
              <w:t>下载量以及用户评分等，尽可能用可量化指</w:t>
            </w:r>
            <w:r>
              <w:rPr>
                <w:i/>
                <w:iCs/>
                <w:spacing w:val="-13"/>
                <w:sz w:val="25"/>
                <w:szCs w:val="25"/>
              </w:rPr>
              <w:t>标。可选取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3"/>
              </w:rPr>
              <w:t>1-3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2"/>
                <w:w w:val="101"/>
              </w:rPr>
              <w:t xml:space="preserve"> </w:t>
            </w:r>
            <w:r>
              <w:rPr>
                <w:i/>
                <w:iCs/>
                <w:spacing w:val="-13"/>
                <w:sz w:val="25"/>
                <w:szCs w:val="25"/>
              </w:rPr>
              <w:t>个应用规模大、业务代表性强、信息技</w:t>
            </w:r>
            <w:r>
              <w:rPr>
                <w:i/>
                <w:iCs/>
                <w:spacing w:val="-7"/>
                <w:sz w:val="25"/>
                <w:szCs w:val="25"/>
              </w:rPr>
              <w:t>术应用创新产品应用占比高的典型案例，通过重点描</w:t>
            </w:r>
            <w:r>
              <w:rPr>
                <w:i/>
                <w:iCs/>
                <w:spacing w:val="-10"/>
                <w:sz w:val="25"/>
                <w:szCs w:val="25"/>
              </w:rPr>
              <w:t>述实施过程、重要节点、设备配置清单等进行举例）</w:t>
            </w:r>
          </w:p>
        </w:tc>
      </w:tr>
      <w:tr w14:paraId="453D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2727207C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127D0A41">
            <w:pPr>
              <w:spacing w:line="329" w:lineRule="auto"/>
              <w:rPr>
                <w:rFonts w:ascii="Arial"/>
                <w:sz w:val="21"/>
              </w:rPr>
            </w:pPr>
          </w:p>
          <w:p w14:paraId="271475EE">
            <w:pPr>
              <w:spacing w:line="329" w:lineRule="auto"/>
              <w:rPr>
                <w:rFonts w:ascii="Arial"/>
                <w:sz w:val="21"/>
              </w:rPr>
            </w:pPr>
          </w:p>
          <w:p w14:paraId="3AD8137C">
            <w:pPr>
              <w:pStyle w:val="6"/>
              <w:spacing w:before="78" w:line="214" w:lineRule="auto"/>
              <w:ind w:left="305"/>
            </w:pPr>
            <w:r>
              <w:rPr>
                <w:spacing w:val="-3"/>
              </w:rPr>
              <w:t>推广价值</w:t>
            </w:r>
          </w:p>
        </w:tc>
        <w:tc>
          <w:tcPr>
            <w:tcW w:w="5822" w:type="dxa"/>
            <w:gridSpan w:val="5"/>
            <w:vAlign w:val="top"/>
          </w:tcPr>
          <w:p w14:paraId="462BE4CD">
            <w:pPr>
              <w:pStyle w:val="6"/>
              <w:spacing w:before="178" w:line="230" w:lineRule="auto"/>
              <w:ind w:left="134" w:right="76" w:hanging="13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（总结提炼解决方案的推广价值，描述方案在落地实</w:t>
            </w:r>
            <w:r>
              <w:rPr>
                <w:i/>
                <w:iCs/>
                <w:spacing w:val="-7"/>
                <w:sz w:val="25"/>
                <w:szCs w:val="25"/>
              </w:rPr>
              <w:t>践中取得的规模化应用成果、成功经验以及解决的共性问题等，能为本应用领域或其他应用领域提供参考借鉴，提供项目实施合同复印件等相关推广价值证明</w:t>
            </w:r>
            <w:r>
              <w:rPr>
                <w:i/>
                <w:iCs/>
                <w:spacing w:val="-6"/>
                <w:sz w:val="25"/>
                <w:szCs w:val="25"/>
              </w:rPr>
              <w:t>材料，附于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1-1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2"/>
                <w:w w:val="101"/>
              </w:rPr>
              <w:t xml:space="preserve"> </w:t>
            </w:r>
            <w:r>
              <w:rPr>
                <w:i/>
                <w:iCs/>
                <w:spacing w:val="-6"/>
                <w:sz w:val="25"/>
                <w:szCs w:val="25"/>
              </w:rPr>
              <w:t>佐证材料目录后）</w:t>
            </w:r>
          </w:p>
        </w:tc>
      </w:tr>
      <w:tr w14:paraId="3866E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62FE24DB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2331B18B">
            <w:pPr>
              <w:spacing w:line="245" w:lineRule="auto"/>
              <w:rPr>
                <w:rFonts w:ascii="Arial"/>
                <w:sz w:val="21"/>
              </w:rPr>
            </w:pPr>
          </w:p>
          <w:p w14:paraId="1F31D0D3">
            <w:pPr>
              <w:spacing w:line="245" w:lineRule="auto"/>
              <w:rPr>
                <w:rFonts w:ascii="Arial"/>
                <w:sz w:val="21"/>
              </w:rPr>
            </w:pPr>
          </w:p>
          <w:p w14:paraId="0AAE73B5">
            <w:pPr>
              <w:spacing w:line="246" w:lineRule="auto"/>
              <w:rPr>
                <w:rFonts w:ascii="Arial"/>
                <w:sz w:val="21"/>
              </w:rPr>
            </w:pPr>
          </w:p>
          <w:p w14:paraId="54AC2084">
            <w:pPr>
              <w:pStyle w:val="6"/>
              <w:spacing w:before="78" w:line="217" w:lineRule="auto"/>
              <w:ind w:left="321"/>
            </w:pPr>
            <w:r>
              <w:rPr>
                <w:spacing w:val="-7"/>
              </w:rPr>
              <w:t>示范意义</w:t>
            </w:r>
          </w:p>
        </w:tc>
        <w:tc>
          <w:tcPr>
            <w:tcW w:w="5822" w:type="dxa"/>
            <w:gridSpan w:val="5"/>
            <w:vAlign w:val="top"/>
          </w:tcPr>
          <w:p w14:paraId="585CF3F3">
            <w:pPr>
              <w:pStyle w:val="6"/>
              <w:spacing w:before="177" w:line="230" w:lineRule="auto"/>
              <w:ind w:left="121" w:right="76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（总结提炼解决方案在落地应用中取得的重大突破和示范成果，如新技术、新应用、新模式的探索创新，全栈信息技术应用创新方案的落地应用以及共性应用</w:t>
            </w:r>
            <w:r>
              <w:rPr>
                <w:i/>
                <w:iCs/>
                <w:spacing w:val="-13"/>
                <w:sz w:val="25"/>
                <w:szCs w:val="25"/>
              </w:rPr>
              <w:t>难题的协同攻关等，并在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3"/>
              </w:rPr>
              <w:t>“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4"/>
              </w:rPr>
              <w:t xml:space="preserve"> </w:t>
            </w:r>
            <w:r>
              <w:rPr>
                <w:i/>
                <w:iCs/>
                <w:spacing w:val="-13"/>
                <w:sz w:val="25"/>
                <w:szCs w:val="25"/>
              </w:rPr>
              <w:t>知识产权、标准及获奖情况</w:t>
            </w:r>
            <w:r>
              <w:rPr>
                <w:i/>
                <w:iCs/>
                <w:spacing w:val="-16"/>
                <w:sz w:val="25"/>
                <w:szCs w:val="25"/>
              </w:rPr>
              <w:t>（与送征方案相关）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6"/>
              </w:rPr>
              <w:t>”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  <w:spacing w:val="-16"/>
                <w:sz w:val="25"/>
                <w:szCs w:val="25"/>
              </w:rPr>
              <w:t>栏中提供相关证明材料，附于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6"/>
              </w:rPr>
              <w:t>1-1</w:t>
            </w:r>
            <w:r>
              <w:rPr>
                <w:i/>
                <w:iCs/>
                <w:spacing w:val="-8"/>
                <w:sz w:val="25"/>
                <w:szCs w:val="25"/>
              </w:rPr>
              <w:t>佐证材料目录后）</w:t>
            </w:r>
          </w:p>
        </w:tc>
      </w:tr>
      <w:tr w14:paraId="5AA9D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70" w:type="dxa"/>
            <w:vAlign w:val="top"/>
          </w:tcPr>
          <w:p w14:paraId="5528EBC7">
            <w:pPr>
              <w:pStyle w:val="6"/>
              <w:spacing w:before="258" w:line="214" w:lineRule="auto"/>
              <w:ind w:left="389"/>
            </w:pPr>
            <w:r>
              <w:rPr>
                <w:b/>
                <w:bCs/>
                <w:spacing w:val="-4"/>
              </w:rPr>
              <w:t>产业带动性</w:t>
            </w:r>
          </w:p>
        </w:tc>
        <w:tc>
          <w:tcPr>
            <w:tcW w:w="1563" w:type="dxa"/>
            <w:vAlign w:val="top"/>
          </w:tcPr>
          <w:p w14:paraId="14EA7F92">
            <w:pPr>
              <w:pStyle w:val="6"/>
              <w:spacing w:before="259" w:line="216" w:lineRule="auto"/>
              <w:ind w:left="311"/>
            </w:pPr>
            <w:r>
              <w:rPr>
                <w:spacing w:val="-4"/>
              </w:rPr>
              <w:t>经济效益</w:t>
            </w:r>
          </w:p>
        </w:tc>
        <w:tc>
          <w:tcPr>
            <w:tcW w:w="5822" w:type="dxa"/>
            <w:gridSpan w:val="5"/>
            <w:vAlign w:val="top"/>
          </w:tcPr>
          <w:p w14:paraId="5EE0F63F">
            <w:pPr>
              <w:pStyle w:val="6"/>
              <w:spacing w:before="180" w:line="205" w:lineRule="auto"/>
              <w:ind w:left="121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（描述解决方案为送征单位或服务用户单位带来的经</w:t>
            </w:r>
          </w:p>
        </w:tc>
      </w:tr>
    </w:tbl>
    <w:p w14:paraId="428BAB4E">
      <w:pPr>
        <w:rPr>
          <w:rFonts w:ascii="Arial"/>
          <w:sz w:val="21"/>
        </w:rPr>
      </w:pPr>
    </w:p>
    <w:p w14:paraId="5D883E8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40"/>
          <w:pgMar w:top="1431" w:right="1273" w:bottom="1083" w:left="1273" w:header="0" w:footer="637" w:gutter="0"/>
          <w:cols w:space="720" w:num="1"/>
        </w:sectPr>
      </w:pPr>
    </w:p>
    <w:tbl>
      <w:tblPr>
        <w:tblStyle w:val="7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129"/>
        <w:gridCol w:w="434"/>
        <w:gridCol w:w="1186"/>
        <w:gridCol w:w="165"/>
        <w:gridCol w:w="1140"/>
        <w:gridCol w:w="530"/>
        <w:gridCol w:w="672"/>
        <w:gridCol w:w="1274"/>
        <w:gridCol w:w="855"/>
      </w:tblGrid>
      <w:tr w14:paraId="4196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08FF4A17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 w14:paraId="04801C25">
            <w:pPr>
              <w:rPr>
                <w:rFonts w:ascii="Arial"/>
                <w:sz w:val="21"/>
              </w:rPr>
            </w:pPr>
          </w:p>
        </w:tc>
        <w:tc>
          <w:tcPr>
            <w:tcW w:w="5822" w:type="dxa"/>
            <w:gridSpan w:val="7"/>
            <w:vAlign w:val="top"/>
          </w:tcPr>
          <w:p w14:paraId="621F18C0">
            <w:pPr>
              <w:pStyle w:val="6"/>
              <w:spacing w:before="42" w:line="205" w:lineRule="auto"/>
              <w:ind w:left="148"/>
              <w:rPr>
                <w:sz w:val="25"/>
                <w:szCs w:val="25"/>
              </w:rPr>
            </w:pPr>
            <w:r>
              <w:rPr>
                <w:i/>
                <w:iCs/>
                <w:spacing w:val="-13"/>
                <w:sz w:val="25"/>
                <w:szCs w:val="25"/>
              </w:rPr>
              <w:t>济效益，</w:t>
            </w:r>
            <w:r>
              <w:rPr>
                <w:spacing w:val="-72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13"/>
                <w:sz w:val="25"/>
                <w:szCs w:val="25"/>
              </w:rPr>
              <w:t>以及支持相关产业经济发展的情况）</w:t>
            </w:r>
          </w:p>
        </w:tc>
      </w:tr>
      <w:tr w14:paraId="10E3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0B897E65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 w14:paraId="06EB1135">
            <w:pPr>
              <w:spacing w:line="249" w:lineRule="auto"/>
              <w:rPr>
                <w:rFonts w:ascii="Arial"/>
                <w:sz w:val="21"/>
              </w:rPr>
            </w:pPr>
          </w:p>
          <w:p w14:paraId="622BE27D">
            <w:pPr>
              <w:spacing w:line="250" w:lineRule="auto"/>
              <w:rPr>
                <w:rFonts w:ascii="Arial"/>
                <w:sz w:val="21"/>
              </w:rPr>
            </w:pPr>
          </w:p>
          <w:p w14:paraId="74DDA8B9">
            <w:pPr>
              <w:pStyle w:val="6"/>
              <w:spacing w:before="78" w:line="217" w:lineRule="auto"/>
              <w:ind w:left="310"/>
            </w:pPr>
            <w:r>
              <w:rPr>
                <w:spacing w:val="-4"/>
              </w:rPr>
              <w:t>社会效益</w:t>
            </w:r>
          </w:p>
        </w:tc>
        <w:tc>
          <w:tcPr>
            <w:tcW w:w="5822" w:type="dxa"/>
            <w:gridSpan w:val="7"/>
            <w:vAlign w:val="top"/>
          </w:tcPr>
          <w:p w14:paraId="47E210BA">
            <w:pPr>
              <w:pStyle w:val="6"/>
              <w:spacing w:before="173" w:line="230" w:lineRule="auto"/>
              <w:ind w:left="135" w:right="79" w:hanging="14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6"/>
                <w:sz w:val="25"/>
                <w:szCs w:val="25"/>
              </w:rPr>
              <w:t>（描述解决方案在关键技术突破、成果转化、标准制</w:t>
            </w:r>
            <w:r>
              <w:rPr>
                <w:i/>
                <w:iCs/>
                <w:spacing w:val="-7"/>
                <w:sz w:val="25"/>
                <w:szCs w:val="25"/>
              </w:rPr>
              <w:t>定、生态构建等方面的推动作用，对信息化产业发展</w:t>
            </w:r>
            <w:r>
              <w:rPr>
                <w:i/>
                <w:iCs/>
                <w:spacing w:val="-10"/>
                <w:sz w:val="25"/>
                <w:szCs w:val="25"/>
              </w:rPr>
              <w:t>及服务社会方面的推进作用）</w:t>
            </w:r>
          </w:p>
        </w:tc>
      </w:tr>
      <w:tr w14:paraId="7FC35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970" w:type="dxa"/>
            <w:vAlign w:val="top"/>
          </w:tcPr>
          <w:p w14:paraId="7AC35B51">
            <w:pPr>
              <w:pStyle w:val="6"/>
              <w:spacing w:before="46" w:line="214" w:lineRule="auto"/>
              <w:ind w:left="281"/>
            </w:pPr>
            <w:r>
              <w:rPr>
                <w:b/>
                <w:bCs/>
                <w:spacing w:val="-6"/>
              </w:rPr>
              <w:t>实施服务能力</w:t>
            </w:r>
          </w:p>
          <w:p w14:paraId="2F75B5AC">
            <w:pPr>
              <w:spacing w:before="25" w:line="264" w:lineRule="auto"/>
              <w:ind w:left="272" w:right="171" w:hanging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送征典型应用案例的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主体，本部分选填</w:t>
            </w:r>
          </w:p>
        </w:tc>
        <w:tc>
          <w:tcPr>
            <w:tcW w:w="7385" w:type="dxa"/>
            <w:gridSpan w:val="9"/>
            <w:vAlign w:val="top"/>
          </w:tcPr>
          <w:p w14:paraId="4C0D1882">
            <w:pPr>
              <w:pStyle w:val="6"/>
              <w:spacing w:before="39" w:line="227" w:lineRule="auto"/>
              <w:ind w:left="138" w:right="76" w:hanging="17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（从实施和综合保障等能力进行描述，可包括团队构成、负责人、资质经验，为服务对象提供的资讯、培训、技术支持</w:t>
            </w:r>
            <w:r>
              <w:rPr>
                <w:i/>
                <w:iCs/>
                <w:spacing w:val="-12"/>
                <w:sz w:val="25"/>
                <w:szCs w:val="25"/>
              </w:rPr>
              <w:t>、运营等服务保障</w:t>
            </w:r>
            <w:r>
              <w:rPr>
                <w:i/>
                <w:iCs/>
                <w:spacing w:val="-10"/>
                <w:sz w:val="25"/>
                <w:szCs w:val="25"/>
              </w:rPr>
              <w:t>措施，尽可能用量化指标描述）</w:t>
            </w:r>
          </w:p>
        </w:tc>
      </w:tr>
      <w:tr w14:paraId="78B9E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42D7C429">
            <w:pPr>
              <w:spacing w:line="295" w:lineRule="auto"/>
              <w:rPr>
                <w:rFonts w:ascii="Arial"/>
                <w:sz w:val="21"/>
              </w:rPr>
            </w:pPr>
          </w:p>
          <w:p w14:paraId="36040638">
            <w:pPr>
              <w:spacing w:line="295" w:lineRule="auto"/>
              <w:rPr>
                <w:rFonts w:ascii="Arial"/>
                <w:sz w:val="21"/>
              </w:rPr>
            </w:pPr>
          </w:p>
          <w:p w14:paraId="4D17FA48">
            <w:pPr>
              <w:spacing w:line="295" w:lineRule="auto"/>
              <w:rPr>
                <w:rFonts w:ascii="Arial"/>
                <w:sz w:val="21"/>
              </w:rPr>
            </w:pPr>
          </w:p>
          <w:p w14:paraId="688F3D83">
            <w:pPr>
              <w:spacing w:line="296" w:lineRule="auto"/>
              <w:rPr>
                <w:rFonts w:ascii="Arial"/>
                <w:sz w:val="21"/>
              </w:rPr>
            </w:pPr>
          </w:p>
          <w:p w14:paraId="7CA3669A">
            <w:pPr>
              <w:pStyle w:val="6"/>
              <w:spacing w:before="78" w:line="237" w:lineRule="auto"/>
              <w:ind w:left="144" w:right="142" w:firstLine="5"/>
              <w:jc w:val="both"/>
            </w:pPr>
            <w:r>
              <w:rPr>
                <w:b/>
                <w:bCs/>
                <w:spacing w:val="-4"/>
              </w:rPr>
              <w:t>知识产权、标准</w:t>
            </w:r>
            <w:r>
              <w:rPr>
                <w:b/>
                <w:bCs/>
                <w:spacing w:val="-3"/>
              </w:rPr>
              <w:t>及获奖情况（与送征方案相关）</w:t>
            </w:r>
          </w:p>
          <w:p w14:paraId="5599012C">
            <w:pPr>
              <w:spacing w:before="1" w:line="263" w:lineRule="auto"/>
              <w:ind w:left="272" w:right="171" w:hanging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送征典型应用案例的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主体，本部分选填</w:t>
            </w:r>
          </w:p>
        </w:tc>
        <w:tc>
          <w:tcPr>
            <w:tcW w:w="1563" w:type="dxa"/>
            <w:gridSpan w:val="2"/>
            <w:vAlign w:val="top"/>
          </w:tcPr>
          <w:p w14:paraId="27D6AF11">
            <w:pPr>
              <w:pStyle w:val="6"/>
              <w:spacing w:before="259" w:line="241" w:lineRule="auto"/>
              <w:ind w:left="311" w:right="181" w:hanging="123"/>
            </w:pPr>
            <w:r>
              <w:rPr>
                <w:spacing w:val="-3"/>
              </w:rPr>
              <w:t>知识产权总</w:t>
            </w:r>
            <w:r>
              <w:rPr>
                <w:spacing w:val="-4"/>
              </w:rPr>
              <w:t>数（个）</w:t>
            </w:r>
          </w:p>
        </w:tc>
        <w:tc>
          <w:tcPr>
            <w:tcW w:w="1186" w:type="dxa"/>
            <w:vAlign w:val="top"/>
          </w:tcPr>
          <w:p w14:paraId="7AF43B1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top"/>
          </w:tcPr>
          <w:p w14:paraId="11098311">
            <w:pPr>
              <w:pStyle w:val="6"/>
              <w:spacing w:before="259" w:line="241" w:lineRule="auto"/>
              <w:ind w:left="121" w:hanging="6"/>
            </w:pPr>
            <w:r>
              <w:rPr>
                <w:spacing w:val="-25"/>
              </w:rPr>
              <w:t>其中：专利</w:t>
            </w:r>
            <w:r>
              <w:rPr>
                <w:spacing w:val="-5"/>
              </w:rPr>
              <w:t>数量（个）</w:t>
            </w:r>
          </w:p>
        </w:tc>
        <w:tc>
          <w:tcPr>
            <w:tcW w:w="1202" w:type="dxa"/>
            <w:gridSpan w:val="2"/>
            <w:vAlign w:val="top"/>
          </w:tcPr>
          <w:p w14:paraId="7EB9A22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E970EBE">
            <w:pPr>
              <w:pStyle w:val="6"/>
              <w:spacing w:before="104" w:line="239" w:lineRule="auto"/>
              <w:ind w:left="288" w:right="154" w:hanging="124"/>
            </w:pPr>
            <w:r>
              <w:rPr>
                <w:spacing w:val="-3"/>
              </w:rPr>
              <w:t>其中：软</w:t>
            </w:r>
            <w:r>
              <w:rPr>
                <w:spacing w:val="-5"/>
              </w:rPr>
              <w:t>著数量</w:t>
            </w:r>
          </w:p>
          <w:p w14:paraId="1E2AF27F">
            <w:pPr>
              <w:pStyle w:val="6"/>
              <w:spacing w:line="215" w:lineRule="auto"/>
              <w:ind w:left="279"/>
            </w:pPr>
            <w:r>
              <w:rPr>
                <w:spacing w:val="-2"/>
              </w:rPr>
              <w:t>（个）</w:t>
            </w:r>
          </w:p>
        </w:tc>
        <w:tc>
          <w:tcPr>
            <w:tcW w:w="855" w:type="dxa"/>
            <w:vAlign w:val="top"/>
          </w:tcPr>
          <w:p w14:paraId="30E43A09">
            <w:pPr>
              <w:rPr>
                <w:rFonts w:ascii="Arial"/>
                <w:sz w:val="21"/>
              </w:rPr>
            </w:pPr>
          </w:p>
        </w:tc>
      </w:tr>
      <w:tr w14:paraId="72B0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2D0AD4E9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 w14:paraId="27E14B9C">
            <w:pPr>
              <w:pStyle w:val="6"/>
              <w:spacing w:before="92" w:line="241" w:lineRule="auto"/>
              <w:ind w:left="311" w:right="181" w:hanging="121"/>
            </w:pPr>
            <w:r>
              <w:rPr>
                <w:spacing w:val="-3"/>
              </w:rPr>
              <w:t>参与标准总</w:t>
            </w:r>
            <w:r>
              <w:rPr>
                <w:spacing w:val="-4"/>
              </w:rPr>
              <w:t>数（个）</w:t>
            </w:r>
          </w:p>
        </w:tc>
        <w:tc>
          <w:tcPr>
            <w:tcW w:w="5822" w:type="dxa"/>
            <w:gridSpan w:val="7"/>
            <w:vAlign w:val="top"/>
          </w:tcPr>
          <w:p w14:paraId="497D7326">
            <w:pPr>
              <w:rPr>
                <w:rFonts w:ascii="Arial"/>
                <w:sz w:val="21"/>
              </w:rPr>
            </w:pPr>
          </w:p>
        </w:tc>
      </w:tr>
      <w:tr w14:paraId="2C56F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74241FDE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 w14:paraId="3C3BEE34">
            <w:pPr>
              <w:pStyle w:val="6"/>
              <w:spacing w:before="194" w:line="239" w:lineRule="auto"/>
              <w:ind w:left="311" w:right="181" w:hanging="125"/>
            </w:pPr>
            <w:r>
              <w:rPr>
                <w:spacing w:val="-3"/>
              </w:rPr>
              <w:t>所获荣誉总</w:t>
            </w:r>
            <w:r>
              <w:rPr>
                <w:spacing w:val="-4"/>
              </w:rPr>
              <w:t>数（个）</w:t>
            </w:r>
          </w:p>
        </w:tc>
        <w:tc>
          <w:tcPr>
            <w:tcW w:w="1186" w:type="dxa"/>
            <w:vAlign w:val="top"/>
          </w:tcPr>
          <w:p w14:paraId="1219754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top"/>
          </w:tcPr>
          <w:p w14:paraId="563280B8">
            <w:pPr>
              <w:pStyle w:val="6"/>
              <w:spacing w:before="39" w:line="239" w:lineRule="auto"/>
              <w:ind w:left="310" w:right="104" w:hanging="195"/>
            </w:pPr>
            <w:r>
              <w:rPr>
                <w:spacing w:val="-24"/>
              </w:rPr>
              <w:t>其中：国家</w:t>
            </w:r>
            <w:r>
              <w:rPr>
                <w:spacing w:val="-7"/>
              </w:rPr>
              <w:t>级荣誉</w:t>
            </w:r>
          </w:p>
          <w:p w14:paraId="631EC439">
            <w:pPr>
              <w:pStyle w:val="6"/>
              <w:spacing w:line="206" w:lineRule="auto"/>
              <w:ind w:left="295"/>
            </w:pPr>
            <w:r>
              <w:rPr>
                <w:spacing w:val="-2"/>
              </w:rPr>
              <w:t>（个）</w:t>
            </w:r>
          </w:p>
        </w:tc>
        <w:tc>
          <w:tcPr>
            <w:tcW w:w="1202" w:type="dxa"/>
            <w:gridSpan w:val="2"/>
            <w:vAlign w:val="top"/>
          </w:tcPr>
          <w:p w14:paraId="5FCDF10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970E6AF">
            <w:pPr>
              <w:pStyle w:val="6"/>
              <w:spacing w:before="38" w:line="214" w:lineRule="auto"/>
              <w:ind w:left="164"/>
            </w:pPr>
            <w:r>
              <w:rPr>
                <w:spacing w:val="1"/>
              </w:rPr>
              <w:t>其中：省</w:t>
            </w:r>
          </w:p>
          <w:p w14:paraId="69C1B157">
            <w:pPr>
              <w:pStyle w:val="6"/>
              <w:spacing w:before="35" w:line="222" w:lineRule="auto"/>
              <w:ind w:left="279" w:right="154" w:hanging="115"/>
            </w:pPr>
            <w:r>
              <w:rPr>
                <w:spacing w:val="-3"/>
              </w:rPr>
              <w:t>部级荣誉</w:t>
            </w:r>
            <w:r>
              <w:rPr>
                <w:spacing w:val="-2"/>
              </w:rPr>
              <w:t>（个）</w:t>
            </w:r>
          </w:p>
        </w:tc>
        <w:tc>
          <w:tcPr>
            <w:tcW w:w="855" w:type="dxa"/>
            <w:vAlign w:val="top"/>
          </w:tcPr>
          <w:p w14:paraId="42F2CE75">
            <w:pPr>
              <w:rPr>
                <w:rFonts w:ascii="Arial"/>
                <w:sz w:val="21"/>
              </w:rPr>
            </w:pPr>
          </w:p>
        </w:tc>
      </w:tr>
      <w:tr w14:paraId="62945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2BD3BCB3">
            <w:pPr>
              <w:rPr>
                <w:rFonts w:ascii="Arial"/>
                <w:sz w:val="21"/>
              </w:rPr>
            </w:pPr>
          </w:p>
        </w:tc>
        <w:tc>
          <w:tcPr>
            <w:tcW w:w="7385" w:type="dxa"/>
            <w:gridSpan w:val="9"/>
            <w:vAlign w:val="top"/>
          </w:tcPr>
          <w:p w14:paraId="3687068D">
            <w:pPr>
              <w:pStyle w:val="6"/>
              <w:spacing w:before="36" w:line="230" w:lineRule="auto"/>
              <w:ind w:left="138" w:right="77" w:hanging="17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（列出方案所拥有的知识产权，专利权、软著等，参与制定的国家或行业标准、国际标准以及获得荣誉情况，须提供解</w:t>
            </w:r>
            <w:r>
              <w:rPr>
                <w:i/>
                <w:iCs/>
                <w:spacing w:val="-12"/>
                <w:sz w:val="25"/>
                <w:szCs w:val="25"/>
              </w:rPr>
              <w:t>决方案的相关关键</w:t>
            </w:r>
            <w:r>
              <w:rPr>
                <w:i/>
                <w:iCs/>
                <w:spacing w:val="-8"/>
                <w:sz w:val="25"/>
                <w:szCs w:val="25"/>
              </w:rPr>
              <w:t>技术获得专利等相关证明材料，附于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1-1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9"/>
              </w:rPr>
              <w:t xml:space="preserve"> </w:t>
            </w:r>
            <w:r>
              <w:rPr>
                <w:i/>
                <w:iCs/>
                <w:spacing w:val="-8"/>
                <w:sz w:val="25"/>
                <w:szCs w:val="25"/>
              </w:rPr>
              <w:t>佐证材料目录后）</w:t>
            </w:r>
          </w:p>
        </w:tc>
      </w:tr>
      <w:tr w14:paraId="0847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970" w:type="dxa"/>
            <w:vAlign w:val="top"/>
          </w:tcPr>
          <w:p w14:paraId="6476C715">
            <w:pPr>
              <w:spacing w:line="259" w:lineRule="auto"/>
              <w:rPr>
                <w:rFonts w:ascii="Arial"/>
                <w:sz w:val="21"/>
              </w:rPr>
            </w:pPr>
          </w:p>
          <w:p w14:paraId="7E11C31A">
            <w:pPr>
              <w:spacing w:line="259" w:lineRule="auto"/>
              <w:rPr>
                <w:rFonts w:ascii="Arial"/>
                <w:sz w:val="21"/>
              </w:rPr>
            </w:pPr>
          </w:p>
          <w:p w14:paraId="5B1A771F">
            <w:pPr>
              <w:pStyle w:val="6"/>
              <w:spacing w:before="78" w:line="239" w:lineRule="auto"/>
              <w:ind w:left="515" w:right="502" w:firstLine="6"/>
            </w:pPr>
            <w:r>
              <w:rPr>
                <w:b/>
                <w:bCs/>
                <w:spacing w:val="-8"/>
              </w:rPr>
              <w:t>实际落地</w:t>
            </w:r>
            <w:r>
              <w:rPr>
                <w:b/>
                <w:bCs/>
                <w:spacing w:val="-6"/>
              </w:rPr>
              <w:t>应用情况</w:t>
            </w:r>
          </w:p>
        </w:tc>
        <w:tc>
          <w:tcPr>
            <w:tcW w:w="1129" w:type="dxa"/>
            <w:vAlign w:val="top"/>
          </w:tcPr>
          <w:p w14:paraId="5F29D026">
            <w:pPr>
              <w:spacing w:line="363" w:lineRule="auto"/>
              <w:rPr>
                <w:rFonts w:ascii="Arial"/>
                <w:sz w:val="21"/>
              </w:rPr>
            </w:pPr>
          </w:p>
          <w:p w14:paraId="48516781">
            <w:pPr>
              <w:pStyle w:val="6"/>
              <w:spacing w:before="78" w:line="216" w:lineRule="auto"/>
              <w:ind w:left="206"/>
            </w:pPr>
            <w:r>
              <w:rPr>
                <w:spacing w:val="-2"/>
              </w:rPr>
              <w:t>是否实</w:t>
            </w:r>
          </w:p>
          <w:p w14:paraId="1D180015">
            <w:pPr>
              <w:pStyle w:val="6"/>
              <w:spacing w:before="29" w:line="217" w:lineRule="auto"/>
              <w:ind w:left="229"/>
            </w:pPr>
            <w:r>
              <w:rPr>
                <w:spacing w:val="-10"/>
              </w:rPr>
              <w:t>际落地</w:t>
            </w:r>
          </w:p>
          <w:p w14:paraId="1BD4D2E9">
            <w:pPr>
              <w:pStyle w:val="6"/>
              <w:spacing w:before="29" w:line="217" w:lineRule="auto"/>
              <w:ind w:left="335"/>
            </w:pPr>
            <w:r>
              <w:rPr>
                <w:spacing w:val="-8"/>
              </w:rPr>
              <w:t>应用</w:t>
            </w:r>
          </w:p>
        </w:tc>
        <w:tc>
          <w:tcPr>
            <w:tcW w:w="1785" w:type="dxa"/>
            <w:gridSpan w:val="3"/>
            <w:vAlign w:val="top"/>
          </w:tcPr>
          <w:p w14:paraId="1D010073">
            <w:pPr>
              <w:spacing w:line="259" w:lineRule="auto"/>
              <w:rPr>
                <w:rFonts w:ascii="Arial"/>
                <w:sz w:val="21"/>
              </w:rPr>
            </w:pPr>
          </w:p>
          <w:p w14:paraId="60735A9C">
            <w:pPr>
              <w:spacing w:line="259" w:lineRule="auto"/>
              <w:rPr>
                <w:rFonts w:ascii="Arial"/>
                <w:sz w:val="21"/>
              </w:rPr>
            </w:pPr>
          </w:p>
          <w:p w14:paraId="67AB72CD">
            <w:pPr>
              <w:pStyle w:val="6"/>
              <w:spacing w:before="78" w:line="244" w:lineRule="auto"/>
              <w:ind w:left="624" w:right="603"/>
            </w:pPr>
            <w:r>
              <w:rPr>
                <w:rFonts w:ascii="MS Gothic" w:hAnsi="MS Gothic" w:eastAsia="MS Gothic" w:cs="MS Gothic"/>
                <w:spacing w:val="-27"/>
              </w:rPr>
              <w:t>☐</w:t>
            </w:r>
            <w:r>
              <w:rPr>
                <w:rFonts w:ascii="MS Gothic" w:hAnsi="MS Gothic" w:eastAsia="MS Gothic" w:cs="MS Gothic"/>
                <w:spacing w:val="4"/>
              </w:rPr>
              <w:t xml:space="preserve"> </w:t>
            </w:r>
            <w:r>
              <w:rPr>
                <w:spacing w:val="-27"/>
              </w:rPr>
              <w:t>是</w:t>
            </w:r>
            <w:r>
              <w:rPr>
                <w:rFonts w:ascii="MS Gothic" w:hAnsi="MS Gothic" w:eastAsia="MS Gothic" w:cs="MS Gothic"/>
                <w:spacing w:val="-33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33"/>
              </w:rPr>
              <w:t>否</w:t>
            </w:r>
          </w:p>
        </w:tc>
        <w:tc>
          <w:tcPr>
            <w:tcW w:w="1670" w:type="dxa"/>
            <w:gridSpan w:val="2"/>
            <w:vAlign w:val="top"/>
          </w:tcPr>
          <w:p w14:paraId="00101D10">
            <w:pPr>
              <w:pStyle w:val="6"/>
              <w:spacing w:before="308" w:line="239" w:lineRule="auto"/>
              <w:ind w:left="123" w:right="111" w:firstLine="13"/>
            </w:pPr>
            <w:r>
              <w:rPr>
                <w:spacing w:val="-4"/>
              </w:rPr>
              <w:t>落地应用典型</w:t>
            </w:r>
            <w:r>
              <w:rPr>
                <w:spacing w:val="-2"/>
              </w:rPr>
              <w:t>用户单位名称</w:t>
            </w:r>
          </w:p>
          <w:p w14:paraId="26979B79">
            <w:pPr>
              <w:pStyle w:val="6"/>
              <w:spacing w:before="1" w:line="210" w:lineRule="auto"/>
              <w:ind w:left="439" w:right="187" w:hanging="2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spacing w:val="7"/>
              </w:rPr>
              <w:t>（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优先填写省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内用户）</w:t>
            </w:r>
          </w:p>
        </w:tc>
        <w:tc>
          <w:tcPr>
            <w:tcW w:w="2801" w:type="dxa"/>
            <w:gridSpan w:val="3"/>
            <w:vAlign w:val="top"/>
          </w:tcPr>
          <w:p w14:paraId="50D18A05">
            <w:pPr>
              <w:rPr>
                <w:rFonts w:ascii="Arial"/>
                <w:sz w:val="21"/>
              </w:rPr>
            </w:pPr>
          </w:p>
        </w:tc>
      </w:tr>
      <w:tr w14:paraId="14CC7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970" w:type="dxa"/>
            <w:vAlign w:val="top"/>
          </w:tcPr>
          <w:p w14:paraId="29F8ECD9">
            <w:pPr>
              <w:spacing w:line="259" w:lineRule="auto"/>
              <w:rPr>
                <w:rFonts w:ascii="Arial"/>
                <w:sz w:val="21"/>
              </w:rPr>
            </w:pPr>
          </w:p>
          <w:p w14:paraId="24089ADA">
            <w:pPr>
              <w:spacing w:line="260" w:lineRule="auto"/>
              <w:rPr>
                <w:rFonts w:ascii="Arial"/>
                <w:sz w:val="21"/>
              </w:rPr>
            </w:pPr>
          </w:p>
          <w:p w14:paraId="48C902B3">
            <w:pPr>
              <w:pStyle w:val="6"/>
              <w:spacing w:before="78" w:line="217" w:lineRule="auto"/>
              <w:ind w:left="505"/>
            </w:pPr>
            <w:r>
              <w:rPr>
                <w:b/>
                <w:bCs/>
                <w:spacing w:val="-4"/>
              </w:rPr>
              <w:t>是否送征</w:t>
            </w:r>
          </w:p>
          <w:p w14:paraId="2F8C2D98">
            <w:pPr>
              <w:pStyle w:val="6"/>
              <w:spacing w:before="29" w:line="214" w:lineRule="auto"/>
              <w:ind w:left="262"/>
            </w:pPr>
            <w:r>
              <w:rPr>
                <w:b/>
                <w:bCs/>
                <w:spacing w:val="-3"/>
              </w:rPr>
              <w:t>领先实践项目</w:t>
            </w:r>
          </w:p>
        </w:tc>
        <w:tc>
          <w:tcPr>
            <w:tcW w:w="7385" w:type="dxa"/>
            <w:gridSpan w:val="9"/>
            <w:vAlign w:val="top"/>
          </w:tcPr>
          <w:p w14:paraId="4E204D2C">
            <w:pPr>
              <w:pStyle w:val="6"/>
              <w:spacing w:before="38" w:line="230" w:lineRule="auto"/>
              <w:ind w:left="137" w:right="76" w:hanging="16"/>
              <w:jc w:val="both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（送征领先实践项目的主体，将视为自愿参与江苏省信息技术应用创新领先实践项目推广工作，配合开展现场调查，并承</w:t>
            </w:r>
            <w:r>
              <w:rPr>
                <w:i/>
                <w:iCs/>
                <w:spacing w:val="-12"/>
                <w:sz w:val="25"/>
                <w:szCs w:val="25"/>
              </w:rPr>
              <w:t>诺对现场调查现</w:t>
            </w:r>
            <w:r>
              <w:rPr>
                <w:i/>
                <w:iCs/>
                <w:spacing w:val="-14"/>
                <w:sz w:val="25"/>
                <w:szCs w:val="25"/>
              </w:rPr>
              <w:t>场提供的全部资料的真实性负责。）</w:t>
            </w:r>
          </w:p>
          <w:p w14:paraId="61227F3B">
            <w:pPr>
              <w:pStyle w:val="6"/>
              <w:spacing w:line="217" w:lineRule="auto"/>
              <w:ind w:left="126"/>
            </w:pPr>
            <w:r>
              <w:rPr>
                <w:rFonts w:ascii="MS Gothic" w:hAnsi="MS Gothic" w:eastAsia="MS Gothic" w:cs="MS Gothic"/>
                <w:spacing w:val="-24"/>
              </w:rPr>
              <w:t>☐</w:t>
            </w:r>
            <w:r>
              <w:rPr>
                <w:rFonts w:ascii="MS Gothic" w:hAnsi="MS Gothic" w:eastAsia="MS Gothic" w:cs="MS Gothic"/>
                <w:spacing w:val="4"/>
              </w:rPr>
              <w:t xml:space="preserve"> </w:t>
            </w:r>
            <w:r>
              <w:rPr>
                <w:spacing w:val="-24"/>
              </w:rPr>
              <w:t>是</w:t>
            </w:r>
          </w:p>
          <w:p w14:paraId="42E592FA">
            <w:pPr>
              <w:pStyle w:val="6"/>
              <w:spacing w:before="29" w:line="225" w:lineRule="auto"/>
              <w:ind w:left="126"/>
            </w:pPr>
            <w:r>
              <w:rPr>
                <w:rFonts w:ascii="MS Gothic" w:hAnsi="MS Gothic" w:eastAsia="MS Gothic" w:cs="MS Gothic"/>
                <w:spacing w:val="-24"/>
              </w:rPr>
              <w:t>☐</w:t>
            </w:r>
            <w:r>
              <w:rPr>
                <w:rFonts w:ascii="MS Gothic" w:hAnsi="MS Gothic" w:eastAsia="MS Gothic" w:cs="MS Gothic"/>
                <w:spacing w:val="17"/>
              </w:rPr>
              <w:t xml:space="preserve"> </w:t>
            </w:r>
            <w:r>
              <w:rPr>
                <w:spacing w:val="-24"/>
              </w:rPr>
              <w:t>否</w:t>
            </w:r>
          </w:p>
        </w:tc>
      </w:tr>
    </w:tbl>
    <w:p w14:paraId="62DB708B">
      <w:pPr>
        <w:rPr>
          <w:rFonts w:ascii="Arial"/>
          <w:sz w:val="21"/>
        </w:rPr>
      </w:pPr>
    </w:p>
    <w:p w14:paraId="368C860D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40"/>
          <w:pgMar w:top="1431" w:right="1273" w:bottom="1083" w:left="1273" w:header="0" w:footer="637" w:gutter="0"/>
          <w:cols w:space="720" w:num="1"/>
        </w:sectPr>
      </w:pPr>
    </w:p>
    <w:p w14:paraId="03182023">
      <w:pPr>
        <w:spacing w:before="101" w:line="418" w:lineRule="exact"/>
        <w:ind w:left="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9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1-1</w:t>
      </w:r>
    </w:p>
    <w:p w14:paraId="134E2A53">
      <w:pPr>
        <w:pStyle w:val="2"/>
        <w:spacing w:before="175" w:line="188" w:lineRule="auto"/>
        <w:ind w:left="3121"/>
        <w:outlineLvl w:val="0"/>
        <w:rPr>
          <w:sz w:val="43"/>
          <w:szCs w:val="43"/>
        </w:rPr>
      </w:pPr>
      <w:r>
        <w:rPr>
          <w:spacing w:val="7"/>
          <w:sz w:val="43"/>
          <w:szCs w:val="43"/>
        </w:rPr>
        <w:t>相关佐证材料</w:t>
      </w:r>
    </w:p>
    <w:p w14:paraId="35850C32">
      <w:pPr>
        <w:spacing w:before="68" w:line="278" w:lineRule="auto"/>
        <w:ind w:left="40" w:firstLine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方案架构及适用场景材料</w:t>
      </w:r>
      <w:r>
        <w:rPr>
          <w:rFonts w:ascii="仿宋" w:hAnsi="仿宋" w:eastAsia="仿宋" w:cs="仿宋"/>
          <w:spacing w:val="4"/>
          <w:sz w:val="31"/>
          <w:szCs w:val="31"/>
        </w:rPr>
        <w:t>：包括但不限于解决方案架构图、业务应用场景图；</w:t>
      </w:r>
    </w:p>
    <w:p w14:paraId="34CAC89D">
      <w:pPr>
        <w:spacing w:before="24" w:line="282" w:lineRule="auto"/>
        <w:ind w:left="28" w:right="284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技术水平自主程度佐证材料：</w:t>
      </w:r>
      <w:r>
        <w:rPr>
          <w:rFonts w:ascii="仿宋" w:hAnsi="仿宋" w:eastAsia="仿宋" w:cs="仿宋"/>
          <w:spacing w:val="6"/>
          <w:sz w:val="31"/>
          <w:szCs w:val="31"/>
        </w:rPr>
        <w:t>包括但不限于相关资质、适</w:t>
      </w:r>
      <w:r>
        <w:rPr>
          <w:rFonts w:ascii="仿宋" w:hAnsi="仿宋" w:eastAsia="仿宋" w:cs="仿宋"/>
          <w:spacing w:val="5"/>
          <w:sz w:val="31"/>
          <w:szCs w:val="31"/>
        </w:rPr>
        <w:t>配互认证证书、第三方测试机构出具的产品适配测试报告，以及国产终端应用软著、备案申请、上架应用市场截图、应用市场评</w:t>
      </w:r>
      <w:r>
        <w:rPr>
          <w:rFonts w:ascii="仿宋" w:hAnsi="仿宋" w:eastAsia="仿宋" w:cs="仿宋"/>
          <w:spacing w:val="7"/>
          <w:sz w:val="31"/>
          <w:szCs w:val="31"/>
        </w:rPr>
        <w:t>分评论、功能对比表等；</w:t>
      </w:r>
    </w:p>
    <w:p w14:paraId="3FE3B119">
      <w:pPr>
        <w:spacing w:before="28" w:line="280" w:lineRule="auto"/>
        <w:ind w:right="284" w:firstLine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推广价值佐证材料：</w:t>
      </w:r>
      <w:r>
        <w:rPr>
          <w:rFonts w:ascii="仿宋" w:hAnsi="仿宋" w:eastAsia="仿宋" w:cs="仿宋"/>
          <w:spacing w:val="17"/>
          <w:sz w:val="31"/>
          <w:szCs w:val="31"/>
        </w:rPr>
        <w:t>包括但不限于项目实施合同复印件</w:t>
      </w:r>
      <w:r>
        <w:rPr>
          <w:rFonts w:ascii="仿宋" w:hAnsi="仿宋" w:eastAsia="仿宋" w:cs="仿宋"/>
          <w:spacing w:val="6"/>
          <w:sz w:val="31"/>
          <w:szCs w:val="31"/>
        </w:rPr>
        <w:t>（合同首页及签字页即可）、客户方出具的项目应用证明、用户</w:t>
      </w:r>
      <w:r>
        <w:rPr>
          <w:rFonts w:ascii="仿宋" w:hAnsi="仿宋" w:eastAsia="仿宋" w:cs="仿宋"/>
          <w:spacing w:val="9"/>
          <w:sz w:val="31"/>
          <w:szCs w:val="31"/>
        </w:rPr>
        <w:t>单位推荐函等；</w:t>
      </w:r>
    </w:p>
    <w:p w14:paraId="22F0912C">
      <w:pPr>
        <w:spacing w:before="28" w:line="280" w:lineRule="auto"/>
        <w:ind w:left="31" w:right="284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示范意义佐证材料</w:t>
      </w:r>
      <w:r>
        <w:rPr>
          <w:rFonts w:ascii="仿宋" w:hAnsi="仿宋" w:eastAsia="仿宋" w:cs="仿宋"/>
          <w:spacing w:val="5"/>
          <w:sz w:val="31"/>
          <w:szCs w:val="31"/>
        </w:rPr>
        <w:t>：包括但不限于解决方案、案例的相关关键技术等获得专利、知识产权、标准及获得荣誉的相关证明材</w:t>
      </w:r>
      <w:r>
        <w:rPr>
          <w:rFonts w:ascii="仿宋" w:hAnsi="仿宋" w:eastAsia="仿宋" w:cs="仿宋"/>
          <w:spacing w:val="-7"/>
          <w:sz w:val="31"/>
          <w:szCs w:val="31"/>
        </w:rPr>
        <w:t>料；</w:t>
      </w:r>
    </w:p>
    <w:p w14:paraId="57634353">
      <w:pPr>
        <w:spacing w:before="142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5.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单位综合实力：</w:t>
      </w:r>
      <w:r>
        <w:rPr>
          <w:rFonts w:ascii="仿宋" w:hAnsi="仿宋" w:eastAsia="仿宋" w:cs="仿宋"/>
          <w:spacing w:val="-5"/>
          <w:sz w:val="31"/>
          <w:szCs w:val="31"/>
        </w:rPr>
        <w:t>包括市场竞争力、行业影响力等佐证材料；</w:t>
      </w:r>
    </w:p>
    <w:p w14:paraId="4247F474">
      <w:pPr>
        <w:spacing w:before="110" w:line="419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6.</w:t>
      </w:r>
      <w:r>
        <w:rPr>
          <w:rFonts w:ascii="仿宋" w:hAnsi="仿宋" w:eastAsia="仿宋" w:cs="仿宋"/>
          <w:b/>
          <w:bCs/>
          <w:spacing w:val="3"/>
          <w:position w:val="2"/>
          <w:sz w:val="31"/>
          <w:szCs w:val="31"/>
        </w:rPr>
        <w:t>其他材料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。</w:t>
      </w:r>
    </w:p>
    <w:p w14:paraId="6374E3E9">
      <w:pPr>
        <w:spacing w:line="271" w:lineRule="auto"/>
        <w:rPr>
          <w:rFonts w:ascii="Arial"/>
          <w:sz w:val="21"/>
        </w:rPr>
      </w:pPr>
    </w:p>
    <w:p w14:paraId="4D269CEE">
      <w:pPr>
        <w:spacing w:line="271" w:lineRule="auto"/>
        <w:rPr>
          <w:rFonts w:ascii="Arial"/>
          <w:sz w:val="21"/>
        </w:rPr>
      </w:pPr>
    </w:p>
    <w:p w14:paraId="28CFBE16">
      <w:pPr>
        <w:spacing w:before="100" w:line="332" w:lineRule="auto"/>
        <w:ind w:left="24" w:right="284" w:firstLine="6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（说明：提供的证明材料须与解决方案直接相关</w:t>
      </w:r>
      <w:r>
        <w:rPr>
          <w:rFonts w:ascii="仿宋" w:hAnsi="仿宋" w:eastAsia="仿宋" w:cs="仿宋"/>
          <w:spacing w:val="5"/>
          <w:sz w:val="31"/>
          <w:szCs w:val="31"/>
        </w:rPr>
        <w:t>，依次附于表后，所有证明材料加盖送征单位公章。送征典型应用案例的主</w:t>
      </w:r>
      <w:r>
        <w:rPr>
          <w:rFonts w:ascii="仿宋" w:hAnsi="仿宋" w:eastAsia="仿宋" w:cs="仿宋"/>
          <w:spacing w:val="-1"/>
          <w:sz w:val="31"/>
          <w:szCs w:val="31"/>
        </w:rPr>
        <w:t>体，选择性提供。）</w:t>
      </w:r>
    </w:p>
    <w:p w14:paraId="7015F9BB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7" w:h="16840"/>
          <w:pgMar w:top="1431" w:right="1247" w:bottom="1083" w:left="1521" w:header="0" w:footer="637" w:gutter="0"/>
          <w:cols w:space="720" w:num="1"/>
        </w:sectPr>
      </w:pPr>
    </w:p>
    <w:p w14:paraId="237C0C6E">
      <w:pPr>
        <w:spacing w:before="101" w:line="418" w:lineRule="exact"/>
        <w:ind w:left="41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1-</w:t>
      </w:r>
      <w:r>
        <w:rPr>
          <w:rFonts w:hint="eastAsia" w:ascii="Times New Roman" w:hAnsi="Times New Roman" w:eastAsia="宋体" w:cs="Times New Roman"/>
          <w:spacing w:val="-9"/>
          <w:position w:val="1"/>
          <w:sz w:val="31"/>
          <w:szCs w:val="31"/>
          <w:lang w:val="en-US" w:eastAsia="zh-CN"/>
        </w:rPr>
        <w:t>2</w:t>
      </w:r>
    </w:p>
    <w:p w14:paraId="7A75C771">
      <w:pPr>
        <w:pStyle w:val="2"/>
        <w:spacing w:before="149" w:line="185" w:lineRule="auto"/>
        <w:ind w:left="3531"/>
        <w:outlineLvl w:val="0"/>
        <w:rPr>
          <w:spacing w:val="7"/>
          <w:sz w:val="43"/>
          <w:szCs w:val="43"/>
        </w:rPr>
      </w:pPr>
      <w:bookmarkStart w:id="0" w:name="_GoBack"/>
      <w:bookmarkEnd w:id="0"/>
    </w:p>
    <w:p w14:paraId="03F19B3C">
      <w:pPr>
        <w:pStyle w:val="2"/>
        <w:spacing w:before="149" w:line="185" w:lineRule="auto"/>
        <w:ind w:left="3531"/>
        <w:outlineLvl w:val="0"/>
        <w:rPr>
          <w:sz w:val="43"/>
          <w:szCs w:val="43"/>
        </w:rPr>
      </w:pPr>
      <w:r>
        <w:rPr>
          <w:spacing w:val="7"/>
          <w:sz w:val="43"/>
          <w:szCs w:val="43"/>
        </w:rPr>
        <w:t>责任声明</w:t>
      </w:r>
    </w:p>
    <w:p w14:paraId="4AA31C75">
      <w:pPr>
        <w:spacing w:before="161" w:line="351" w:lineRule="auto"/>
        <w:ind w:left="5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根据《关于开展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2025 </w:t>
      </w:r>
      <w:r>
        <w:rPr>
          <w:rFonts w:ascii="仿宋" w:hAnsi="仿宋" w:eastAsia="仿宋" w:cs="仿宋"/>
          <w:spacing w:val="12"/>
          <w:sz w:val="31"/>
          <w:szCs w:val="31"/>
        </w:rPr>
        <w:t>年信息技术应用创新解决方案（应用</w:t>
      </w:r>
      <w:r>
        <w:rPr>
          <w:rFonts w:ascii="仿宋" w:hAnsi="仿宋" w:eastAsia="仿宋" w:cs="仿宋"/>
          <w:spacing w:val="5"/>
          <w:sz w:val="31"/>
          <w:szCs w:val="31"/>
        </w:rPr>
        <w:t>案例）和领先实践项目征集的通知》要求，我单位提交</w:t>
      </w:r>
      <w:r>
        <w:rPr>
          <w:rFonts w:ascii="仿宋" w:hAnsi="仿宋" w:eastAsia="仿宋" w:cs="仿宋"/>
          <w:spacing w:val="4"/>
          <w:sz w:val="31"/>
          <w:szCs w:val="31"/>
        </w:rPr>
        <w:t>了解决方</w:t>
      </w:r>
      <w:r>
        <w:rPr>
          <w:rFonts w:ascii="仿宋" w:hAnsi="仿宋" w:eastAsia="仿宋" w:cs="仿宋"/>
          <w:spacing w:val="8"/>
          <w:sz w:val="31"/>
          <w:szCs w:val="31"/>
        </w:rPr>
        <w:t>案（应用案例）的征集信息表。现就有关情况声明如下：</w:t>
      </w:r>
    </w:p>
    <w:p w14:paraId="52D17687">
      <w:pPr>
        <w:spacing w:before="2" w:line="310" w:lineRule="auto"/>
        <w:ind w:left="1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我单位对提供的全部资料的真实性负责，</w:t>
      </w:r>
      <w:r>
        <w:rPr>
          <w:rFonts w:ascii="仿宋" w:hAnsi="仿宋" w:eastAsia="仿宋" w:cs="仿宋"/>
          <w:spacing w:val="6"/>
          <w:sz w:val="31"/>
          <w:szCs w:val="31"/>
        </w:rPr>
        <w:t>并保证所涉及解</w:t>
      </w:r>
      <w:r>
        <w:rPr>
          <w:rFonts w:ascii="仿宋" w:hAnsi="仿宋" w:eastAsia="仿宋" w:cs="仿宋"/>
          <w:spacing w:val="7"/>
          <w:sz w:val="31"/>
          <w:szCs w:val="31"/>
        </w:rPr>
        <w:t>决方案皆为自主知识产权。</w:t>
      </w:r>
    </w:p>
    <w:p w14:paraId="5C177B62">
      <w:pPr>
        <w:spacing w:before="138" w:line="310" w:lineRule="auto"/>
        <w:ind w:left="8" w:right="2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我单位提交材料所涉及的解决方案内容和程序皆符合国</w:t>
      </w:r>
      <w:r>
        <w:rPr>
          <w:rFonts w:ascii="仿宋" w:hAnsi="仿宋" w:eastAsia="仿宋" w:cs="仿宋"/>
          <w:spacing w:val="7"/>
          <w:sz w:val="31"/>
          <w:szCs w:val="31"/>
        </w:rPr>
        <w:t>家有关法律法规及相关产业政策要求。</w:t>
      </w:r>
    </w:p>
    <w:p w14:paraId="1E460A3B">
      <w:pPr>
        <w:spacing w:before="137" w:line="324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我单位对所提交的解决方案内容负有保密责任，按照国家</w:t>
      </w:r>
      <w:r>
        <w:rPr>
          <w:rFonts w:ascii="仿宋" w:hAnsi="仿宋" w:eastAsia="仿宋" w:cs="仿宋"/>
          <w:spacing w:val="5"/>
          <w:sz w:val="31"/>
          <w:szCs w:val="31"/>
        </w:rPr>
        <w:t>相关保密规定，所提交的方案内容未涉及国家秘密、工作秘密和其他敏感信息。</w:t>
      </w:r>
    </w:p>
    <w:p w14:paraId="309682E1">
      <w:pPr>
        <w:spacing w:before="138" w:line="41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所填写的相关文字和图片已经由我单位审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核，确认无误。</w:t>
      </w:r>
    </w:p>
    <w:p w14:paraId="7346D9EA">
      <w:pPr>
        <w:spacing w:line="351" w:lineRule="auto"/>
        <w:rPr>
          <w:rFonts w:ascii="Arial"/>
          <w:sz w:val="21"/>
        </w:rPr>
      </w:pPr>
    </w:p>
    <w:p w14:paraId="6D9FBB28">
      <w:pPr>
        <w:spacing w:line="352" w:lineRule="auto"/>
        <w:rPr>
          <w:rFonts w:ascii="Arial"/>
          <w:sz w:val="21"/>
        </w:rPr>
      </w:pPr>
    </w:p>
    <w:p w14:paraId="6F606F5E">
      <w:pPr>
        <w:spacing w:before="101" w:line="241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我单位对违反上述声明导致的后果承担全部法律责任。</w:t>
      </w:r>
    </w:p>
    <w:p w14:paraId="68F7D01A">
      <w:pPr>
        <w:spacing w:before="185" w:line="409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"/>
          <w:sz w:val="31"/>
          <w:szCs w:val="31"/>
        </w:rPr>
        <w:t>联系人：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联系电话：</w:t>
      </w:r>
    </w:p>
    <w:p w14:paraId="1E07F5D7">
      <w:pPr>
        <w:spacing w:line="332" w:lineRule="auto"/>
        <w:rPr>
          <w:rFonts w:ascii="Arial"/>
          <w:sz w:val="21"/>
        </w:rPr>
      </w:pPr>
    </w:p>
    <w:p w14:paraId="66201C23">
      <w:pPr>
        <w:spacing w:line="333" w:lineRule="auto"/>
        <w:rPr>
          <w:rFonts w:ascii="Arial"/>
          <w:sz w:val="21"/>
        </w:rPr>
      </w:pPr>
    </w:p>
    <w:p w14:paraId="0AB842DC">
      <w:pPr>
        <w:spacing w:before="101" w:line="241" w:lineRule="auto"/>
        <w:ind w:left="44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单位名称：</w:t>
      </w:r>
    </w:p>
    <w:p w14:paraId="332BCB50">
      <w:pPr>
        <w:spacing w:before="185" w:line="241" w:lineRule="auto"/>
        <w:ind w:left="44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（盖单位公章）</w:t>
      </w:r>
    </w:p>
    <w:p w14:paraId="0956D580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spacing w:val="-10"/>
          <w:position w:val="1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                  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zh-CN" w:bidi="ar"/>
        </w:rPr>
        <w:t>法定代表人：（签字）</w:t>
      </w:r>
    </w:p>
    <w:p w14:paraId="0DF626F1">
      <w:pPr>
        <w:spacing w:before="186" w:line="408" w:lineRule="exact"/>
        <w:jc w:val="right"/>
      </w:pPr>
      <w:r>
        <w:rPr>
          <w:rFonts w:ascii="仿宋" w:hAnsi="仿宋" w:eastAsia="仿宋" w:cs="仿宋"/>
          <w:spacing w:val="-10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11"/>
          <w:position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10"/>
          <w:position w:val="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0"/>
          <w:position w:val="1"/>
          <w:sz w:val="31"/>
          <w:szCs w:val="31"/>
          <w:lang w:val="en-US" w:eastAsia="zh-CN"/>
        </w:rPr>
        <w:t xml:space="preserve">     日</w:t>
      </w:r>
    </w:p>
    <w:sectPr>
      <w:headerReference r:id="rId17" w:type="default"/>
      <w:footerReference r:id="rId18" w:type="default"/>
      <w:pgSz w:w="11906" w:h="16839"/>
      <w:pgMar w:top="1240" w:right="1489" w:bottom="1498" w:left="1461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7F6D0-9B20-4972-820D-16BD1D7DF8E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18E41D-5317-4F4A-9931-0599A31718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1DD9">
    <w:pPr>
      <w:spacing w:line="171" w:lineRule="auto"/>
      <w:jc w:val="right"/>
      <w:rPr>
        <w:rFonts w:ascii="FangSong_GB2312" w:hAnsi="FangSong_GB2312" w:eastAsia="FangSong_GB2312" w:cs="FangSong_GB2312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3CAE">
    <w:pPr>
      <w:spacing w:line="436" w:lineRule="exact"/>
      <w:ind w:left="562"/>
      <w:rPr>
        <w:rFonts w:ascii="FangSong_GB2312" w:hAnsi="FangSong_GB2312" w:eastAsia="FangSong_GB2312" w:cs="FangSong_GB2312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DAAB">
    <w:pPr>
      <w:spacing w:line="436" w:lineRule="exact"/>
      <w:ind w:left="7839"/>
      <w:rPr>
        <w:rFonts w:ascii="FangSong_GB2312" w:hAnsi="FangSong_GB2312" w:eastAsia="FangSong_GB2312" w:cs="FangSong_GB2312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F518">
    <w:pPr>
      <w:spacing w:line="436" w:lineRule="exact"/>
      <w:ind w:left="314"/>
      <w:rPr>
        <w:rFonts w:ascii="FangSong_GB2312" w:hAnsi="FangSong_GB2312" w:eastAsia="FangSong_GB2312" w:cs="FangSong_GB2312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9D89F">
    <w:pPr>
      <w:spacing w:line="440" w:lineRule="exact"/>
      <w:ind w:left="317"/>
      <w:rPr>
        <w:rFonts w:ascii="FangSong_GB2312" w:hAnsi="FangSong_GB2312" w:eastAsia="FangSong_GB2312" w:cs="FangSong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6D46C">
    <w:pPr>
      <w:spacing w:line="436" w:lineRule="exact"/>
      <w:ind w:left="298"/>
      <w:rPr>
        <w:rFonts w:ascii="FangSong_GB2312" w:hAnsi="FangSong_GB2312" w:eastAsia="FangSong_GB2312" w:cs="FangSong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BA88A">
    <w:pPr>
      <w:spacing w:line="436" w:lineRule="exact"/>
      <w:ind w:left="7705"/>
      <w:rPr>
        <w:rFonts w:ascii="FangSong_GB2312" w:hAnsi="FangSong_GB2312" w:eastAsia="FangSong_GB2312" w:cs="FangSong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072F">
    <w:pPr>
      <w:spacing w:line="436" w:lineRule="exact"/>
      <w:ind w:left="291"/>
      <w:rPr>
        <w:rFonts w:ascii="FangSong_GB2312" w:hAnsi="FangSong_GB2312" w:eastAsia="FangSong_GB2312" w:cs="FangSong_GB2312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2E324">
    <w:pPr>
      <w:spacing w:line="440" w:lineRule="exact"/>
      <w:ind w:left="7839"/>
      <w:rPr>
        <w:rFonts w:ascii="FangSong_GB2312" w:hAnsi="FangSong_GB2312" w:eastAsia="FangSong_GB2312" w:cs="FangSong_GB2312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6B31">
    <w:pPr>
      <w:spacing w:line="440" w:lineRule="exact"/>
      <w:ind w:left="562"/>
      <w:rPr>
        <w:rFonts w:ascii="FangSong_GB2312" w:hAnsi="FangSong_GB2312" w:eastAsia="FangSong_GB2312" w:cs="FangSong_GB2312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4CFD">
    <w:pPr>
      <w:spacing w:line="436" w:lineRule="exact"/>
      <w:ind w:left="7839"/>
      <w:rPr>
        <w:rFonts w:ascii="FangSong_GB2312" w:hAnsi="FangSong_GB2312" w:eastAsia="FangSong_GB2312" w:cs="FangSong_GB2312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6C263">
    <w:pPr>
      <w:spacing w:line="440" w:lineRule="exact"/>
      <w:ind w:left="562"/>
      <w:rPr>
        <w:rFonts w:ascii="FangSong_GB2312" w:hAnsi="FangSong_GB2312" w:eastAsia="FangSong_GB2312" w:cs="FangSong_GB2312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3110">
    <w:pPr>
      <w:spacing w:line="436" w:lineRule="exact"/>
      <w:ind w:left="7839"/>
      <w:rPr>
        <w:rFonts w:ascii="FangSong_GB2312" w:hAnsi="FangSong_GB2312" w:eastAsia="FangSong_GB2312" w:cs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A5C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662BA"/>
    <w:rsid w:val="00E76096"/>
    <w:rsid w:val="1F2662BA"/>
    <w:rsid w:val="6557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7138</Words>
  <Characters>7360</Characters>
  <Lines>0</Lines>
  <Paragraphs>0</Paragraphs>
  <TotalTime>2</TotalTime>
  <ScaleCrop>false</ScaleCrop>
  <LinksUpToDate>false</LinksUpToDate>
  <CharactersWithSpaces>8193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2025-09-10T02:43:00Z</dcterms:created>
  <dc:creator>WPS_1663811861</dc:creator>
  <cp:lastModifiedBy>WPS_1663811861</cp:lastModifiedBy>
  <dcterms:modified xsi:type="dcterms:W3CDTF">2025-09-10T03:46:55Z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C60292AA045442D9A0F57FBE53F62625_11</vt:lpwstr>
  </property>
  <property fmtid="{D5CDD505-2E9C-101B-9397-08002B2CF9AE}" pid="4" name="KSOTemplateDocerSaveRecord">
    <vt:lpwstr>eyJoZGlkIjoiNmMyN2Q4N2U4ZmE5NWUxNjcwYjQ2YjczZjY3YzY4ZWUiLCJ1c2VySWQiOiIxNDE4MzUxMzY3In0=</vt:lpwstr>
  </property>
</Properties>
</file>