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6026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2C55006">
      <w:pPr>
        <w:spacing w:line="580" w:lineRule="exact"/>
        <w:rPr>
          <w:rFonts w:ascii="方正小标宋简体" w:hAnsi="仿宋" w:eastAsia="方正小标宋简体"/>
          <w:sz w:val="36"/>
          <w:szCs w:val="36"/>
        </w:rPr>
      </w:pPr>
    </w:p>
    <w:p w14:paraId="320DCC6C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ascii="方正小标宋简体" w:hAnsi="仿宋" w:eastAsia="方正小标宋简体"/>
          <w:sz w:val="44"/>
          <w:szCs w:val="44"/>
        </w:rPr>
        <w:t>4</w:t>
      </w:r>
      <w:r>
        <w:rPr>
          <w:rFonts w:hint="eastAsia" w:ascii="方正小标宋简体" w:hAnsi="仿宋" w:eastAsia="方正小标宋简体"/>
          <w:sz w:val="44"/>
          <w:szCs w:val="44"/>
        </w:rPr>
        <w:t>年苏州市高等教育教改研究课题指南</w:t>
      </w:r>
    </w:p>
    <w:bookmarkEnd w:id="0"/>
    <w:p w14:paraId="30144D50">
      <w:pPr>
        <w:pStyle w:val="4"/>
        <w:rPr>
          <w:sz w:val="32"/>
          <w:szCs w:val="32"/>
        </w:rPr>
      </w:pPr>
    </w:p>
    <w:p w14:paraId="2F6B7C7B">
      <w:pPr>
        <w:pStyle w:val="4"/>
        <w:spacing w:line="480" w:lineRule="auto"/>
        <w:rPr>
          <w:rFonts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1.人才培养模式创新研究与实践</w:t>
      </w:r>
    </w:p>
    <w:p w14:paraId="5305143B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1-1 适应长三角一体化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的人才培养体系研究</w:t>
      </w:r>
    </w:p>
    <w:p w14:paraId="4DA9F2B4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1-2 拔尖创新人才培养模式研究与实践</w:t>
      </w:r>
    </w:p>
    <w:p w14:paraId="46484EF7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1-3 数字化转型背景下高校人才培养模式研究与实践</w:t>
      </w:r>
    </w:p>
    <w:p w14:paraId="6E965488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1-4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面向“1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030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”产业体系的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高校人才培养模式研究</w:t>
      </w:r>
    </w:p>
    <w:p w14:paraId="6CF9C81A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职普融通、产教融合、科教融汇的推进路径研究</w:t>
      </w:r>
    </w:p>
    <w:p w14:paraId="457E724C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卓越工程师、现场工程师培养研究</w:t>
      </w:r>
    </w:p>
    <w:p w14:paraId="1EF3BA55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市域产教联合体、行业产教融合共同体长效运行机</w:t>
      </w:r>
    </w:p>
    <w:p w14:paraId="3D43CC1A">
      <w:pPr>
        <w:pStyle w:val="4"/>
        <w:spacing w:line="48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制研究</w:t>
      </w:r>
    </w:p>
    <w:p w14:paraId="1B021527">
      <w:pPr>
        <w:pStyle w:val="4"/>
        <w:spacing w:line="480" w:lineRule="auto"/>
        <w:rPr>
          <w:rFonts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2.学科专业建设与课程体系改革研究</w:t>
      </w:r>
    </w:p>
    <w:p w14:paraId="3E25A71F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2-1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面向新经济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的传统专业改造升级路径探索与实践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5891592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2-2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高校课程质量提升路径与模式创新研究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70D5C8E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2-3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高校思政课程育人效果提升研究与实践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AEDB7F8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2-4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以产业结构调整为导向的高校专业调整与退出研究</w:t>
      </w:r>
    </w:p>
    <w:p w14:paraId="16858532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2-5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基于数字化转型的高校学科专业建设与课程体系改革研究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AF78ADD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2-6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“四新”背景下的高校交叉学科专业建设与复合型人才培养研究</w:t>
      </w:r>
    </w:p>
    <w:p w14:paraId="31DE774E">
      <w:pPr>
        <w:pStyle w:val="4"/>
        <w:spacing w:line="480" w:lineRule="auto"/>
        <w:rPr>
          <w:rFonts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3.教学内容更新与教学方法改革创新研究</w:t>
      </w:r>
    </w:p>
    <w:p w14:paraId="41A79254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3-1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案例式、启发式、探究式等教学方法的研究与应用</w:t>
      </w:r>
    </w:p>
    <w:p w14:paraId="59416708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3-2“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人工智能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教育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教学新模式的理论与实践探索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00A9125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3-3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产教融合、科教融汇的课程教学内容与体系改革研究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06F11FB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3-4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数字化优质教学资源共建共享与协同创新的研究与实践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74BE59C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3-5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基于数字化转型的高校教学内容更新与教学方法改革研究</w:t>
      </w:r>
    </w:p>
    <w:p w14:paraId="6A8F1E88">
      <w:pPr>
        <w:pStyle w:val="4"/>
        <w:spacing w:line="480" w:lineRule="auto"/>
        <w:rPr>
          <w:rFonts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4.实践教学改革与大学生创新创业能力培养研究</w:t>
      </w:r>
    </w:p>
    <w:p w14:paraId="0F933EB2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4-1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大学生职业生涯规划、就业指导与服务研究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ED8ECBC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4-2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大学生创新创业教育、创业能力培养的研究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2FEB960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4-3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校企协同的企业实习生制度的探索与实践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3B087B5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4-4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高校数字化转型下的实践教学模式改革研究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4D0D35A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4-5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“四新”背景下的高校创新创业教育研究</w:t>
      </w:r>
    </w:p>
    <w:p w14:paraId="608CD6F3">
      <w:pPr>
        <w:pStyle w:val="4"/>
        <w:spacing w:line="480" w:lineRule="auto"/>
        <w:rPr>
          <w:rFonts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.教师教学能力素养提升研究与实践</w:t>
      </w:r>
    </w:p>
    <w:p w14:paraId="2C58EAD4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-1 教育家精神赋能新时代教师队伍建设研究</w:t>
      </w:r>
    </w:p>
    <w:p w14:paraId="7BCD1D1D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5-2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高校教师教学能力、实践能力提升方式与途径研究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6E2CE69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5-3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教学团队与高水平教师队伍建设的研究与实践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BB4E801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5-4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民办高校师资队伍建设研究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0123EC2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5-5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高校教师教学评价体系的研究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6FE7EE7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5-6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加强师德师风建设的研究与实践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DFF2698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5-7 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基于数字化转型的高校教师教学素质提升对策研究</w:t>
      </w:r>
    </w:p>
    <w:p w14:paraId="78E48468">
      <w:pPr>
        <w:autoSpaceDE w:val="0"/>
        <w:autoSpaceDN w:val="0"/>
        <w:adjustRightInd w:val="0"/>
        <w:ind w:firstLine="320" w:firstLineChars="100"/>
        <w:jc w:val="left"/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职业院校“双师型”教师队伍建设研究</w:t>
      </w:r>
    </w:p>
    <w:p w14:paraId="59681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74D00"/>
    <w:rsid w:val="3867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2024-12-11T09:00:00Z</dcterms:created>
  <dc:creator>啊啊啊羊阿羊</dc:creator>
  <cp:lastModifiedBy>啊啊啊羊阿羊</cp:lastModifiedBy>
  <dcterms:modified xsi:type="dcterms:W3CDTF">2024-12-11T09:00:38Z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73309F1E5E944373B43718E728C928DD_11</vt:lpwstr>
  </property>
</Properties>
</file>