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C7415C">
      <w:pPr>
        <w:jc w:val="center"/>
        <w:rPr>
          <w:rFonts w:ascii="黑体" w:eastAsia="黑体" w:hAnsi="黑体" w:cs="黑体"/>
          <w:sz w:val="24"/>
          <w:szCs w:val="48"/>
        </w:rPr>
      </w:pPr>
      <w:r>
        <w:rPr>
          <w:rFonts w:ascii="黑体" w:eastAsia="黑体" w:hAnsi="黑体" w:cs="黑体" w:hint="eastAsia"/>
          <w:sz w:val="24"/>
          <w:szCs w:val="48"/>
        </w:rPr>
        <w:t>十佳</w:t>
      </w:r>
      <w:r>
        <w:rPr>
          <w:rFonts w:ascii="黑体" w:eastAsia="黑体" w:hAnsi="黑体" w:cs="黑体" w:hint="eastAsia"/>
          <w:sz w:val="24"/>
          <w:szCs w:val="48"/>
        </w:rPr>
        <w:t>精品活动</w:t>
      </w:r>
    </w:p>
    <w:tbl>
      <w:tblPr>
        <w:tblW w:w="80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4075"/>
        <w:gridCol w:w="3508"/>
      </w:tblGrid>
      <w:tr w:rsidR="008C55B7">
        <w:trPr>
          <w:trHeight w:val="399"/>
        </w:trPr>
        <w:tc>
          <w:tcPr>
            <w:tcW w:w="503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7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跨年晚会暨“校园新锐人物”颁奖典礼</w:t>
            </w:r>
          </w:p>
        </w:tc>
        <w:tc>
          <w:tcPr>
            <w:tcW w:w="3508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共青团苏州大学文正学院委员会</w:t>
            </w:r>
          </w:p>
        </w:tc>
      </w:tr>
      <w:tr w:rsidR="008C55B7">
        <w:trPr>
          <w:trHeight w:val="399"/>
        </w:trPr>
        <w:tc>
          <w:tcPr>
            <w:tcW w:w="50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国旗下的教育信仰公开课系列活动</w:t>
            </w:r>
          </w:p>
        </w:tc>
        <w:tc>
          <w:tcPr>
            <w:tcW w:w="3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共青团苏州大学文正学院委员会</w:t>
            </w:r>
          </w:p>
        </w:tc>
      </w:tr>
      <w:tr w:rsidR="008C55B7">
        <w:trPr>
          <w:trHeight w:val="399"/>
        </w:trPr>
        <w:tc>
          <w:tcPr>
            <w:tcW w:w="50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第十九届校园十佳歌手大赛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3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学生会</w:t>
            </w:r>
          </w:p>
        </w:tc>
      </w:tr>
      <w:tr w:rsidR="008C55B7">
        <w:trPr>
          <w:trHeight w:val="399"/>
        </w:trPr>
        <w:tc>
          <w:tcPr>
            <w:tcW w:w="50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第十五届戏剧节暨奥斯卡颁奖典礼</w:t>
            </w:r>
          </w:p>
        </w:tc>
        <w:tc>
          <w:tcPr>
            <w:tcW w:w="3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学生会</w:t>
            </w:r>
          </w:p>
        </w:tc>
      </w:tr>
      <w:tr w:rsidR="008C55B7">
        <w:trPr>
          <w:trHeight w:val="399"/>
        </w:trPr>
        <w:tc>
          <w:tcPr>
            <w:tcW w:w="50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第六届舞蹈大赛</w:t>
            </w:r>
          </w:p>
        </w:tc>
        <w:tc>
          <w:tcPr>
            <w:tcW w:w="3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学生会</w:t>
            </w:r>
          </w:p>
        </w:tc>
      </w:tr>
      <w:tr w:rsidR="008C55B7">
        <w:trPr>
          <w:trHeight w:val="405"/>
        </w:trPr>
        <w:tc>
          <w:tcPr>
            <w:tcW w:w="50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第十七届新生英语短剧大赛</w:t>
            </w:r>
          </w:p>
        </w:tc>
        <w:tc>
          <w:tcPr>
            <w:tcW w:w="3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学生科技协会</w:t>
            </w:r>
          </w:p>
        </w:tc>
      </w:tr>
      <w:tr w:rsidR="008C55B7">
        <w:trPr>
          <w:trHeight w:val="405"/>
        </w:trPr>
        <w:tc>
          <w:tcPr>
            <w:tcW w:w="50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社团巡礼晚会</w:t>
            </w:r>
          </w:p>
        </w:tc>
        <w:tc>
          <w:tcPr>
            <w:tcW w:w="3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社团联合会</w:t>
            </w:r>
          </w:p>
        </w:tc>
      </w:tr>
      <w:tr w:rsidR="008C55B7">
        <w:trPr>
          <w:trHeight w:val="405"/>
        </w:trPr>
        <w:tc>
          <w:tcPr>
            <w:tcW w:w="50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第十五届主持人大赛</w:t>
            </w:r>
          </w:p>
        </w:tc>
        <w:tc>
          <w:tcPr>
            <w:tcW w:w="3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新闻中心</w:t>
            </w:r>
          </w:p>
        </w:tc>
      </w:tr>
      <w:tr w:rsidR="008C55B7">
        <w:trPr>
          <w:trHeight w:val="405"/>
        </w:trPr>
        <w:tc>
          <w:tcPr>
            <w:tcW w:w="50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第四届物理知识与实验创新技能大赛</w:t>
            </w:r>
          </w:p>
        </w:tc>
        <w:tc>
          <w:tcPr>
            <w:tcW w:w="3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光电与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能源工程系团总支、学生分会</w:t>
            </w:r>
          </w:p>
        </w:tc>
      </w:tr>
      <w:tr w:rsidR="008C55B7">
        <w:trPr>
          <w:trHeight w:val="405"/>
        </w:trPr>
        <w:tc>
          <w:tcPr>
            <w:tcW w:w="503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第二十届辩论文化节</w:t>
            </w:r>
          </w:p>
        </w:tc>
        <w:tc>
          <w:tcPr>
            <w:tcW w:w="350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文正辩论社</w:t>
            </w:r>
          </w:p>
        </w:tc>
      </w:tr>
    </w:tbl>
    <w:p w:rsidR="008C55B7" w:rsidRDefault="008C55B7">
      <w:pPr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jc w:val="center"/>
        <w:rPr>
          <w:rFonts w:ascii="黑体" w:eastAsia="黑体" w:hAnsi="黑体" w:cs="黑体"/>
          <w:sz w:val="24"/>
          <w:szCs w:val="48"/>
        </w:rPr>
      </w:pPr>
    </w:p>
    <w:p w:rsidR="008C55B7" w:rsidRDefault="008C55B7">
      <w:pPr>
        <w:rPr>
          <w:rFonts w:ascii="黑体" w:eastAsia="黑体" w:hAnsi="黑体" w:cs="黑体"/>
          <w:sz w:val="24"/>
          <w:szCs w:val="48"/>
        </w:rPr>
      </w:pPr>
    </w:p>
    <w:p w:rsidR="008C55B7" w:rsidRDefault="00C7415C">
      <w:pPr>
        <w:jc w:val="center"/>
        <w:rPr>
          <w:rFonts w:ascii="黑体" w:eastAsia="黑体" w:hAnsi="黑体" w:cs="黑体"/>
          <w:sz w:val="24"/>
          <w:szCs w:val="48"/>
        </w:rPr>
      </w:pPr>
      <w:r>
        <w:rPr>
          <w:rFonts w:ascii="黑体" w:eastAsia="黑体" w:hAnsi="黑体" w:cs="黑体" w:hint="eastAsia"/>
          <w:sz w:val="24"/>
          <w:szCs w:val="48"/>
        </w:rPr>
        <w:lastRenderedPageBreak/>
        <w:t>单项奖</w:t>
      </w:r>
    </w:p>
    <w:tbl>
      <w:tblPr>
        <w:tblW w:w="81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3513"/>
        <w:gridCol w:w="4034"/>
      </w:tblGrid>
      <w:tr w:rsidR="008C55B7">
        <w:trPr>
          <w:trHeight w:val="567"/>
        </w:trPr>
        <w:tc>
          <w:tcPr>
            <w:tcW w:w="8103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最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具思想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意义活动</w:t>
            </w:r>
          </w:p>
        </w:tc>
      </w:tr>
      <w:tr w:rsidR="008C55B7">
        <w:trPr>
          <w:trHeight w:val="567"/>
        </w:trPr>
        <w:tc>
          <w:tcPr>
            <w:tcW w:w="556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国旗下的教育信仰公开课系列活动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共青团苏州大学文正学院委员会</w:t>
            </w:r>
          </w:p>
        </w:tc>
      </w:tr>
      <w:tr w:rsidR="008C55B7">
        <w:trPr>
          <w:trHeight w:val="567"/>
        </w:trPr>
        <w:tc>
          <w:tcPr>
            <w:tcW w:w="556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青年志愿者颁奖晚会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共青团苏州大学文正学院委员会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青年志愿者管理部、爱心社</w:t>
            </w:r>
          </w:p>
        </w:tc>
      </w:tr>
      <w:tr w:rsidR="008C55B7">
        <w:trPr>
          <w:trHeight w:val="567"/>
        </w:trPr>
        <w:tc>
          <w:tcPr>
            <w:tcW w:w="556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“至美青春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如梦文正”校友集体返校日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校友服务中心</w:t>
            </w:r>
          </w:p>
        </w:tc>
      </w:tr>
      <w:tr w:rsidR="008C55B7">
        <w:trPr>
          <w:trHeight w:val="567"/>
        </w:trPr>
        <w:tc>
          <w:tcPr>
            <w:tcW w:w="556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讲述文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正系列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活动之“文之源，正之道”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社会服务系团总支、学生分会</w:t>
            </w:r>
          </w:p>
        </w:tc>
      </w:tr>
      <w:tr w:rsidR="008C55B7">
        <w:trPr>
          <w:trHeight w:val="567"/>
        </w:trPr>
        <w:tc>
          <w:tcPr>
            <w:tcW w:w="8103" w:type="dxa"/>
            <w:gridSpan w:val="3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校园人气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活动</w:t>
            </w:r>
          </w:p>
        </w:tc>
      </w:tr>
      <w:tr w:rsidR="008C55B7">
        <w:trPr>
          <w:trHeight w:val="567"/>
        </w:trPr>
        <w:tc>
          <w:tcPr>
            <w:tcW w:w="556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第十九届校园十佳歌手大赛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学生会</w:t>
            </w:r>
          </w:p>
        </w:tc>
      </w:tr>
      <w:tr w:rsidR="008C55B7">
        <w:trPr>
          <w:trHeight w:val="567"/>
        </w:trPr>
        <w:tc>
          <w:tcPr>
            <w:tcW w:w="8103" w:type="dxa"/>
            <w:gridSpan w:val="3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具改革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创新活动</w:t>
            </w:r>
          </w:p>
        </w:tc>
      </w:tr>
      <w:tr w:rsidR="008C55B7">
        <w:trPr>
          <w:trHeight w:val="567"/>
        </w:trPr>
        <w:tc>
          <w:tcPr>
            <w:tcW w:w="556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科研创新训练营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学生科技协会</w:t>
            </w:r>
          </w:p>
        </w:tc>
      </w:tr>
      <w:tr w:rsidR="008C55B7">
        <w:trPr>
          <w:trHeight w:val="567"/>
        </w:trPr>
        <w:tc>
          <w:tcPr>
            <w:tcW w:w="8103" w:type="dxa"/>
            <w:gridSpan w:val="3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最具时代潜力活动</w:t>
            </w:r>
          </w:p>
        </w:tc>
      </w:tr>
      <w:tr w:rsidR="008C55B7">
        <w:trPr>
          <w:trHeight w:val="567"/>
        </w:trPr>
        <w:tc>
          <w:tcPr>
            <w:tcW w:w="556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经济系团总支、学生分会</w:t>
            </w:r>
          </w:p>
        </w:tc>
      </w:tr>
      <w:tr w:rsidR="008C55B7">
        <w:trPr>
          <w:trHeight w:val="567"/>
        </w:trPr>
        <w:tc>
          <w:tcPr>
            <w:tcW w:w="556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青春之声—心理健康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文化月</w:t>
            </w:r>
            <w:proofErr w:type="gramEnd"/>
          </w:p>
        </w:tc>
        <w:tc>
          <w:tcPr>
            <w:tcW w:w="4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心理健康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与发展协会</w:t>
            </w:r>
          </w:p>
        </w:tc>
      </w:tr>
      <w:tr w:rsidR="008C55B7">
        <w:trPr>
          <w:trHeight w:val="567"/>
        </w:trPr>
        <w:tc>
          <w:tcPr>
            <w:tcW w:w="8103" w:type="dxa"/>
            <w:gridSpan w:val="3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最具专业特色活动</w:t>
            </w:r>
          </w:p>
        </w:tc>
      </w:tr>
      <w:tr w:rsidR="008C55B7">
        <w:trPr>
          <w:trHeight w:val="567"/>
        </w:trPr>
        <w:tc>
          <w:tcPr>
            <w:tcW w:w="556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计算机科技文化节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计算机工程系团总支、学生分会</w:t>
            </w:r>
          </w:p>
        </w:tc>
      </w:tr>
      <w:tr w:rsidR="008C55B7">
        <w:trPr>
          <w:trHeight w:val="567"/>
        </w:trPr>
        <w:tc>
          <w:tcPr>
            <w:tcW w:w="556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第四届电子设计与开发大赛暨全国大学生电子设计竞赛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电子信息工程系团总支、学生分会</w:t>
            </w:r>
          </w:p>
        </w:tc>
      </w:tr>
      <w:tr w:rsidR="008C55B7">
        <w:trPr>
          <w:trHeight w:val="567"/>
        </w:trPr>
        <w:tc>
          <w:tcPr>
            <w:tcW w:w="556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第十一届电子技术技能大赛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光电与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能源工程系团总支、学生分会</w:t>
            </w:r>
          </w:p>
        </w:tc>
      </w:tr>
      <w:tr w:rsidR="008C55B7">
        <w:trPr>
          <w:trHeight w:val="567"/>
        </w:trPr>
        <w:tc>
          <w:tcPr>
            <w:tcW w:w="556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新闻采写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摄训练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文学与传播系团总支、学生分会</w:t>
            </w:r>
          </w:p>
        </w:tc>
      </w:tr>
      <w:tr w:rsidR="008C55B7">
        <w:trPr>
          <w:trHeight w:val="567"/>
        </w:trPr>
        <w:tc>
          <w:tcPr>
            <w:tcW w:w="556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法政文化节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法政系团总支、学生分会</w:t>
            </w:r>
          </w:p>
        </w:tc>
      </w:tr>
      <w:tr w:rsidR="008C55B7">
        <w:trPr>
          <w:trHeight w:val="567"/>
        </w:trPr>
        <w:tc>
          <w:tcPr>
            <w:tcW w:w="8103" w:type="dxa"/>
            <w:gridSpan w:val="3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最具社团风采活动</w:t>
            </w:r>
          </w:p>
        </w:tc>
      </w:tr>
      <w:tr w:rsidR="008C55B7">
        <w:trPr>
          <w:trHeight w:val="567"/>
        </w:trPr>
        <w:tc>
          <w:tcPr>
            <w:tcW w:w="556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在“益”起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爱心社</w:t>
            </w:r>
          </w:p>
        </w:tc>
      </w:tr>
      <w:tr w:rsidR="008C55B7">
        <w:trPr>
          <w:trHeight w:val="567"/>
        </w:trPr>
        <w:tc>
          <w:tcPr>
            <w:tcW w:w="556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她来听我的演唱会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C55B7" w:rsidRDefault="00C74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1.5G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音乐公社</w:t>
            </w:r>
          </w:p>
        </w:tc>
      </w:tr>
    </w:tbl>
    <w:p w:rsidR="008C55B7" w:rsidRDefault="008C55B7">
      <w:pPr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sectPr w:rsidR="008C55B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15C" w:rsidRDefault="00C7415C" w:rsidP="00E92D4A">
      <w:r>
        <w:separator/>
      </w:r>
    </w:p>
  </w:endnote>
  <w:endnote w:type="continuationSeparator" w:id="0">
    <w:p w:rsidR="00C7415C" w:rsidRDefault="00C7415C" w:rsidP="00E9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15C" w:rsidRDefault="00C7415C" w:rsidP="00E92D4A">
      <w:r>
        <w:separator/>
      </w:r>
    </w:p>
  </w:footnote>
  <w:footnote w:type="continuationSeparator" w:id="0">
    <w:p w:rsidR="00C7415C" w:rsidRDefault="00C7415C" w:rsidP="00E9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B7"/>
    <w:rsid w:val="008C55B7"/>
    <w:rsid w:val="00C7415C"/>
    <w:rsid w:val="00E92D4A"/>
    <w:rsid w:val="56103018"/>
    <w:rsid w:val="6F3C5F30"/>
    <w:rsid w:val="7214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</Words>
  <Characters>649</Characters>
  <Application>Microsoft Office Word</Application>
  <DocSecurity>0</DocSecurity>
  <Lines>5</Lines>
  <Paragraphs>1</Paragraphs>
  <ScaleCrop>false</ScaleCrop>
  <Company>P R C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李筠辉</dc:creator>
  <cp:lastModifiedBy>Windows User</cp:lastModifiedBy>
  <cp:revision>7</cp:revision>
  <cp:lastPrinted>2019-12-12T07:55:00Z</cp:lastPrinted>
  <dcterms:created xsi:type="dcterms:W3CDTF">2018-11-27T12:26:00Z</dcterms:created>
  <dcterms:modified xsi:type="dcterms:W3CDTF">2019-12-18T09:09:00Z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