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5A8B" w:rsidRDefault="00942204">
      <w:pPr>
        <w:spacing w:line="300" w:lineRule="auto"/>
        <w:jc w:val="center"/>
        <w:rPr>
          <w:rFonts w:asciiTheme="minorEastAsia" w:hAnsiTheme="minorEastAsia"/>
          <w:b/>
          <w:sz w:val="32"/>
          <w:szCs w:val="32"/>
        </w:rPr>
      </w:pPr>
      <w:bookmarkStart w:id="0" w:name="_GoBack"/>
      <w:bookmarkEnd w:id="0"/>
      <w:r>
        <w:rPr>
          <w:rFonts w:asciiTheme="minorEastAsia" w:hAnsiTheme="minorEastAsia" w:hint="eastAsia"/>
          <w:b/>
          <w:sz w:val="32"/>
          <w:szCs w:val="32"/>
        </w:rPr>
        <w:t>苏州大学文正学院</w:t>
      </w:r>
      <w:bookmarkStart w:id="1" w:name="OLE_LINK1"/>
      <w:r>
        <w:rPr>
          <w:rFonts w:asciiTheme="minorEastAsia" w:hAnsiTheme="minorEastAsia" w:hint="eastAsia"/>
          <w:b/>
          <w:sz w:val="32"/>
          <w:szCs w:val="32"/>
        </w:rPr>
        <w:t>普通物理实验设备</w:t>
      </w:r>
      <w:bookmarkEnd w:id="1"/>
      <w:r>
        <w:rPr>
          <w:rFonts w:asciiTheme="minorEastAsia" w:hAnsiTheme="minorEastAsia" w:hint="eastAsia"/>
          <w:b/>
          <w:sz w:val="32"/>
          <w:szCs w:val="32"/>
        </w:rPr>
        <w:t>采购招标文件</w:t>
      </w:r>
    </w:p>
    <w:p w:rsidR="00EC5A8B" w:rsidRDefault="00942204">
      <w:pPr>
        <w:spacing w:line="300" w:lineRule="auto"/>
        <w:ind w:firstLine="570"/>
        <w:jc w:val="center"/>
        <w:rPr>
          <w:rFonts w:asciiTheme="minorEastAsia" w:hAnsiTheme="minorEastAsia"/>
          <w:b/>
          <w:szCs w:val="21"/>
        </w:rPr>
      </w:pPr>
      <w:r>
        <w:rPr>
          <w:rFonts w:asciiTheme="minorEastAsia" w:hAnsiTheme="minorEastAsia" w:hint="eastAsia"/>
          <w:b/>
          <w:szCs w:val="21"/>
        </w:rPr>
        <w:t>2017.4.</w:t>
      </w:r>
      <w:r w:rsidR="009F0660">
        <w:rPr>
          <w:rFonts w:asciiTheme="minorEastAsia" w:hAnsiTheme="minorEastAsia" w:hint="eastAsia"/>
          <w:b/>
          <w:szCs w:val="21"/>
        </w:rPr>
        <w:t>2</w:t>
      </w:r>
      <w:r w:rsidR="001535F3">
        <w:rPr>
          <w:rFonts w:asciiTheme="minorEastAsia" w:hAnsiTheme="minorEastAsia" w:hint="eastAsia"/>
          <w:b/>
          <w:szCs w:val="21"/>
        </w:rPr>
        <w:t>5</w:t>
      </w:r>
    </w:p>
    <w:p w:rsidR="00EC5A8B" w:rsidRDefault="00942204">
      <w:pPr>
        <w:tabs>
          <w:tab w:val="left" w:pos="570"/>
        </w:tabs>
        <w:spacing w:line="300" w:lineRule="auto"/>
        <w:ind w:left="570" w:hanging="570"/>
        <w:outlineLvl w:val="0"/>
        <w:rPr>
          <w:rFonts w:asciiTheme="minorEastAsia" w:hAnsiTheme="minorEastAsia"/>
          <w:b/>
          <w:szCs w:val="21"/>
        </w:rPr>
      </w:pPr>
      <w:r>
        <w:rPr>
          <w:rFonts w:asciiTheme="minorEastAsia" w:hAnsiTheme="minorEastAsia" w:hint="eastAsia"/>
          <w:b/>
          <w:szCs w:val="21"/>
        </w:rPr>
        <w:t>一、总则</w:t>
      </w:r>
    </w:p>
    <w:p w:rsidR="00EC5A8B" w:rsidRDefault="00942204">
      <w:pPr>
        <w:ind w:left="315" w:hangingChars="150" w:hanging="315"/>
        <w:rPr>
          <w:rFonts w:asciiTheme="minorEastAsia" w:hAnsiTheme="minorEastAsia"/>
          <w:szCs w:val="21"/>
        </w:rPr>
      </w:pPr>
      <w:r>
        <w:rPr>
          <w:rFonts w:asciiTheme="minorEastAsia" w:hAnsiTheme="minorEastAsia" w:hint="eastAsia"/>
          <w:szCs w:val="21"/>
        </w:rPr>
        <w:t>(</w:t>
      </w:r>
      <w:proofErr w:type="gramStart"/>
      <w:r>
        <w:rPr>
          <w:rFonts w:asciiTheme="minorEastAsia" w:hAnsiTheme="minorEastAsia" w:hint="eastAsia"/>
          <w:szCs w:val="21"/>
        </w:rPr>
        <w:t>一</w:t>
      </w:r>
      <w:proofErr w:type="gramEnd"/>
      <w:r>
        <w:rPr>
          <w:rFonts w:asciiTheme="minorEastAsia" w:hAnsiTheme="minorEastAsia" w:hint="eastAsia"/>
          <w:szCs w:val="21"/>
        </w:rPr>
        <w:t>)招标内容：苏州大学文正学院普通物理实验设备采购。</w:t>
      </w:r>
    </w:p>
    <w:p w:rsidR="00EC5A8B" w:rsidRDefault="00942204">
      <w:pPr>
        <w:rPr>
          <w:rFonts w:asciiTheme="minorEastAsia" w:hAnsiTheme="minorEastAsia"/>
          <w:color w:val="000000"/>
          <w:szCs w:val="21"/>
        </w:rPr>
      </w:pPr>
      <w:r>
        <w:rPr>
          <w:rFonts w:asciiTheme="minorEastAsia" w:hAnsiTheme="minorEastAsia" w:hint="eastAsia"/>
          <w:szCs w:val="21"/>
        </w:rPr>
        <w:t>(二)质量要求：所供产品、材料及安装、测试等工作的质量要符合有关的国际标准及中国国家</w:t>
      </w:r>
      <w:r>
        <w:rPr>
          <w:rFonts w:asciiTheme="minorEastAsia" w:hAnsiTheme="minorEastAsia" w:hint="eastAsia"/>
          <w:color w:val="000000"/>
          <w:szCs w:val="21"/>
        </w:rPr>
        <w:t>标准和规范。</w:t>
      </w:r>
    </w:p>
    <w:p w:rsidR="00EC5A8B" w:rsidRDefault="00942204">
      <w:pPr>
        <w:rPr>
          <w:rFonts w:asciiTheme="minorEastAsia" w:hAnsiTheme="minorEastAsia"/>
          <w:color w:val="000000"/>
          <w:szCs w:val="21"/>
        </w:rPr>
      </w:pPr>
      <w:r>
        <w:rPr>
          <w:rFonts w:asciiTheme="minorEastAsia" w:hAnsiTheme="minorEastAsia" w:hint="eastAsia"/>
          <w:szCs w:val="21"/>
        </w:rPr>
        <w:t>(三)</w:t>
      </w:r>
      <w:r>
        <w:rPr>
          <w:rFonts w:asciiTheme="minorEastAsia" w:hAnsiTheme="minorEastAsia" w:hint="eastAsia"/>
          <w:color w:val="000000"/>
          <w:szCs w:val="21"/>
        </w:rPr>
        <w:t>所供产品，须负责安装调试，一般要求生产厂家或其授权单位提供完全免费保修</w:t>
      </w:r>
      <w:r w:rsidR="007E0A8E">
        <w:rPr>
          <w:rFonts w:asciiTheme="minorEastAsia" w:hAnsiTheme="minorEastAsia" w:hint="eastAsia"/>
          <w:szCs w:val="21"/>
        </w:rPr>
        <w:t>三</w:t>
      </w:r>
      <w:r>
        <w:rPr>
          <w:rFonts w:asciiTheme="minorEastAsia" w:hAnsiTheme="minorEastAsia" w:hint="eastAsia"/>
          <w:szCs w:val="21"/>
        </w:rPr>
        <w:t>年以上（详见各设备技术参数中具体要求）</w:t>
      </w:r>
      <w:r>
        <w:rPr>
          <w:rFonts w:asciiTheme="minorEastAsia" w:hAnsiTheme="minorEastAsia" w:hint="eastAsia"/>
          <w:color w:val="000000"/>
          <w:szCs w:val="21"/>
        </w:rPr>
        <w:t>，终身服务。维修响应时间不超过</w:t>
      </w:r>
      <w:r w:rsidR="00AB64B5">
        <w:rPr>
          <w:rFonts w:asciiTheme="minorEastAsia" w:hAnsiTheme="minorEastAsia" w:hint="eastAsia"/>
          <w:szCs w:val="21"/>
        </w:rPr>
        <w:t>4</w:t>
      </w:r>
      <w:r>
        <w:rPr>
          <w:rFonts w:asciiTheme="minorEastAsia" w:hAnsiTheme="minorEastAsia" w:hint="eastAsia"/>
          <w:szCs w:val="21"/>
        </w:rPr>
        <w:t>小时</w:t>
      </w:r>
      <w:r>
        <w:rPr>
          <w:rFonts w:asciiTheme="minorEastAsia" w:hAnsiTheme="minorEastAsia" w:hint="eastAsia"/>
          <w:color w:val="000000"/>
          <w:szCs w:val="21"/>
        </w:rPr>
        <w:t>，当场不能修复的，应提供备件。并提供售后服务商的相关证明。</w:t>
      </w:r>
    </w:p>
    <w:p w:rsidR="00EC5A8B" w:rsidRDefault="0079544E">
      <w:pPr>
        <w:rPr>
          <w:rFonts w:asciiTheme="minorEastAsia" w:hAnsiTheme="minorEastAsia"/>
          <w:color w:val="000000"/>
          <w:szCs w:val="21"/>
        </w:rPr>
      </w:pPr>
      <w:r>
        <w:rPr>
          <w:rFonts w:asciiTheme="minorEastAsia" w:hAnsiTheme="minorEastAsia" w:hint="eastAsia"/>
          <w:szCs w:val="21"/>
        </w:rPr>
        <w:t xml:space="preserve"> </w:t>
      </w:r>
      <w:r w:rsidR="00942204">
        <w:rPr>
          <w:rFonts w:asciiTheme="minorEastAsia" w:hAnsiTheme="minorEastAsia" w:hint="eastAsia"/>
          <w:szCs w:val="21"/>
        </w:rPr>
        <w:t>(</w:t>
      </w:r>
      <w:r>
        <w:rPr>
          <w:rFonts w:asciiTheme="minorEastAsia" w:hAnsiTheme="minorEastAsia" w:hint="eastAsia"/>
          <w:szCs w:val="21"/>
        </w:rPr>
        <w:t>四</w:t>
      </w:r>
      <w:r w:rsidR="00942204">
        <w:rPr>
          <w:rFonts w:asciiTheme="minorEastAsia" w:hAnsiTheme="minorEastAsia" w:hint="eastAsia"/>
          <w:szCs w:val="21"/>
        </w:rPr>
        <w:t>)</w:t>
      </w:r>
      <w:r w:rsidR="00942204">
        <w:rPr>
          <w:rFonts w:asciiTheme="minorEastAsia" w:hAnsiTheme="minorEastAsia" w:hint="eastAsia"/>
          <w:color w:val="000000"/>
          <w:szCs w:val="21"/>
        </w:rPr>
        <w:t>招标文件的约束力：投标人一旦参加投标，即被认为接受了本招标文件中的所有条件和规定。</w:t>
      </w:r>
    </w:p>
    <w:p w:rsidR="00EC5A8B" w:rsidRDefault="00942204">
      <w:pPr>
        <w:pStyle w:val="1"/>
        <w:numPr>
          <w:ilvl w:val="0"/>
          <w:numId w:val="1"/>
        </w:numPr>
        <w:tabs>
          <w:tab w:val="left" w:pos="570"/>
        </w:tabs>
        <w:ind w:firstLineChars="0"/>
        <w:outlineLvl w:val="0"/>
        <w:rPr>
          <w:rFonts w:asciiTheme="minorEastAsia" w:hAnsiTheme="minorEastAsia"/>
          <w:b/>
          <w:color w:val="000000"/>
          <w:szCs w:val="21"/>
        </w:rPr>
      </w:pPr>
      <w:r>
        <w:rPr>
          <w:rFonts w:asciiTheme="minorEastAsia" w:hAnsiTheme="minorEastAsia" w:hint="eastAsia"/>
          <w:b/>
          <w:color w:val="000000"/>
          <w:szCs w:val="21"/>
        </w:rPr>
        <w:t>投标报价</w:t>
      </w:r>
    </w:p>
    <w:p w:rsidR="00EC5A8B" w:rsidRDefault="00942204">
      <w:pPr>
        <w:rPr>
          <w:rFonts w:asciiTheme="minorEastAsia" w:hAnsiTheme="minorEastAsia"/>
          <w:color w:val="000000"/>
          <w:szCs w:val="21"/>
        </w:rPr>
      </w:pPr>
      <w:r>
        <w:rPr>
          <w:rFonts w:asciiTheme="minorEastAsia" w:hAnsiTheme="minorEastAsia" w:hint="eastAsia"/>
          <w:szCs w:val="21"/>
        </w:rPr>
        <w:t>(</w:t>
      </w:r>
      <w:proofErr w:type="gramStart"/>
      <w:r>
        <w:rPr>
          <w:rFonts w:asciiTheme="minorEastAsia" w:hAnsiTheme="minorEastAsia" w:hint="eastAsia"/>
          <w:szCs w:val="21"/>
        </w:rPr>
        <w:t>一</w:t>
      </w:r>
      <w:proofErr w:type="gramEnd"/>
      <w:r>
        <w:rPr>
          <w:rFonts w:asciiTheme="minorEastAsia" w:hAnsiTheme="minorEastAsia" w:hint="eastAsia"/>
          <w:szCs w:val="21"/>
        </w:rPr>
        <w:t>)</w:t>
      </w:r>
      <w:r>
        <w:rPr>
          <w:rFonts w:asciiTheme="minorEastAsia" w:hAnsiTheme="minorEastAsia" w:hint="eastAsia"/>
          <w:color w:val="000000"/>
          <w:szCs w:val="21"/>
        </w:rPr>
        <w:t>投标人根据招标人提供的各标段设备清单报价，投标人在投标过程中错算漏</w:t>
      </w:r>
      <w:proofErr w:type="gramStart"/>
      <w:r>
        <w:rPr>
          <w:rFonts w:asciiTheme="minorEastAsia" w:hAnsiTheme="minorEastAsia" w:hint="eastAsia"/>
          <w:color w:val="000000"/>
          <w:szCs w:val="21"/>
        </w:rPr>
        <w:t>算责任</w:t>
      </w:r>
      <w:proofErr w:type="gramEnd"/>
      <w:r>
        <w:rPr>
          <w:rFonts w:asciiTheme="minorEastAsia" w:hAnsiTheme="minorEastAsia" w:hint="eastAsia"/>
          <w:color w:val="000000"/>
          <w:szCs w:val="21"/>
        </w:rPr>
        <w:t>自负。</w:t>
      </w:r>
    </w:p>
    <w:p w:rsidR="00EC5A8B" w:rsidRDefault="00942204">
      <w:pPr>
        <w:rPr>
          <w:rFonts w:asciiTheme="minorEastAsia" w:hAnsiTheme="minorEastAsia"/>
          <w:color w:val="000000"/>
          <w:szCs w:val="21"/>
        </w:rPr>
      </w:pPr>
      <w:r>
        <w:rPr>
          <w:rFonts w:asciiTheme="minorEastAsia" w:hAnsiTheme="minorEastAsia" w:hint="eastAsia"/>
          <w:szCs w:val="21"/>
        </w:rPr>
        <w:t>(二)</w:t>
      </w:r>
      <w:r>
        <w:rPr>
          <w:rFonts w:asciiTheme="minorEastAsia" w:hAnsiTheme="minorEastAsia" w:hint="eastAsia"/>
          <w:color w:val="000000"/>
          <w:szCs w:val="21"/>
        </w:rPr>
        <w:t>报价汇总</w:t>
      </w:r>
      <w:proofErr w:type="gramStart"/>
      <w:r>
        <w:rPr>
          <w:rFonts w:asciiTheme="minorEastAsia" w:hAnsiTheme="minorEastAsia" w:hint="eastAsia"/>
          <w:color w:val="000000"/>
          <w:szCs w:val="21"/>
        </w:rPr>
        <w:t>表要求</w:t>
      </w:r>
      <w:proofErr w:type="gramEnd"/>
      <w:r>
        <w:rPr>
          <w:rFonts w:asciiTheme="minorEastAsia" w:hAnsiTheme="minorEastAsia" w:hint="eastAsia"/>
          <w:color w:val="000000"/>
          <w:szCs w:val="21"/>
        </w:rPr>
        <w:t>详细列明设备名称、规格、型号、数量、产地、厂家、单价。</w:t>
      </w:r>
    </w:p>
    <w:p w:rsidR="00EC5A8B" w:rsidRDefault="00942204">
      <w:pPr>
        <w:rPr>
          <w:rFonts w:asciiTheme="minorEastAsia" w:hAnsiTheme="minorEastAsia"/>
          <w:color w:val="000000"/>
          <w:szCs w:val="21"/>
        </w:rPr>
      </w:pPr>
      <w:r>
        <w:rPr>
          <w:rFonts w:asciiTheme="minorEastAsia" w:hAnsiTheme="minorEastAsia" w:hint="eastAsia"/>
          <w:szCs w:val="21"/>
        </w:rPr>
        <w:t>(三)</w:t>
      </w:r>
      <w:r>
        <w:rPr>
          <w:rFonts w:asciiTheme="minorEastAsia" w:hAnsiTheme="minorEastAsia" w:hint="eastAsia"/>
          <w:color w:val="000000"/>
          <w:szCs w:val="21"/>
        </w:rPr>
        <w:t>如果单价和总价有出入，以单价为准。</w:t>
      </w:r>
    </w:p>
    <w:p w:rsidR="00EC5A8B" w:rsidRDefault="00942204">
      <w:pPr>
        <w:rPr>
          <w:rFonts w:asciiTheme="minorEastAsia" w:hAnsiTheme="minorEastAsia"/>
          <w:color w:val="000000"/>
          <w:szCs w:val="21"/>
        </w:rPr>
      </w:pPr>
      <w:r>
        <w:rPr>
          <w:rFonts w:asciiTheme="minorEastAsia" w:hAnsiTheme="minorEastAsia" w:hint="eastAsia"/>
          <w:szCs w:val="21"/>
        </w:rPr>
        <w:t>(四)</w:t>
      </w:r>
      <w:r>
        <w:rPr>
          <w:rFonts w:asciiTheme="minorEastAsia" w:hAnsiTheme="minorEastAsia" w:hint="eastAsia"/>
          <w:color w:val="000000"/>
          <w:szCs w:val="21"/>
        </w:rPr>
        <w:t>报价及结算的币种为人民币。</w:t>
      </w:r>
    </w:p>
    <w:p w:rsidR="00EC5A8B" w:rsidRDefault="00942204">
      <w:pPr>
        <w:rPr>
          <w:rFonts w:asciiTheme="minorEastAsia" w:hAnsiTheme="minorEastAsia"/>
          <w:color w:val="000000"/>
          <w:szCs w:val="21"/>
        </w:rPr>
      </w:pPr>
      <w:r>
        <w:rPr>
          <w:rFonts w:asciiTheme="minorEastAsia" w:hAnsiTheme="minorEastAsia" w:hint="eastAsia"/>
          <w:szCs w:val="21"/>
        </w:rPr>
        <w:t>(五)</w:t>
      </w:r>
      <w:r>
        <w:rPr>
          <w:rFonts w:asciiTheme="minorEastAsia" w:hAnsiTheme="minorEastAsia" w:hint="eastAsia"/>
          <w:color w:val="000000"/>
          <w:szCs w:val="21"/>
        </w:rPr>
        <w:t>采取分段投标</w:t>
      </w:r>
      <w:r w:rsidR="00F67205">
        <w:rPr>
          <w:rFonts w:asciiTheme="minorEastAsia" w:hAnsiTheme="minorEastAsia" w:hint="eastAsia"/>
          <w:color w:val="000000"/>
          <w:szCs w:val="21"/>
        </w:rPr>
        <w:t>的</w:t>
      </w:r>
      <w:r>
        <w:rPr>
          <w:rFonts w:asciiTheme="minorEastAsia" w:hAnsiTheme="minorEastAsia" w:hint="eastAsia"/>
          <w:color w:val="000000"/>
          <w:szCs w:val="21"/>
        </w:rPr>
        <w:t>，请核准每一项单价及总价。</w:t>
      </w:r>
    </w:p>
    <w:p w:rsidR="00EC5A8B" w:rsidRDefault="00942204">
      <w:pPr>
        <w:tabs>
          <w:tab w:val="left" w:pos="570"/>
          <w:tab w:val="left" w:pos="6090"/>
        </w:tabs>
        <w:ind w:left="570" w:hanging="570"/>
        <w:outlineLvl w:val="0"/>
        <w:rPr>
          <w:rFonts w:asciiTheme="minorEastAsia" w:hAnsiTheme="minorEastAsia"/>
          <w:b/>
          <w:color w:val="000000"/>
          <w:szCs w:val="21"/>
        </w:rPr>
      </w:pPr>
      <w:r>
        <w:rPr>
          <w:rFonts w:asciiTheme="minorEastAsia" w:hAnsiTheme="minorEastAsia" w:hint="eastAsia"/>
          <w:b/>
          <w:color w:val="000000"/>
          <w:szCs w:val="21"/>
        </w:rPr>
        <w:t>三、投标文件</w:t>
      </w:r>
    </w:p>
    <w:p w:rsidR="00EC5A8B" w:rsidRDefault="00942204">
      <w:pPr>
        <w:tabs>
          <w:tab w:val="left" w:pos="435"/>
          <w:tab w:val="left" w:pos="6090"/>
        </w:tabs>
        <w:ind w:left="435" w:hanging="435"/>
        <w:rPr>
          <w:rFonts w:asciiTheme="minorEastAsia" w:hAnsiTheme="minorEastAsia"/>
          <w:szCs w:val="21"/>
        </w:rPr>
      </w:pPr>
      <w:r>
        <w:rPr>
          <w:rFonts w:asciiTheme="minorEastAsia" w:hAnsiTheme="minorEastAsia" w:hint="eastAsia"/>
          <w:szCs w:val="21"/>
        </w:rPr>
        <w:t>(</w:t>
      </w:r>
      <w:proofErr w:type="gramStart"/>
      <w:r>
        <w:rPr>
          <w:rFonts w:asciiTheme="minorEastAsia" w:hAnsiTheme="minorEastAsia" w:hint="eastAsia"/>
          <w:szCs w:val="21"/>
        </w:rPr>
        <w:t>一</w:t>
      </w:r>
      <w:proofErr w:type="gramEnd"/>
      <w:r>
        <w:rPr>
          <w:rFonts w:asciiTheme="minorEastAsia" w:hAnsiTheme="minorEastAsia" w:hint="eastAsia"/>
          <w:szCs w:val="21"/>
        </w:rPr>
        <w:t>)</w:t>
      </w:r>
      <w:r>
        <w:rPr>
          <w:rFonts w:asciiTheme="minorEastAsia" w:hAnsiTheme="minorEastAsia" w:hint="eastAsia"/>
          <w:color w:val="000000"/>
          <w:szCs w:val="21"/>
        </w:rPr>
        <w:t>投标文</w:t>
      </w:r>
      <w:r>
        <w:rPr>
          <w:rFonts w:asciiTheme="minorEastAsia" w:hAnsiTheme="minorEastAsia" w:hint="eastAsia"/>
          <w:szCs w:val="21"/>
        </w:rPr>
        <w:t>件应包括的内容：</w:t>
      </w:r>
    </w:p>
    <w:p w:rsidR="00EC5A8B" w:rsidRDefault="00942204">
      <w:pPr>
        <w:tabs>
          <w:tab w:val="left" w:pos="6090"/>
        </w:tabs>
        <w:rPr>
          <w:rFonts w:asciiTheme="minorEastAsia" w:hAnsiTheme="minorEastAsia"/>
          <w:szCs w:val="21"/>
        </w:rPr>
      </w:pPr>
      <w:r>
        <w:rPr>
          <w:rFonts w:asciiTheme="minorEastAsia" w:hAnsiTheme="minorEastAsia" w:hint="eastAsia"/>
          <w:szCs w:val="21"/>
        </w:rPr>
        <w:t>1．投标函</w:t>
      </w:r>
    </w:p>
    <w:p w:rsidR="00EC5A8B" w:rsidRDefault="00942204">
      <w:pPr>
        <w:tabs>
          <w:tab w:val="left" w:pos="6090"/>
        </w:tabs>
        <w:rPr>
          <w:rFonts w:asciiTheme="minorEastAsia" w:hAnsiTheme="minorEastAsia"/>
          <w:color w:val="000000"/>
          <w:szCs w:val="21"/>
        </w:rPr>
      </w:pPr>
      <w:r>
        <w:rPr>
          <w:rFonts w:asciiTheme="minorEastAsia" w:hAnsiTheme="minorEastAsia" w:hint="eastAsia"/>
          <w:szCs w:val="21"/>
        </w:rPr>
        <w:t>2．投标</w:t>
      </w:r>
      <w:r>
        <w:rPr>
          <w:rFonts w:asciiTheme="minorEastAsia" w:hAnsiTheme="minorEastAsia" w:hint="eastAsia"/>
          <w:color w:val="000000"/>
          <w:szCs w:val="21"/>
        </w:rPr>
        <w:t>报价表（含设备清单及单价）</w:t>
      </w:r>
    </w:p>
    <w:p w:rsidR="00EC5A8B" w:rsidRDefault="00942204">
      <w:pPr>
        <w:tabs>
          <w:tab w:val="left" w:pos="6090"/>
        </w:tabs>
        <w:rPr>
          <w:rFonts w:asciiTheme="minorEastAsia" w:hAnsiTheme="minorEastAsia"/>
          <w:bCs/>
          <w:color w:val="000000"/>
          <w:szCs w:val="21"/>
        </w:rPr>
      </w:pPr>
      <w:r>
        <w:rPr>
          <w:rFonts w:asciiTheme="minorEastAsia" w:hAnsiTheme="minorEastAsia" w:hint="eastAsia"/>
          <w:color w:val="000000"/>
          <w:szCs w:val="21"/>
        </w:rPr>
        <w:t>3．详细配置及分项报价清单</w:t>
      </w:r>
    </w:p>
    <w:p w:rsidR="00EC5A8B" w:rsidRDefault="00942204">
      <w:pPr>
        <w:tabs>
          <w:tab w:val="left" w:pos="6090"/>
        </w:tabs>
        <w:rPr>
          <w:rFonts w:asciiTheme="minorEastAsia" w:hAnsiTheme="minorEastAsia"/>
          <w:b/>
          <w:color w:val="FF0000"/>
          <w:szCs w:val="21"/>
        </w:rPr>
      </w:pPr>
      <w:r>
        <w:rPr>
          <w:rFonts w:asciiTheme="minorEastAsia" w:hAnsiTheme="minorEastAsia" w:hint="eastAsia"/>
          <w:color w:val="000000"/>
          <w:szCs w:val="21"/>
        </w:rPr>
        <w:t>4．</w:t>
      </w:r>
      <w:r>
        <w:rPr>
          <w:rFonts w:asciiTheme="minorEastAsia" w:hAnsiTheme="minorEastAsia" w:hint="eastAsia"/>
          <w:szCs w:val="21"/>
        </w:rPr>
        <w:t>法人证书或授权委托书（委托书须原件）</w:t>
      </w:r>
    </w:p>
    <w:p w:rsidR="00EC5A8B" w:rsidRDefault="00942204">
      <w:pPr>
        <w:rPr>
          <w:rFonts w:asciiTheme="minorEastAsia" w:hAnsiTheme="minorEastAsia"/>
          <w:color w:val="000000"/>
          <w:szCs w:val="21"/>
        </w:rPr>
      </w:pPr>
      <w:r>
        <w:rPr>
          <w:rFonts w:asciiTheme="minorEastAsia" w:hAnsiTheme="minorEastAsia" w:hint="eastAsia"/>
          <w:color w:val="000000"/>
          <w:szCs w:val="21"/>
        </w:rPr>
        <w:t>5．企业资质证明文件（含营业执照、税务登记证、有关资质证明等）</w:t>
      </w:r>
    </w:p>
    <w:p w:rsidR="00EC5A8B" w:rsidRDefault="00942204">
      <w:pPr>
        <w:rPr>
          <w:rFonts w:asciiTheme="minorEastAsia" w:hAnsiTheme="minorEastAsia"/>
          <w:szCs w:val="21"/>
        </w:rPr>
      </w:pPr>
      <w:r>
        <w:rPr>
          <w:rFonts w:asciiTheme="minorEastAsia" w:hAnsiTheme="minorEastAsia" w:hint="eastAsia"/>
          <w:szCs w:val="21"/>
        </w:rPr>
        <w:t>6．销售业绩</w:t>
      </w:r>
    </w:p>
    <w:p w:rsidR="00EC5A8B" w:rsidRDefault="00942204">
      <w:pPr>
        <w:rPr>
          <w:rFonts w:asciiTheme="minorEastAsia" w:hAnsiTheme="minorEastAsia"/>
          <w:color w:val="000000"/>
          <w:szCs w:val="21"/>
        </w:rPr>
      </w:pPr>
      <w:r>
        <w:rPr>
          <w:rFonts w:asciiTheme="minorEastAsia" w:hAnsiTheme="minorEastAsia" w:hint="eastAsia"/>
          <w:color w:val="000000"/>
          <w:szCs w:val="21"/>
        </w:rPr>
        <w:t>7．所供主要产品的详细技术指标</w:t>
      </w:r>
    </w:p>
    <w:p w:rsidR="00EC5A8B" w:rsidRDefault="00942204">
      <w:pPr>
        <w:rPr>
          <w:rFonts w:asciiTheme="minorEastAsia" w:hAnsiTheme="minorEastAsia"/>
          <w:color w:val="000000"/>
          <w:szCs w:val="21"/>
        </w:rPr>
      </w:pPr>
      <w:r>
        <w:rPr>
          <w:rFonts w:asciiTheme="minorEastAsia" w:hAnsiTheme="minorEastAsia" w:hint="eastAsia"/>
          <w:color w:val="000000"/>
          <w:szCs w:val="21"/>
        </w:rPr>
        <w:t>8．技术规格偏离表</w:t>
      </w:r>
    </w:p>
    <w:p w:rsidR="00EC5A8B" w:rsidRDefault="00942204">
      <w:pPr>
        <w:rPr>
          <w:rFonts w:asciiTheme="minorEastAsia" w:hAnsiTheme="minorEastAsia"/>
          <w:color w:val="000000"/>
          <w:szCs w:val="21"/>
        </w:rPr>
      </w:pPr>
      <w:r>
        <w:rPr>
          <w:rFonts w:asciiTheme="minorEastAsia" w:hAnsiTheme="minorEastAsia" w:hint="eastAsia"/>
          <w:color w:val="000000"/>
          <w:szCs w:val="21"/>
        </w:rPr>
        <w:t>9．售后服务承诺</w:t>
      </w:r>
    </w:p>
    <w:p w:rsidR="00EC5A8B" w:rsidRDefault="00942204">
      <w:pPr>
        <w:rPr>
          <w:rFonts w:asciiTheme="minorEastAsia" w:hAnsiTheme="minorEastAsia"/>
          <w:color w:val="000000"/>
          <w:szCs w:val="21"/>
        </w:rPr>
      </w:pPr>
      <w:r>
        <w:rPr>
          <w:rFonts w:asciiTheme="minorEastAsia" w:hAnsiTheme="minorEastAsia" w:hint="eastAsia"/>
          <w:color w:val="000000"/>
          <w:szCs w:val="21"/>
        </w:rPr>
        <w:t>10．注明交付使用日期</w:t>
      </w:r>
    </w:p>
    <w:p w:rsidR="00EC5A8B" w:rsidRDefault="00942204">
      <w:pPr>
        <w:rPr>
          <w:rFonts w:asciiTheme="minorEastAsia" w:hAnsiTheme="minorEastAsia"/>
          <w:color w:val="000000"/>
          <w:szCs w:val="21"/>
        </w:rPr>
      </w:pPr>
      <w:r>
        <w:rPr>
          <w:rFonts w:asciiTheme="minorEastAsia" w:hAnsiTheme="minorEastAsia" w:hint="eastAsia"/>
          <w:szCs w:val="21"/>
        </w:rPr>
        <w:t>(二)</w:t>
      </w:r>
      <w:r>
        <w:rPr>
          <w:rFonts w:asciiTheme="minorEastAsia" w:hAnsiTheme="minorEastAsia" w:hint="eastAsia"/>
          <w:color w:val="000000"/>
          <w:szCs w:val="21"/>
        </w:rPr>
        <w:t>投标文件分为正本和副本，正本必须用不可擦的墨水书写和打印，副本可以复印，正、副本都应装订成册，并在封面注明“正本”、“副本”字样。如果它们之间有任何差异，以正本为准。</w:t>
      </w:r>
    </w:p>
    <w:p w:rsidR="00EC5A8B" w:rsidRDefault="00942204">
      <w:pPr>
        <w:rPr>
          <w:rFonts w:asciiTheme="minorEastAsia" w:hAnsiTheme="minorEastAsia"/>
          <w:color w:val="000000"/>
          <w:szCs w:val="21"/>
        </w:rPr>
      </w:pPr>
      <w:r>
        <w:rPr>
          <w:rFonts w:asciiTheme="minorEastAsia" w:hAnsiTheme="minorEastAsia" w:hint="eastAsia"/>
          <w:szCs w:val="21"/>
        </w:rPr>
        <w:t>(三)</w:t>
      </w:r>
      <w:r>
        <w:rPr>
          <w:rFonts w:asciiTheme="minorEastAsia" w:hAnsiTheme="minorEastAsia" w:hint="eastAsia"/>
          <w:color w:val="000000"/>
          <w:szCs w:val="21"/>
        </w:rPr>
        <w:t>投标文件注释：投标文件所有外文缩写须标明中文注释。</w:t>
      </w:r>
    </w:p>
    <w:p w:rsidR="00EC5A8B" w:rsidRDefault="00942204">
      <w:pPr>
        <w:rPr>
          <w:rFonts w:asciiTheme="minorEastAsia" w:hAnsiTheme="minorEastAsia"/>
          <w:color w:val="000000"/>
          <w:szCs w:val="21"/>
        </w:rPr>
      </w:pPr>
      <w:r>
        <w:rPr>
          <w:rFonts w:asciiTheme="minorEastAsia" w:hAnsiTheme="minorEastAsia" w:hint="eastAsia"/>
          <w:szCs w:val="21"/>
        </w:rPr>
        <w:t>(四)</w:t>
      </w:r>
      <w:r>
        <w:rPr>
          <w:rFonts w:asciiTheme="minorEastAsia" w:hAnsiTheme="minorEastAsia" w:hint="eastAsia"/>
          <w:color w:val="000000"/>
          <w:szCs w:val="21"/>
        </w:rPr>
        <w:t>投标文件装订、密封和递交：</w:t>
      </w:r>
    </w:p>
    <w:p w:rsidR="00EC5A8B" w:rsidRDefault="00942204">
      <w:pPr>
        <w:rPr>
          <w:rFonts w:asciiTheme="minorEastAsia" w:hAnsiTheme="minorEastAsia"/>
          <w:color w:val="000000"/>
          <w:szCs w:val="21"/>
        </w:rPr>
      </w:pPr>
      <w:r>
        <w:rPr>
          <w:rFonts w:asciiTheme="minorEastAsia" w:hAnsiTheme="minorEastAsia" w:hint="eastAsia"/>
          <w:color w:val="000000"/>
          <w:szCs w:val="21"/>
        </w:rPr>
        <w:t>1．投标文件按以上顺序装订，正本和所有副本均须密封，封袋上应写明</w:t>
      </w:r>
      <w:r>
        <w:rPr>
          <w:rFonts w:asciiTheme="minorEastAsia" w:hAnsiTheme="minorEastAsia" w:hint="eastAsia"/>
          <w:bCs/>
          <w:color w:val="000000"/>
          <w:szCs w:val="21"/>
        </w:rPr>
        <w:t>招标单位名称、设备采购名称、投标单位名称，并注明参加投标标段</w:t>
      </w:r>
      <w:r>
        <w:rPr>
          <w:rFonts w:asciiTheme="minorEastAsia" w:hAnsiTheme="minorEastAsia" w:hint="eastAsia"/>
          <w:color w:val="000000"/>
          <w:szCs w:val="21"/>
        </w:rPr>
        <w:t>，并在封袋骑缝处加盖投标单位公章。如因标注不清而产生的后果由投标人自负。不论投标人中标与否，投标文件均不退回。对未密封或提前开封的投标文件，招标人将予以拒绝，作无效投标处理。</w:t>
      </w:r>
    </w:p>
    <w:p w:rsidR="00EC5A8B" w:rsidRDefault="00942204">
      <w:pPr>
        <w:rPr>
          <w:rFonts w:asciiTheme="minorEastAsia" w:hAnsiTheme="minorEastAsia"/>
          <w:color w:val="000000"/>
          <w:szCs w:val="21"/>
        </w:rPr>
      </w:pPr>
      <w:r>
        <w:rPr>
          <w:rFonts w:asciiTheme="minorEastAsia" w:hAnsiTheme="minorEastAsia" w:hint="eastAsia"/>
          <w:color w:val="000000"/>
          <w:szCs w:val="21"/>
        </w:rPr>
        <w:t>2．投标文件递交</w:t>
      </w:r>
    </w:p>
    <w:p w:rsidR="00EC5A8B" w:rsidRDefault="00942204">
      <w:pPr>
        <w:rPr>
          <w:rFonts w:asciiTheme="minorEastAsia" w:hAnsiTheme="minorEastAsia"/>
          <w:color w:val="000000"/>
          <w:szCs w:val="21"/>
        </w:rPr>
      </w:pPr>
      <w:r>
        <w:rPr>
          <w:rFonts w:asciiTheme="minorEastAsia" w:hAnsiTheme="minorEastAsia" w:hint="eastAsia"/>
          <w:color w:val="000000"/>
          <w:szCs w:val="21"/>
        </w:rPr>
        <w:t xml:space="preserve">　投标人须按照招标公告中规定的截止时间和注明的地址提交投标文件。</w:t>
      </w:r>
    </w:p>
    <w:p w:rsidR="00EC5A8B" w:rsidRDefault="00942204">
      <w:pPr>
        <w:rPr>
          <w:rFonts w:asciiTheme="minorEastAsia" w:hAnsiTheme="minorEastAsia"/>
          <w:b/>
          <w:color w:val="000000"/>
          <w:szCs w:val="21"/>
        </w:rPr>
      </w:pPr>
      <w:r>
        <w:rPr>
          <w:rFonts w:asciiTheme="minorEastAsia" w:hAnsiTheme="minorEastAsia" w:hint="eastAsia"/>
          <w:color w:val="000000"/>
          <w:szCs w:val="21"/>
        </w:rPr>
        <w:t>四、</w:t>
      </w:r>
      <w:r>
        <w:rPr>
          <w:rFonts w:asciiTheme="minorEastAsia" w:hAnsiTheme="minorEastAsia" w:hint="eastAsia"/>
          <w:b/>
          <w:color w:val="000000"/>
          <w:szCs w:val="21"/>
        </w:rPr>
        <w:t>开标、评标</w:t>
      </w:r>
    </w:p>
    <w:p w:rsidR="00EC5A8B" w:rsidRDefault="00942204">
      <w:pPr>
        <w:rPr>
          <w:rFonts w:asciiTheme="minorEastAsia" w:hAnsiTheme="minorEastAsia"/>
          <w:color w:val="000000"/>
          <w:szCs w:val="21"/>
        </w:rPr>
      </w:pPr>
      <w:r>
        <w:rPr>
          <w:rFonts w:asciiTheme="minorEastAsia" w:hAnsiTheme="minorEastAsia" w:hint="eastAsia"/>
          <w:color w:val="000000"/>
          <w:szCs w:val="21"/>
        </w:rPr>
        <w:t>招标人将组织评标小组按招标公告中规定的时间和地点进行开标。</w:t>
      </w:r>
    </w:p>
    <w:p w:rsidR="000F2974" w:rsidRDefault="00942204" w:rsidP="00EC3173">
      <w:pPr>
        <w:rPr>
          <w:rFonts w:asciiTheme="minorEastAsia" w:hAnsiTheme="minorEastAsia"/>
          <w:b/>
          <w:color w:val="000000"/>
          <w:szCs w:val="21"/>
        </w:rPr>
      </w:pPr>
      <w:r>
        <w:rPr>
          <w:rFonts w:asciiTheme="minorEastAsia" w:hAnsiTheme="minorEastAsia"/>
          <w:color w:val="000000"/>
          <w:szCs w:val="21"/>
        </w:rPr>
        <w:t>本次招标采用综合评分法</w:t>
      </w:r>
      <w:r>
        <w:rPr>
          <w:rFonts w:asciiTheme="minorEastAsia" w:hAnsiTheme="minorEastAsia" w:hint="eastAsia"/>
          <w:color w:val="000000"/>
          <w:szCs w:val="21"/>
        </w:rPr>
        <w:t>，</w:t>
      </w:r>
      <w:r>
        <w:rPr>
          <w:rFonts w:asciiTheme="minorEastAsia" w:hAnsiTheme="minorEastAsia"/>
          <w:color w:val="000000"/>
          <w:szCs w:val="21"/>
        </w:rPr>
        <w:t>总分为100分</w:t>
      </w:r>
      <w:r>
        <w:rPr>
          <w:rFonts w:asciiTheme="minorEastAsia" w:hAnsiTheme="minorEastAsia" w:hint="eastAsia"/>
          <w:color w:val="000000"/>
          <w:szCs w:val="21"/>
        </w:rPr>
        <w:t>，得分高者为中标单位。</w:t>
      </w:r>
      <w:r>
        <w:rPr>
          <w:rFonts w:asciiTheme="minorEastAsia" w:hAnsiTheme="minorEastAsia" w:hint="eastAsia"/>
          <w:szCs w:val="21"/>
        </w:rPr>
        <w:t>评标</w:t>
      </w:r>
      <w:r>
        <w:rPr>
          <w:rFonts w:asciiTheme="minorEastAsia" w:hAnsiTheme="minorEastAsia"/>
          <w:color w:val="000000"/>
          <w:szCs w:val="21"/>
        </w:rPr>
        <w:t>具体内容</w:t>
      </w:r>
      <w:r w:rsidR="006F3693">
        <w:rPr>
          <w:rFonts w:asciiTheme="minorEastAsia" w:hAnsiTheme="minorEastAsia" w:hint="eastAsia"/>
          <w:color w:val="000000"/>
          <w:szCs w:val="21"/>
        </w:rPr>
        <w:t>及分值</w:t>
      </w:r>
      <w:r>
        <w:rPr>
          <w:rFonts w:asciiTheme="minorEastAsia" w:hAnsiTheme="minorEastAsia"/>
          <w:color w:val="000000"/>
          <w:szCs w:val="21"/>
        </w:rPr>
        <w:t>如下：</w:t>
      </w:r>
    </w:p>
    <w:tbl>
      <w:tblPr>
        <w:tblStyle w:val="a7"/>
        <w:tblW w:w="8219" w:type="dxa"/>
        <w:tblInd w:w="111" w:type="dxa"/>
        <w:tblLayout w:type="fixed"/>
        <w:tblLook w:val="04A0" w:firstRow="1" w:lastRow="0" w:firstColumn="1" w:lastColumn="0" w:noHBand="0" w:noVBand="1"/>
      </w:tblPr>
      <w:tblGrid>
        <w:gridCol w:w="706"/>
        <w:gridCol w:w="709"/>
        <w:gridCol w:w="5953"/>
        <w:gridCol w:w="851"/>
      </w:tblGrid>
      <w:tr w:rsidR="00244295" w:rsidTr="00244295">
        <w:tc>
          <w:tcPr>
            <w:tcW w:w="706" w:type="dxa"/>
          </w:tcPr>
          <w:p w:rsidR="00244295" w:rsidRDefault="00244295" w:rsidP="00942307">
            <w:pPr>
              <w:jc w:val="center"/>
              <w:rPr>
                <w:rFonts w:asciiTheme="minorEastAsia" w:hAnsiTheme="minorEastAsia"/>
                <w:color w:val="000000"/>
                <w:szCs w:val="21"/>
              </w:rPr>
            </w:pPr>
            <w:r>
              <w:rPr>
                <w:rFonts w:asciiTheme="minorEastAsia" w:hAnsiTheme="minorEastAsia" w:hint="eastAsia"/>
                <w:color w:val="000000"/>
                <w:szCs w:val="21"/>
              </w:rPr>
              <w:lastRenderedPageBreak/>
              <w:t>分项</w:t>
            </w:r>
          </w:p>
        </w:tc>
        <w:tc>
          <w:tcPr>
            <w:tcW w:w="709" w:type="dxa"/>
          </w:tcPr>
          <w:p w:rsidR="00244295" w:rsidRDefault="00244295" w:rsidP="00942307">
            <w:pPr>
              <w:jc w:val="center"/>
              <w:rPr>
                <w:rFonts w:asciiTheme="minorEastAsia" w:hAnsiTheme="minorEastAsia"/>
                <w:color w:val="000000"/>
                <w:szCs w:val="21"/>
              </w:rPr>
            </w:pPr>
            <w:r>
              <w:rPr>
                <w:rFonts w:asciiTheme="minorEastAsia" w:hAnsiTheme="minorEastAsia" w:hint="eastAsia"/>
                <w:color w:val="000000"/>
                <w:szCs w:val="21"/>
              </w:rPr>
              <w:t>仪器</w:t>
            </w:r>
          </w:p>
        </w:tc>
        <w:tc>
          <w:tcPr>
            <w:tcW w:w="5953" w:type="dxa"/>
          </w:tcPr>
          <w:p w:rsidR="00244295" w:rsidRDefault="00244295" w:rsidP="00942307">
            <w:pPr>
              <w:jc w:val="center"/>
              <w:rPr>
                <w:rFonts w:asciiTheme="minorEastAsia" w:hAnsiTheme="minorEastAsia"/>
                <w:color w:val="000000"/>
                <w:szCs w:val="21"/>
              </w:rPr>
            </w:pPr>
            <w:r>
              <w:rPr>
                <w:rFonts w:asciiTheme="minorEastAsia" w:hAnsiTheme="minorEastAsia" w:hint="eastAsia"/>
                <w:color w:val="000000"/>
                <w:szCs w:val="21"/>
              </w:rPr>
              <w:t>技术参数、说明</w:t>
            </w:r>
          </w:p>
        </w:tc>
        <w:tc>
          <w:tcPr>
            <w:tcW w:w="851" w:type="dxa"/>
            <w:vAlign w:val="center"/>
          </w:tcPr>
          <w:p w:rsidR="00244295" w:rsidRDefault="00244295" w:rsidP="00942307">
            <w:pPr>
              <w:jc w:val="center"/>
              <w:rPr>
                <w:rFonts w:asciiTheme="minorEastAsia" w:hAnsiTheme="minorEastAsia"/>
                <w:color w:val="000000"/>
                <w:szCs w:val="21"/>
              </w:rPr>
            </w:pPr>
            <w:r>
              <w:rPr>
                <w:rFonts w:asciiTheme="minorEastAsia" w:hAnsiTheme="minorEastAsia" w:hint="eastAsia"/>
                <w:color w:val="000000"/>
                <w:szCs w:val="21"/>
              </w:rPr>
              <w:t>分值</w:t>
            </w:r>
          </w:p>
        </w:tc>
      </w:tr>
      <w:tr w:rsidR="00244295" w:rsidTr="00244295">
        <w:tc>
          <w:tcPr>
            <w:tcW w:w="706" w:type="dxa"/>
            <w:vMerge w:val="restart"/>
            <w:vAlign w:val="center"/>
          </w:tcPr>
          <w:p w:rsidR="00244295" w:rsidRDefault="00244295" w:rsidP="003A5814">
            <w:pPr>
              <w:jc w:val="center"/>
              <w:rPr>
                <w:rFonts w:asciiTheme="minorEastAsia" w:hAnsiTheme="minorEastAsia"/>
                <w:bCs/>
                <w:color w:val="000000"/>
                <w:szCs w:val="21"/>
              </w:rPr>
            </w:pPr>
            <w:r w:rsidRPr="003A5814">
              <w:rPr>
                <w:rFonts w:asciiTheme="minorEastAsia" w:hAnsiTheme="minorEastAsia" w:hint="eastAsia"/>
                <w:bCs/>
                <w:color w:val="000000"/>
                <w:szCs w:val="21"/>
              </w:rPr>
              <w:t>技术参数35分</w:t>
            </w:r>
          </w:p>
        </w:tc>
        <w:tc>
          <w:tcPr>
            <w:tcW w:w="709" w:type="dxa"/>
            <w:vMerge w:val="restart"/>
            <w:vAlign w:val="center"/>
          </w:tcPr>
          <w:p w:rsidR="00244295" w:rsidRDefault="00244295" w:rsidP="00942307">
            <w:pPr>
              <w:jc w:val="center"/>
              <w:rPr>
                <w:rFonts w:asciiTheme="minorEastAsia" w:hAnsiTheme="minorEastAsia"/>
                <w:color w:val="000000"/>
                <w:szCs w:val="21"/>
              </w:rPr>
            </w:pPr>
            <w:r>
              <w:rPr>
                <w:rFonts w:asciiTheme="minorEastAsia" w:hAnsiTheme="minorEastAsia" w:hint="eastAsia"/>
                <w:bCs/>
                <w:color w:val="000000"/>
                <w:szCs w:val="21"/>
              </w:rPr>
              <w:t>太阳能电池基本特性测定仪</w:t>
            </w:r>
          </w:p>
        </w:tc>
        <w:tc>
          <w:tcPr>
            <w:tcW w:w="5953" w:type="dxa"/>
          </w:tcPr>
          <w:p w:rsidR="00244295" w:rsidRDefault="00244295" w:rsidP="00942307">
            <w:pPr>
              <w:rPr>
                <w:szCs w:val="21"/>
              </w:rPr>
            </w:pPr>
            <w:r>
              <w:rPr>
                <w:rFonts w:hint="eastAsia"/>
                <w:szCs w:val="21"/>
              </w:rPr>
              <w:t>光具座材质，标尺长</w:t>
            </w:r>
            <w:r>
              <w:rPr>
                <w:rFonts w:hint="eastAsia"/>
                <w:szCs w:val="21"/>
              </w:rPr>
              <w:t>50.0cm</w:t>
            </w:r>
            <w:r>
              <w:rPr>
                <w:rFonts w:hint="eastAsia"/>
                <w:szCs w:val="21"/>
              </w:rPr>
              <w:t>左右，分度值≤</w:t>
            </w:r>
            <w:r>
              <w:rPr>
                <w:rFonts w:hint="eastAsia"/>
                <w:szCs w:val="21"/>
              </w:rPr>
              <w:t>1mm</w:t>
            </w:r>
            <w:r>
              <w:rPr>
                <w:rFonts w:hint="eastAsia"/>
                <w:szCs w:val="21"/>
              </w:rPr>
              <w:t>，燕尾形凸形导轨结构</w:t>
            </w:r>
          </w:p>
        </w:tc>
        <w:tc>
          <w:tcPr>
            <w:tcW w:w="851" w:type="dxa"/>
            <w:vAlign w:val="center"/>
          </w:tcPr>
          <w:p w:rsidR="00244295" w:rsidRDefault="00244295" w:rsidP="00942307">
            <w:pPr>
              <w:jc w:val="center"/>
              <w:rPr>
                <w:rFonts w:asciiTheme="minorEastAsia" w:hAnsiTheme="minorEastAsia"/>
                <w:color w:val="000000"/>
                <w:szCs w:val="21"/>
              </w:rPr>
            </w:pPr>
            <w:r>
              <w:rPr>
                <w:rFonts w:asciiTheme="minorEastAsia" w:hAnsiTheme="minorEastAsia" w:hint="eastAsia"/>
                <w:color w:val="000000"/>
                <w:szCs w:val="21"/>
              </w:rPr>
              <w:t>2分</w:t>
            </w:r>
          </w:p>
        </w:tc>
      </w:tr>
      <w:tr w:rsidR="00244295" w:rsidTr="00244295">
        <w:tc>
          <w:tcPr>
            <w:tcW w:w="706" w:type="dxa"/>
            <w:vMerge/>
          </w:tcPr>
          <w:p w:rsidR="00244295" w:rsidRDefault="00244295" w:rsidP="00942307">
            <w:pPr>
              <w:jc w:val="center"/>
              <w:rPr>
                <w:rFonts w:asciiTheme="minorEastAsia" w:hAnsiTheme="minorEastAsia"/>
                <w:color w:val="000000"/>
                <w:szCs w:val="21"/>
              </w:rPr>
            </w:pPr>
          </w:p>
        </w:tc>
        <w:tc>
          <w:tcPr>
            <w:tcW w:w="709" w:type="dxa"/>
            <w:vMerge/>
            <w:vAlign w:val="center"/>
          </w:tcPr>
          <w:p w:rsidR="00244295" w:rsidRDefault="00244295" w:rsidP="00942307">
            <w:pPr>
              <w:jc w:val="center"/>
              <w:rPr>
                <w:rFonts w:asciiTheme="minorEastAsia" w:hAnsiTheme="minorEastAsia"/>
                <w:color w:val="000000"/>
                <w:szCs w:val="21"/>
              </w:rPr>
            </w:pPr>
          </w:p>
        </w:tc>
        <w:tc>
          <w:tcPr>
            <w:tcW w:w="5953" w:type="dxa"/>
          </w:tcPr>
          <w:p w:rsidR="00244295" w:rsidRDefault="00244295" w:rsidP="00942307">
            <w:pPr>
              <w:rPr>
                <w:szCs w:val="21"/>
              </w:rPr>
            </w:pPr>
            <w:r>
              <w:rPr>
                <w:rFonts w:hint="eastAsia"/>
                <w:szCs w:val="21"/>
              </w:rPr>
              <w:t>滑块二块，燕尾形</w:t>
            </w:r>
            <w:proofErr w:type="gramStart"/>
            <w:r>
              <w:rPr>
                <w:rFonts w:hint="eastAsia"/>
                <w:szCs w:val="21"/>
              </w:rPr>
              <w:t>凹</w:t>
            </w:r>
            <w:proofErr w:type="gramEnd"/>
            <w:r>
              <w:rPr>
                <w:rFonts w:hint="eastAsia"/>
                <w:szCs w:val="21"/>
              </w:rPr>
              <w:t>滑块结构，是否氧化处理</w:t>
            </w:r>
          </w:p>
        </w:tc>
        <w:tc>
          <w:tcPr>
            <w:tcW w:w="851" w:type="dxa"/>
            <w:vAlign w:val="center"/>
          </w:tcPr>
          <w:p w:rsidR="00244295" w:rsidRDefault="00244295" w:rsidP="00942307">
            <w:pPr>
              <w:jc w:val="center"/>
              <w:rPr>
                <w:rFonts w:asciiTheme="minorEastAsia" w:hAnsiTheme="minorEastAsia"/>
                <w:color w:val="000000"/>
                <w:szCs w:val="21"/>
              </w:rPr>
            </w:pPr>
            <w:r>
              <w:rPr>
                <w:rFonts w:asciiTheme="minorEastAsia" w:hAnsiTheme="minorEastAsia" w:hint="eastAsia"/>
                <w:color w:val="000000"/>
                <w:szCs w:val="21"/>
              </w:rPr>
              <w:t>2分</w:t>
            </w:r>
          </w:p>
        </w:tc>
      </w:tr>
      <w:tr w:rsidR="00244295" w:rsidTr="00244295">
        <w:tc>
          <w:tcPr>
            <w:tcW w:w="706" w:type="dxa"/>
            <w:vMerge/>
          </w:tcPr>
          <w:p w:rsidR="00244295" w:rsidRDefault="00244295" w:rsidP="00942307">
            <w:pPr>
              <w:jc w:val="center"/>
              <w:rPr>
                <w:rFonts w:asciiTheme="minorEastAsia" w:hAnsiTheme="minorEastAsia"/>
                <w:color w:val="000000"/>
                <w:szCs w:val="21"/>
              </w:rPr>
            </w:pPr>
          </w:p>
        </w:tc>
        <w:tc>
          <w:tcPr>
            <w:tcW w:w="709" w:type="dxa"/>
            <w:vMerge/>
            <w:vAlign w:val="center"/>
          </w:tcPr>
          <w:p w:rsidR="00244295" w:rsidRDefault="00244295" w:rsidP="00942307">
            <w:pPr>
              <w:jc w:val="center"/>
              <w:rPr>
                <w:rFonts w:asciiTheme="minorEastAsia" w:hAnsiTheme="minorEastAsia"/>
                <w:color w:val="000000"/>
                <w:szCs w:val="21"/>
              </w:rPr>
            </w:pPr>
          </w:p>
        </w:tc>
        <w:tc>
          <w:tcPr>
            <w:tcW w:w="5953" w:type="dxa"/>
          </w:tcPr>
          <w:p w:rsidR="00244295" w:rsidRDefault="00244295" w:rsidP="00942307">
            <w:pPr>
              <w:rPr>
                <w:szCs w:val="21"/>
              </w:rPr>
            </w:pPr>
            <w:r>
              <w:rPr>
                <w:rFonts w:hint="eastAsia"/>
                <w:szCs w:val="21"/>
              </w:rPr>
              <w:t>光源功率</w:t>
            </w:r>
            <w:r>
              <w:rPr>
                <w:rFonts w:hint="eastAsia"/>
                <w:szCs w:val="21"/>
              </w:rPr>
              <w:t>40W</w:t>
            </w:r>
            <w:r>
              <w:rPr>
                <w:rFonts w:hint="eastAsia"/>
                <w:szCs w:val="21"/>
              </w:rPr>
              <w:t>射灯形结构</w:t>
            </w:r>
          </w:p>
        </w:tc>
        <w:tc>
          <w:tcPr>
            <w:tcW w:w="851" w:type="dxa"/>
            <w:vAlign w:val="center"/>
          </w:tcPr>
          <w:p w:rsidR="00244295" w:rsidRDefault="00244295" w:rsidP="00942307">
            <w:pPr>
              <w:jc w:val="center"/>
              <w:rPr>
                <w:rFonts w:asciiTheme="minorEastAsia" w:hAnsiTheme="minorEastAsia"/>
                <w:color w:val="000000"/>
                <w:szCs w:val="21"/>
              </w:rPr>
            </w:pPr>
            <w:r>
              <w:rPr>
                <w:rFonts w:asciiTheme="minorEastAsia" w:hAnsiTheme="minorEastAsia" w:hint="eastAsia"/>
                <w:color w:val="000000"/>
                <w:szCs w:val="21"/>
              </w:rPr>
              <w:t>2分</w:t>
            </w:r>
          </w:p>
        </w:tc>
      </w:tr>
      <w:tr w:rsidR="00244295" w:rsidTr="00244295">
        <w:tc>
          <w:tcPr>
            <w:tcW w:w="706" w:type="dxa"/>
            <w:vMerge/>
          </w:tcPr>
          <w:p w:rsidR="00244295" w:rsidRDefault="00244295" w:rsidP="00942307">
            <w:pPr>
              <w:jc w:val="center"/>
              <w:rPr>
                <w:rFonts w:asciiTheme="minorEastAsia" w:hAnsiTheme="minorEastAsia"/>
                <w:color w:val="000000"/>
                <w:szCs w:val="21"/>
              </w:rPr>
            </w:pPr>
          </w:p>
        </w:tc>
        <w:tc>
          <w:tcPr>
            <w:tcW w:w="709" w:type="dxa"/>
            <w:vMerge/>
            <w:vAlign w:val="center"/>
          </w:tcPr>
          <w:p w:rsidR="00244295" w:rsidRDefault="00244295" w:rsidP="00942307">
            <w:pPr>
              <w:jc w:val="center"/>
              <w:rPr>
                <w:rFonts w:asciiTheme="minorEastAsia" w:hAnsiTheme="minorEastAsia"/>
                <w:color w:val="000000"/>
                <w:szCs w:val="21"/>
              </w:rPr>
            </w:pPr>
          </w:p>
        </w:tc>
        <w:tc>
          <w:tcPr>
            <w:tcW w:w="5953" w:type="dxa"/>
          </w:tcPr>
          <w:p w:rsidR="00244295" w:rsidRDefault="00244295" w:rsidP="00942307">
            <w:pPr>
              <w:rPr>
                <w:szCs w:val="21"/>
              </w:rPr>
            </w:pPr>
            <w:r>
              <w:rPr>
                <w:rFonts w:hint="eastAsia"/>
                <w:szCs w:val="21"/>
              </w:rPr>
              <w:t>带探测器数字式光功率计，量程是否为大于</w:t>
            </w:r>
            <w:r>
              <w:rPr>
                <w:rFonts w:hint="eastAsia"/>
                <w:szCs w:val="21"/>
              </w:rPr>
              <w:t>0--200u</w:t>
            </w:r>
            <w:r>
              <w:rPr>
                <w:rFonts w:hint="eastAsia"/>
                <w:szCs w:val="21"/>
              </w:rPr>
              <w:t>和</w:t>
            </w:r>
            <w:r>
              <w:rPr>
                <w:rFonts w:hint="eastAsia"/>
                <w:szCs w:val="21"/>
              </w:rPr>
              <w:t>0--2mW</w:t>
            </w:r>
            <w:r>
              <w:rPr>
                <w:rFonts w:hint="eastAsia"/>
                <w:szCs w:val="21"/>
              </w:rPr>
              <w:t>的二档</w:t>
            </w:r>
          </w:p>
        </w:tc>
        <w:tc>
          <w:tcPr>
            <w:tcW w:w="851" w:type="dxa"/>
            <w:vAlign w:val="center"/>
          </w:tcPr>
          <w:p w:rsidR="00244295" w:rsidRDefault="00244295" w:rsidP="00942307">
            <w:pPr>
              <w:jc w:val="center"/>
              <w:rPr>
                <w:rFonts w:asciiTheme="minorEastAsia" w:hAnsiTheme="minorEastAsia"/>
                <w:color w:val="000000"/>
                <w:szCs w:val="21"/>
              </w:rPr>
            </w:pPr>
            <w:r>
              <w:rPr>
                <w:rFonts w:asciiTheme="minorEastAsia" w:hAnsiTheme="minorEastAsia" w:hint="eastAsia"/>
                <w:color w:val="000000"/>
                <w:szCs w:val="21"/>
              </w:rPr>
              <w:t>2分</w:t>
            </w:r>
          </w:p>
        </w:tc>
      </w:tr>
      <w:tr w:rsidR="00244295" w:rsidTr="00244295">
        <w:tc>
          <w:tcPr>
            <w:tcW w:w="706" w:type="dxa"/>
            <w:vMerge/>
          </w:tcPr>
          <w:p w:rsidR="00244295" w:rsidRDefault="00244295" w:rsidP="00942307">
            <w:pPr>
              <w:jc w:val="center"/>
              <w:rPr>
                <w:rFonts w:asciiTheme="minorEastAsia" w:hAnsiTheme="minorEastAsia"/>
                <w:color w:val="000000"/>
                <w:szCs w:val="21"/>
              </w:rPr>
            </w:pPr>
          </w:p>
        </w:tc>
        <w:tc>
          <w:tcPr>
            <w:tcW w:w="709" w:type="dxa"/>
            <w:vMerge/>
            <w:vAlign w:val="center"/>
          </w:tcPr>
          <w:p w:rsidR="00244295" w:rsidRDefault="00244295" w:rsidP="00942307">
            <w:pPr>
              <w:jc w:val="center"/>
              <w:rPr>
                <w:rFonts w:asciiTheme="minorEastAsia" w:hAnsiTheme="minorEastAsia"/>
                <w:color w:val="000000"/>
                <w:szCs w:val="21"/>
              </w:rPr>
            </w:pPr>
          </w:p>
        </w:tc>
        <w:tc>
          <w:tcPr>
            <w:tcW w:w="5953" w:type="dxa"/>
          </w:tcPr>
          <w:p w:rsidR="00244295" w:rsidRDefault="00244295" w:rsidP="00942307">
            <w:pPr>
              <w:rPr>
                <w:szCs w:val="21"/>
              </w:rPr>
            </w:pPr>
            <w:r>
              <w:rPr>
                <w:rFonts w:hint="eastAsia"/>
                <w:szCs w:val="21"/>
              </w:rPr>
              <w:t>遮光板</w:t>
            </w:r>
            <w:r>
              <w:rPr>
                <w:rFonts w:hint="eastAsia"/>
                <w:szCs w:val="21"/>
              </w:rPr>
              <w:t>1</w:t>
            </w:r>
            <w:r>
              <w:rPr>
                <w:rFonts w:hint="eastAsia"/>
                <w:szCs w:val="21"/>
              </w:rPr>
              <w:t>块</w:t>
            </w:r>
            <w:r>
              <w:rPr>
                <w:rFonts w:hint="eastAsia"/>
                <w:szCs w:val="21"/>
              </w:rPr>
              <w:t>(</w:t>
            </w:r>
            <w:r>
              <w:rPr>
                <w:rFonts w:hint="eastAsia"/>
                <w:szCs w:val="21"/>
              </w:rPr>
              <w:t>黑盒用</w:t>
            </w:r>
            <w:r>
              <w:rPr>
                <w:rFonts w:hint="eastAsia"/>
                <w:szCs w:val="21"/>
              </w:rPr>
              <w:t>)</w:t>
            </w:r>
            <w:r>
              <w:rPr>
                <w:rFonts w:hint="eastAsia"/>
                <w:szCs w:val="21"/>
              </w:rPr>
              <w:t>，最大功率≥</w:t>
            </w:r>
            <w:r>
              <w:rPr>
                <w:rFonts w:hint="eastAsia"/>
                <w:szCs w:val="21"/>
              </w:rPr>
              <w:t>2.20mW</w:t>
            </w:r>
            <w:r>
              <w:rPr>
                <w:rFonts w:hint="eastAsia"/>
                <w:szCs w:val="21"/>
              </w:rPr>
              <w:t>，太阳能填充因子</w:t>
            </w:r>
            <w:r>
              <w:rPr>
                <w:rFonts w:hint="eastAsia"/>
                <w:szCs w:val="21"/>
              </w:rPr>
              <w:t>0.40</w:t>
            </w:r>
            <w:r>
              <w:rPr>
                <w:rFonts w:hint="eastAsia"/>
                <w:szCs w:val="21"/>
              </w:rPr>
              <w:t>左右</w:t>
            </w:r>
          </w:p>
        </w:tc>
        <w:tc>
          <w:tcPr>
            <w:tcW w:w="851" w:type="dxa"/>
            <w:vAlign w:val="center"/>
          </w:tcPr>
          <w:p w:rsidR="00244295" w:rsidRDefault="00244295" w:rsidP="00942307">
            <w:pPr>
              <w:jc w:val="center"/>
              <w:rPr>
                <w:rFonts w:asciiTheme="minorEastAsia" w:hAnsiTheme="minorEastAsia"/>
                <w:color w:val="000000"/>
                <w:szCs w:val="21"/>
              </w:rPr>
            </w:pPr>
            <w:r>
              <w:rPr>
                <w:rFonts w:asciiTheme="minorEastAsia" w:hAnsiTheme="minorEastAsia" w:hint="eastAsia"/>
                <w:color w:val="000000"/>
                <w:szCs w:val="21"/>
              </w:rPr>
              <w:t>2分</w:t>
            </w:r>
          </w:p>
        </w:tc>
      </w:tr>
      <w:tr w:rsidR="00244295" w:rsidTr="00244295">
        <w:tc>
          <w:tcPr>
            <w:tcW w:w="706" w:type="dxa"/>
            <w:vMerge/>
          </w:tcPr>
          <w:p w:rsidR="00244295" w:rsidRDefault="00244295" w:rsidP="00942307">
            <w:pPr>
              <w:jc w:val="center"/>
              <w:rPr>
                <w:rFonts w:asciiTheme="minorEastAsia" w:hAnsiTheme="minorEastAsia"/>
                <w:color w:val="000000"/>
                <w:szCs w:val="21"/>
              </w:rPr>
            </w:pPr>
          </w:p>
        </w:tc>
        <w:tc>
          <w:tcPr>
            <w:tcW w:w="709" w:type="dxa"/>
            <w:vMerge w:val="restart"/>
            <w:vAlign w:val="center"/>
          </w:tcPr>
          <w:p w:rsidR="00244295" w:rsidRDefault="00244295" w:rsidP="00E20717">
            <w:pPr>
              <w:jc w:val="center"/>
              <w:rPr>
                <w:rFonts w:asciiTheme="minorEastAsia" w:hAnsiTheme="minorEastAsia"/>
                <w:color w:val="000000"/>
                <w:szCs w:val="21"/>
              </w:rPr>
            </w:pPr>
            <w:r>
              <w:rPr>
                <w:rFonts w:asciiTheme="minorEastAsia" w:hAnsiTheme="minorEastAsia" w:hint="eastAsia"/>
                <w:color w:val="000000"/>
                <w:szCs w:val="21"/>
              </w:rPr>
              <w:t>音频信号光纤传输实验仪</w:t>
            </w:r>
          </w:p>
        </w:tc>
        <w:tc>
          <w:tcPr>
            <w:tcW w:w="5953" w:type="dxa"/>
          </w:tcPr>
          <w:p w:rsidR="00244295" w:rsidRDefault="00244295" w:rsidP="00942307">
            <w:pPr>
              <w:rPr>
                <w:szCs w:val="21"/>
              </w:rPr>
            </w:pPr>
            <w:r>
              <w:rPr>
                <w:rFonts w:hint="eastAsia"/>
                <w:szCs w:val="21"/>
              </w:rPr>
              <w:t>电源输入为</w:t>
            </w:r>
            <w:r>
              <w:rPr>
                <w:rFonts w:hint="eastAsia"/>
                <w:szCs w:val="21"/>
              </w:rPr>
              <w:t>220V</w:t>
            </w:r>
            <w:r>
              <w:rPr>
                <w:rFonts w:hint="eastAsia"/>
                <w:szCs w:val="21"/>
              </w:rPr>
              <w:t>，</w:t>
            </w:r>
            <w:r>
              <w:rPr>
                <w:rFonts w:hint="eastAsia"/>
                <w:szCs w:val="21"/>
              </w:rPr>
              <w:t>50Hz</w:t>
            </w:r>
          </w:p>
        </w:tc>
        <w:tc>
          <w:tcPr>
            <w:tcW w:w="851" w:type="dxa"/>
            <w:vAlign w:val="center"/>
          </w:tcPr>
          <w:p w:rsidR="00244295" w:rsidRDefault="00244295" w:rsidP="00942307">
            <w:pPr>
              <w:jc w:val="center"/>
              <w:rPr>
                <w:rFonts w:asciiTheme="minorEastAsia" w:hAnsiTheme="minorEastAsia"/>
                <w:color w:val="000000"/>
                <w:szCs w:val="21"/>
              </w:rPr>
            </w:pPr>
            <w:r>
              <w:rPr>
                <w:rFonts w:asciiTheme="minorEastAsia" w:hAnsiTheme="minorEastAsia" w:hint="eastAsia"/>
                <w:color w:val="000000"/>
                <w:szCs w:val="21"/>
              </w:rPr>
              <w:t>2分</w:t>
            </w:r>
          </w:p>
        </w:tc>
      </w:tr>
      <w:tr w:rsidR="00244295" w:rsidTr="00244295">
        <w:tc>
          <w:tcPr>
            <w:tcW w:w="706" w:type="dxa"/>
            <w:vMerge/>
          </w:tcPr>
          <w:p w:rsidR="00244295" w:rsidRDefault="00244295" w:rsidP="00942307">
            <w:pPr>
              <w:jc w:val="center"/>
              <w:rPr>
                <w:rFonts w:asciiTheme="minorEastAsia" w:hAnsiTheme="minorEastAsia"/>
                <w:color w:val="000000"/>
                <w:szCs w:val="21"/>
              </w:rPr>
            </w:pPr>
          </w:p>
        </w:tc>
        <w:tc>
          <w:tcPr>
            <w:tcW w:w="709" w:type="dxa"/>
            <w:vMerge/>
            <w:vAlign w:val="center"/>
          </w:tcPr>
          <w:p w:rsidR="00244295" w:rsidRDefault="00244295" w:rsidP="00942307">
            <w:pPr>
              <w:jc w:val="center"/>
              <w:rPr>
                <w:rFonts w:asciiTheme="minorEastAsia" w:hAnsiTheme="minorEastAsia"/>
                <w:color w:val="000000"/>
                <w:szCs w:val="21"/>
              </w:rPr>
            </w:pPr>
          </w:p>
        </w:tc>
        <w:tc>
          <w:tcPr>
            <w:tcW w:w="5953" w:type="dxa"/>
          </w:tcPr>
          <w:p w:rsidR="00244295" w:rsidRDefault="00244295" w:rsidP="00942307">
            <w:pPr>
              <w:rPr>
                <w:szCs w:val="21"/>
              </w:rPr>
            </w:pPr>
            <w:r>
              <w:rPr>
                <w:rFonts w:hint="eastAsia"/>
                <w:szCs w:val="21"/>
              </w:rPr>
              <w:t>频率调节范围≥</w:t>
            </w:r>
            <w:r>
              <w:rPr>
                <w:rFonts w:hint="eastAsia"/>
                <w:szCs w:val="21"/>
              </w:rPr>
              <w:t xml:space="preserve">100Hz-10KHz </w:t>
            </w:r>
            <w:r>
              <w:rPr>
                <w:rFonts w:hint="eastAsia"/>
                <w:szCs w:val="21"/>
              </w:rPr>
              <w:t>连续调节，</w:t>
            </w:r>
            <w:r>
              <w:rPr>
                <w:rFonts w:hint="eastAsia"/>
                <w:szCs w:val="21"/>
              </w:rPr>
              <w:t xml:space="preserve">10KHz-20KHz </w:t>
            </w:r>
            <w:r>
              <w:rPr>
                <w:rFonts w:hint="eastAsia"/>
                <w:szCs w:val="21"/>
              </w:rPr>
              <w:t>连续调节</w:t>
            </w:r>
          </w:p>
          <w:p w:rsidR="00244295" w:rsidRDefault="00244295" w:rsidP="00942307">
            <w:pPr>
              <w:rPr>
                <w:szCs w:val="21"/>
              </w:rPr>
            </w:pPr>
            <w:r>
              <w:rPr>
                <w:rFonts w:hint="eastAsia"/>
                <w:szCs w:val="21"/>
              </w:rPr>
              <w:t>幅度调节范围</w:t>
            </w:r>
            <w:r>
              <w:rPr>
                <w:rFonts w:hint="eastAsia"/>
                <w:szCs w:val="21"/>
              </w:rPr>
              <w:t>0V</w:t>
            </w:r>
            <w:r>
              <w:rPr>
                <w:rFonts w:hint="eastAsia"/>
                <w:szCs w:val="21"/>
              </w:rPr>
              <w:t>－</w:t>
            </w:r>
            <w:r>
              <w:rPr>
                <w:rFonts w:hint="eastAsia"/>
                <w:szCs w:val="21"/>
              </w:rPr>
              <w:t>3V</w:t>
            </w:r>
            <w:r>
              <w:rPr>
                <w:rFonts w:hint="eastAsia"/>
                <w:szCs w:val="21"/>
              </w:rPr>
              <w:t>（峰－峰值）连续调节</w:t>
            </w:r>
          </w:p>
        </w:tc>
        <w:tc>
          <w:tcPr>
            <w:tcW w:w="851" w:type="dxa"/>
            <w:vAlign w:val="center"/>
          </w:tcPr>
          <w:p w:rsidR="00244295" w:rsidRDefault="00244295" w:rsidP="00942307">
            <w:pPr>
              <w:jc w:val="center"/>
              <w:rPr>
                <w:rFonts w:asciiTheme="minorEastAsia" w:hAnsiTheme="minorEastAsia"/>
                <w:color w:val="000000"/>
                <w:szCs w:val="21"/>
              </w:rPr>
            </w:pPr>
            <w:r>
              <w:rPr>
                <w:rFonts w:asciiTheme="minorEastAsia" w:hAnsiTheme="minorEastAsia" w:hint="eastAsia"/>
                <w:color w:val="000000"/>
                <w:szCs w:val="21"/>
              </w:rPr>
              <w:t>2分</w:t>
            </w:r>
          </w:p>
        </w:tc>
      </w:tr>
      <w:tr w:rsidR="00244295" w:rsidTr="00244295">
        <w:tc>
          <w:tcPr>
            <w:tcW w:w="706" w:type="dxa"/>
            <w:vMerge/>
          </w:tcPr>
          <w:p w:rsidR="00244295" w:rsidRDefault="00244295" w:rsidP="00942307">
            <w:pPr>
              <w:jc w:val="center"/>
              <w:rPr>
                <w:rFonts w:asciiTheme="minorEastAsia" w:hAnsiTheme="minorEastAsia"/>
                <w:color w:val="000000"/>
                <w:szCs w:val="21"/>
              </w:rPr>
            </w:pPr>
          </w:p>
        </w:tc>
        <w:tc>
          <w:tcPr>
            <w:tcW w:w="709" w:type="dxa"/>
            <w:vMerge/>
            <w:vAlign w:val="center"/>
          </w:tcPr>
          <w:p w:rsidR="00244295" w:rsidRDefault="00244295" w:rsidP="00942307">
            <w:pPr>
              <w:jc w:val="center"/>
              <w:rPr>
                <w:rFonts w:asciiTheme="minorEastAsia" w:hAnsiTheme="minorEastAsia"/>
                <w:color w:val="000000"/>
                <w:szCs w:val="21"/>
              </w:rPr>
            </w:pPr>
          </w:p>
        </w:tc>
        <w:tc>
          <w:tcPr>
            <w:tcW w:w="5953" w:type="dxa"/>
          </w:tcPr>
          <w:p w:rsidR="00244295" w:rsidRDefault="00244295" w:rsidP="00942307">
            <w:pPr>
              <w:rPr>
                <w:szCs w:val="21"/>
              </w:rPr>
            </w:pPr>
            <w:r>
              <w:rPr>
                <w:rFonts w:hint="eastAsia"/>
                <w:szCs w:val="21"/>
              </w:rPr>
              <w:t>光功率计：量程≥</w:t>
            </w:r>
            <w:r>
              <w:rPr>
                <w:rFonts w:hint="eastAsia"/>
                <w:szCs w:val="21"/>
              </w:rPr>
              <w:t>0</w:t>
            </w:r>
            <w:r>
              <w:rPr>
                <w:rFonts w:hint="eastAsia"/>
                <w:szCs w:val="21"/>
              </w:rPr>
              <w:t>－</w:t>
            </w:r>
            <w:r>
              <w:rPr>
                <w:rFonts w:hint="eastAsia"/>
                <w:szCs w:val="21"/>
              </w:rPr>
              <w:t>200.0uW</w:t>
            </w:r>
            <w:r>
              <w:rPr>
                <w:rFonts w:hint="eastAsia"/>
                <w:szCs w:val="21"/>
              </w:rPr>
              <w:t>，分辨率≥</w:t>
            </w:r>
            <w:r>
              <w:rPr>
                <w:rFonts w:hint="eastAsia"/>
                <w:szCs w:val="21"/>
              </w:rPr>
              <w:t xml:space="preserve">0.1uW                        </w:t>
            </w:r>
          </w:p>
        </w:tc>
        <w:tc>
          <w:tcPr>
            <w:tcW w:w="851" w:type="dxa"/>
            <w:vAlign w:val="center"/>
          </w:tcPr>
          <w:p w:rsidR="00244295" w:rsidRDefault="00244295" w:rsidP="00942307">
            <w:pPr>
              <w:jc w:val="center"/>
              <w:rPr>
                <w:rFonts w:asciiTheme="minorEastAsia" w:hAnsiTheme="minorEastAsia"/>
                <w:color w:val="000000"/>
                <w:szCs w:val="21"/>
              </w:rPr>
            </w:pPr>
            <w:r>
              <w:rPr>
                <w:rFonts w:asciiTheme="minorEastAsia" w:hAnsiTheme="minorEastAsia" w:hint="eastAsia"/>
                <w:color w:val="000000"/>
                <w:szCs w:val="21"/>
              </w:rPr>
              <w:t>2分</w:t>
            </w:r>
          </w:p>
        </w:tc>
      </w:tr>
      <w:tr w:rsidR="00244295" w:rsidTr="00244295">
        <w:tc>
          <w:tcPr>
            <w:tcW w:w="706" w:type="dxa"/>
            <w:vMerge/>
          </w:tcPr>
          <w:p w:rsidR="00244295" w:rsidRDefault="00244295" w:rsidP="00942307">
            <w:pPr>
              <w:jc w:val="center"/>
              <w:rPr>
                <w:rFonts w:asciiTheme="minorEastAsia" w:hAnsiTheme="minorEastAsia"/>
                <w:color w:val="000000"/>
                <w:szCs w:val="21"/>
              </w:rPr>
            </w:pPr>
          </w:p>
        </w:tc>
        <w:tc>
          <w:tcPr>
            <w:tcW w:w="709" w:type="dxa"/>
            <w:vMerge/>
            <w:vAlign w:val="center"/>
          </w:tcPr>
          <w:p w:rsidR="00244295" w:rsidRDefault="00244295" w:rsidP="00942307">
            <w:pPr>
              <w:jc w:val="center"/>
              <w:rPr>
                <w:rFonts w:asciiTheme="minorEastAsia" w:hAnsiTheme="minorEastAsia"/>
                <w:color w:val="000000"/>
                <w:szCs w:val="21"/>
              </w:rPr>
            </w:pPr>
          </w:p>
        </w:tc>
        <w:tc>
          <w:tcPr>
            <w:tcW w:w="5953" w:type="dxa"/>
          </w:tcPr>
          <w:p w:rsidR="00244295" w:rsidRDefault="00244295" w:rsidP="00942307">
            <w:pPr>
              <w:rPr>
                <w:szCs w:val="21"/>
              </w:rPr>
            </w:pPr>
            <w:r>
              <w:rPr>
                <w:rFonts w:hint="eastAsia"/>
                <w:szCs w:val="21"/>
              </w:rPr>
              <w:t>LED</w:t>
            </w:r>
            <w:r>
              <w:rPr>
                <w:rFonts w:hint="eastAsia"/>
                <w:szCs w:val="21"/>
              </w:rPr>
              <w:t>驱动电流≤</w:t>
            </w:r>
            <w:r>
              <w:rPr>
                <w:rFonts w:hint="eastAsia"/>
                <w:szCs w:val="21"/>
              </w:rPr>
              <w:t>100mA</w:t>
            </w:r>
          </w:p>
        </w:tc>
        <w:tc>
          <w:tcPr>
            <w:tcW w:w="851" w:type="dxa"/>
            <w:vAlign w:val="center"/>
          </w:tcPr>
          <w:p w:rsidR="00244295" w:rsidRDefault="00244295" w:rsidP="00942307">
            <w:pPr>
              <w:jc w:val="center"/>
              <w:rPr>
                <w:rFonts w:asciiTheme="minorEastAsia" w:hAnsiTheme="minorEastAsia"/>
                <w:color w:val="000000"/>
                <w:szCs w:val="21"/>
              </w:rPr>
            </w:pPr>
            <w:r>
              <w:rPr>
                <w:rFonts w:asciiTheme="minorEastAsia" w:hAnsiTheme="minorEastAsia" w:hint="eastAsia"/>
                <w:color w:val="000000"/>
                <w:szCs w:val="21"/>
              </w:rPr>
              <w:t>2分</w:t>
            </w:r>
          </w:p>
        </w:tc>
      </w:tr>
      <w:tr w:rsidR="00244295" w:rsidTr="00244295">
        <w:tc>
          <w:tcPr>
            <w:tcW w:w="706" w:type="dxa"/>
            <w:vMerge/>
          </w:tcPr>
          <w:p w:rsidR="00244295" w:rsidRDefault="00244295" w:rsidP="00942307">
            <w:pPr>
              <w:jc w:val="center"/>
              <w:rPr>
                <w:rFonts w:asciiTheme="minorEastAsia" w:hAnsiTheme="minorEastAsia"/>
                <w:color w:val="000000"/>
                <w:szCs w:val="21"/>
              </w:rPr>
            </w:pPr>
          </w:p>
        </w:tc>
        <w:tc>
          <w:tcPr>
            <w:tcW w:w="709" w:type="dxa"/>
            <w:vMerge/>
            <w:vAlign w:val="center"/>
          </w:tcPr>
          <w:p w:rsidR="00244295" w:rsidRDefault="00244295" w:rsidP="00942307">
            <w:pPr>
              <w:jc w:val="center"/>
              <w:rPr>
                <w:rFonts w:asciiTheme="minorEastAsia" w:hAnsiTheme="minorEastAsia"/>
                <w:color w:val="000000"/>
                <w:szCs w:val="21"/>
              </w:rPr>
            </w:pPr>
          </w:p>
        </w:tc>
        <w:tc>
          <w:tcPr>
            <w:tcW w:w="5953" w:type="dxa"/>
          </w:tcPr>
          <w:p w:rsidR="00244295" w:rsidRDefault="00244295" w:rsidP="00942307">
            <w:pPr>
              <w:rPr>
                <w:szCs w:val="21"/>
              </w:rPr>
            </w:pPr>
            <w:r>
              <w:rPr>
                <w:rFonts w:hint="eastAsia"/>
                <w:szCs w:val="21"/>
              </w:rPr>
              <w:t>光纤的损耗≤</w:t>
            </w:r>
            <w:r>
              <w:rPr>
                <w:rFonts w:hint="eastAsia"/>
                <w:szCs w:val="21"/>
              </w:rPr>
              <w:t>20dB/Km</w:t>
            </w:r>
          </w:p>
        </w:tc>
        <w:tc>
          <w:tcPr>
            <w:tcW w:w="851" w:type="dxa"/>
            <w:vAlign w:val="center"/>
          </w:tcPr>
          <w:p w:rsidR="00244295" w:rsidRDefault="00244295" w:rsidP="00942307">
            <w:pPr>
              <w:jc w:val="center"/>
              <w:rPr>
                <w:rFonts w:asciiTheme="minorEastAsia" w:hAnsiTheme="minorEastAsia"/>
                <w:color w:val="000000"/>
                <w:szCs w:val="21"/>
              </w:rPr>
            </w:pPr>
            <w:r>
              <w:rPr>
                <w:rFonts w:asciiTheme="minorEastAsia" w:hAnsiTheme="minorEastAsia" w:hint="eastAsia"/>
                <w:color w:val="000000"/>
                <w:szCs w:val="21"/>
              </w:rPr>
              <w:t>2分</w:t>
            </w:r>
          </w:p>
        </w:tc>
      </w:tr>
      <w:tr w:rsidR="00244295" w:rsidTr="00244295">
        <w:tc>
          <w:tcPr>
            <w:tcW w:w="706" w:type="dxa"/>
            <w:vMerge/>
          </w:tcPr>
          <w:p w:rsidR="00244295" w:rsidRDefault="00244295" w:rsidP="000F2974">
            <w:pPr>
              <w:jc w:val="center"/>
              <w:rPr>
                <w:rFonts w:asciiTheme="minorEastAsia" w:hAnsiTheme="minorEastAsia"/>
                <w:color w:val="000000"/>
                <w:szCs w:val="21"/>
              </w:rPr>
            </w:pPr>
          </w:p>
        </w:tc>
        <w:tc>
          <w:tcPr>
            <w:tcW w:w="709" w:type="dxa"/>
            <w:vMerge w:val="restart"/>
            <w:vAlign w:val="center"/>
          </w:tcPr>
          <w:p w:rsidR="00244295" w:rsidRDefault="00244295" w:rsidP="000F2974">
            <w:pPr>
              <w:jc w:val="center"/>
              <w:rPr>
                <w:rFonts w:asciiTheme="minorEastAsia" w:hAnsiTheme="minorEastAsia"/>
                <w:color w:val="000000"/>
                <w:szCs w:val="21"/>
              </w:rPr>
            </w:pPr>
            <w:r>
              <w:rPr>
                <w:rFonts w:asciiTheme="minorEastAsia" w:hAnsiTheme="minorEastAsia" w:hint="eastAsia"/>
                <w:color w:val="000000"/>
                <w:szCs w:val="21"/>
              </w:rPr>
              <w:t>显微密立根油滴仪</w:t>
            </w:r>
          </w:p>
        </w:tc>
        <w:tc>
          <w:tcPr>
            <w:tcW w:w="5953" w:type="dxa"/>
          </w:tcPr>
          <w:p w:rsidR="00244295" w:rsidRDefault="00244295" w:rsidP="00942307">
            <w:pPr>
              <w:rPr>
                <w:szCs w:val="21"/>
              </w:rPr>
            </w:pPr>
            <w:r>
              <w:rPr>
                <w:rFonts w:hint="eastAsia"/>
                <w:szCs w:val="21"/>
              </w:rPr>
              <w:t>平均相对误差：</w:t>
            </w:r>
            <w:r>
              <w:rPr>
                <w:rFonts w:hint="eastAsia"/>
                <w:szCs w:val="21"/>
              </w:rPr>
              <w:t>&lt;2%</w:t>
            </w:r>
          </w:p>
        </w:tc>
        <w:tc>
          <w:tcPr>
            <w:tcW w:w="851" w:type="dxa"/>
            <w:vAlign w:val="center"/>
          </w:tcPr>
          <w:p w:rsidR="00244295" w:rsidRDefault="00244295" w:rsidP="00942307">
            <w:pPr>
              <w:jc w:val="center"/>
              <w:rPr>
                <w:rFonts w:asciiTheme="minorEastAsia" w:hAnsiTheme="minorEastAsia"/>
                <w:color w:val="000000"/>
                <w:szCs w:val="21"/>
              </w:rPr>
            </w:pPr>
            <w:r>
              <w:rPr>
                <w:rFonts w:asciiTheme="minorEastAsia" w:hAnsiTheme="minorEastAsia" w:hint="eastAsia"/>
                <w:color w:val="000000"/>
                <w:szCs w:val="21"/>
              </w:rPr>
              <w:t>2分</w:t>
            </w:r>
          </w:p>
        </w:tc>
      </w:tr>
      <w:tr w:rsidR="00244295" w:rsidTr="00244295">
        <w:tc>
          <w:tcPr>
            <w:tcW w:w="706" w:type="dxa"/>
            <w:vMerge/>
          </w:tcPr>
          <w:p w:rsidR="00244295" w:rsidRDefault="00244295" w:rsidP="00942307">
            <w:pPr>
              <w:rPr>
                <w:rFonts w:asciiTheme="minorEastAsia" w:hAnsiTheme="minorEastAsia"/>
                <w:color w:val="000000"/>
                <w:szCs w:val="21"/>
              </w:rPr>
            </w:pPr>
          </w:p>
        </w:tc>
        <w:tc>
          <w:tcPr>
            <w:tcW w:w="709" w:type="dxa"/>
            <w:vMerge/>
          </w:tcPr>
          <w:p w:rsidR="00244295" w:rsidRDefault="00244295" w:rsidP="00942307">
            <w:pPr>
              <w:rPr>
                <w:rFonts w:asciiTheme="minorEastAsia" w:hAnsiTheme="minorEastAsia"/>
                <w:color w:val="000000"/>
                <w:szCs w:val="21"/>
              </w:rPr>
            </w:pPr>
          </w:p>
        </w:tc>
        <w:tc>
          <w:tcPr>
            <w:tcW w:w="5953" w:type="dxa"/>
          </w:tcPr>
          <w:p w:rsidR="00244295" w:rsidRDefault="00244295" w:rsidP="00942307">
            <w:pPr>
              <w:rPr>
                <w:szCs w:val="21"/>
              </w:rPr>
            </w:pPr>
            <w:r>
              <w:rPr>
                <w:rFonts w:hint="eastAsia"/>
                <w:szCs w:val="21"/>
              </w:rPr>
              <w:t>极板电压：</w:t>
            </w:r>
            <w:r>
              <w:rPr>
                <w:rFonts w:hint="eastAsia"/>
                <w:szCs w:val="21"/>
              </w:rPr>
              <w:t>DC 0</w:t>
            </w:r>
            <w:r>
              <w:rPr>
                <w:rFonts w:hint="eastAsia"/>
                <w:szCs w:val="21"/>
              </w:rPr>
              <w:t>～</w:t>
            </w:r>
            <w:r>
              <w:rPr>
                <w:rFonts w:hint="eastAsia"/>
                <w:szCs w:val="21"/>
              </w:rPr>
              <w:t>700V</w:t>
            </w:r>
            <w:r>
              <w:rPr>
                <w:rFonts w:hint="eastAsia"/>
                <w:szCs w:val="21"/>
              </w:rPr>
              <w:t>可调，可分档，极性可切换，平衡电压：</w:t>
            </w:r>
            <w:r>
              <w:rPr>
                <w:rFonts w:hint="eastAsia"/>
                <w:szCs w:val="21"/>
              </w:rPr>
              <w:t>DC 80</w:t>
            </w:r>
            <w:r>
              <w:rPr>
                <w:rFonts w:hint="eastAsia"/>
                <w:szCs w:val="21"/>
              </w:rPr>
              <w:t>～</w:t>
            </w:r>
            <w:r>
              <w:rPr>
                <w:rFonts w:hint="eastAsia"/>
                <w:szCs w:val="21"/>
              </w:rPr>
              <w:t>700V</w:t>
            </w:r>
            <w:r>
              <w:rPr>
                <w:rFonts w:hint="eastAsia"/>
                <w:szCs w:val="21"/>
              </w:rPr>
              <w:t>可调</w:t>
            </w:r>
          </w:p>
        </w:tc>
        <w:tc>
          <w:tcPr>
            <w:tcW w:w="851" w:type="dxa"/>
            <w:vAlign w:val="center"/>
          </w:tcPr>
          <w:p w:rsidR="00244295" w:rsidRDefault="00244295" w:rsidP="00942307">
            <w:pPr>
              <w:jc w:val="center"/>
              <w:rPr>
                <w:rFonts w:asciiTheme="minorEastAsia" w:hAnsiTheme="minorEastAsia"/>
                <w:color w:val="000000"/>
                <w:szCs w:val="21"/>
              </w:rPr>
            </w:pPr>
            <w:r>
              <w:rPr>
                <w:rFonts w:asciiTheme="minorEastAsia" w:hAnsiTheme="minorEastAsia" w:hint="eastAsia"/>
                <w:color w:val="000000"/>
                <w:szCs w:val="21"/>
              </w:rPr>
              <w:t>2分</w:t>
            </w:r>
          </w:p>
        </w:tc>
      </w:tr>
      <w:tr w:rsidR="00244295" w:rsidTr="00244295">
        <w:tc>
          <w:tcPr>
            <w:tcW w:w="706" w:type="dxa"/>
            <w:vMerge/>
          </w:tcPr>
          <w:p w:rsidR="00244295" w:rsidRDefault="00244295" w:rsidP="00942307">
            <w:pPr>
              <w:rPr>
                <w:rFonts w:asciiTheme="minorEastAsia" w:hAnsiTheme="minorEastAsia"/>
                <w:color w:val="000000"/>
                <w:szCs w:val="21"/>
              </w:rPr>
            </w:pPr>
          </w:p>
        </w:tc>
        <w:tc>
          <w:tcPr>
            <w:tcW w:w="709" w:type="dxa"/>
            <w:vMerge/>
          </w:tcPr>
          <w:p w:rsidR="00244295" w:rsidRDefault="00244295" w:rsidP="00942307">
            <w:pPr>
              <w:rPr>
                <w:rFonts w:asciiTheme="minorEastAsia" w:hAnsiTheme="minorEastAsia"/>
                <w:color w:val="000000"/>
                <w:szCs w:val="21"/>
              </w:rPr>
            </w:pPr>
          </w:p>
        </w:tc>
        <w:tc>
          <w:tcPr>
            <w:tcW w:w="5953" w:type="dxa"/>
          </w:tcPr>
          <w:p w:rsidR="00244295" w:rsidRDefault="00244295" w:rsidP="00942307">
            <w:pPr>
              <w:rPr>
                <w:szCs w:val="21"/>
              </w:rPr>
            </w:pPr>
            <w:r>
              <w:rPr>
                <w:rFonts w:hint="eastAsia"/>
                <w:szCs w:val="21"/>
              </w:rPr>
              <w:t>提升电压：自动匹配，为平衡电压的</w:t>
            </w:r>
            <w:r>
              <w:rPr>
                <w:rFonts w:hint="eastAsia"/>
                <w:szCs w:val="21"/>
              </w:rPr>
              <w:t>40</w:t>
            </w:r>
            <w:r>
              <w:rPr>
                <w:rFonts w:hint="eastAsia"/>
                <w:szCs w:val="21"/>
              </w:rPr>
              <w:t>％</w:t>
            </w:r>
            <w:r>
              <w:rPr>
                <w:rFonts w:hint="eastAsia"/>
                <w:szCs w:val="21"/>
              </w:rPr>
              <w:t>-60</w:t>
            </w:r>
            <w:r>
              <w:rPr>
                <w:rFonts w:hint="eastAsia"/>
                <w:szCs w:val="21"/>
              </w:rPr>
              <w:t>％</w:t>
            </w:r>
          </w:p>
        </w:tc>
        <w:tc>
          <w:tcPr>
            <w:tcW w:w="851" w:type="dxa"/>
            <w:vAlign w:val="center"/>
          </w:tcPr>
          <w:p w:rsidR="00244295" w:rsidRDefault="00244295" w:rsidP="00942307">
            <w:pPr>
              <w:jc w:val="center"/>
              <w:rPr>
                <w:rFonts w:asciiTheme="minorEastAsia" w:hAnsiTheme="minorEastAsia"/>
                <w:color w:val="000000"/>
                <w:szCs w:val="21"/>
              </w:rPr>
            </w:pPr>
            <w:r>
              <w:rPr>
                <w:rFonts w:asciiTheme="minorEastAsia" w:hAnsiTheme="minorEastAsia" w:hint="eastAsia"/>
                <w:color w:val="000000"/>
                <w:szCs w:val="21"/>
              </w:rPr>
              <w:t>1分</w:t>
            </w:r>
          </w:p>
        </w:tc>
      </w:tr>
      <w:tr w:rsidR="00244295" w:rsidTr="00244295">
        <w:tc>
          <w:tcPr>
            <w:tcW w:w="706" w:type="dxa"/>
            <w:vMerge/>
          </w:tcPr>
          <w:p w:rsidR="00244295" w:rsidRDefault="00244295" w:rsidP="00942307">
            <w:pPr>
              <w:rPr>
                <w:rFonts w:asciiTheme="minorEastAsia" w:hAnsiTheme="minorEastAsia"/>
                <w:color w:val="000000"/>
                <w:szCs w:val="21"/>
              </w:rPr>
            </w:pPr>
          </w:p>
        </w:tc>
        <w:tc>
          <w:tcPr>
            <w:tcW w:w="709" w:type="dxa"/>
            <w:vMerge/>
          </w:tcPr>
          <w:p w:rsidR="00244295" w:rsidRDefault="00244295" w:rsidP="00942307">
            <w:pPr>
              <w:rPr>
                <w:rFonts w:asciiTheme="minorEastAsia" w:hAnsiTheme="minorEastAsia"/>
                <w:color w:val="000000"/>
                <w:szCs w:val="21"/>
              </w:rPr>
            </w:pPr>
          </w:p>
        </w:tc>
        <w:tc>
          <w:tcPr>
            <w:tcW w:w="5953" w:type="dxa"/>
          </w:tcPr>
          <w:p w:rsidR="00244295" w:rsidRDefault="00244295" w:rsidP="00942307">
            <w:pPr>
              <w:rPr>
                <w:szCs w:val="21"/>
              </w:rPr>
            </w:pPr>
            <w:r>
              <w:rPr>
                <w:rFonts w:hint="eastAsia"/>
                <w:szCs w:val="21"/>
              </w:rPr>
              <w:t>操作按键：</w:t>
            </w:r>
            <w:proofErr w:type="gramStart"/>
            <w:r>
              <w:rPr>
                <w:rFonts w:hint="eastAsia"/>
                <w:szCs w:val="21"/>
              </w:rPr>
              <w:t>轻触式长寿命</w:t>
            </w:r>
            <w:proofErr w:type="gramEnd"/>
            <w:r>
              <w:rPr>
                <w:rFonts w:hint="eastAsia"/>
                <w:szCs w:val="21"/>
              </w:rPr>
              <w:t>开关，寿命≥</w:t>
            </w:r>
            <w:r>
              <w:rPr>
                <w:rFonts w:hint="eastAsia"/>
                <w:szCs w:val="21"/>
              </w:rPr>
              <w:t>100</w:t>
            </w:r>
            <w:r>
              <w:rPr>
                <w:rFonts w:hint="eastAsia"/>
                <w:szCs w:val="21"/>
              </w:rPr>
              <w:t>万次</w:t>
            </w:r>
          </w:p>
        </w:tc>
        <w:tc>
          <w:tcPr>
            <w:tcW w:w="851" w:type="dxa"/>
            <w:vAlign w:val="center"/>
          </w:tcPr>
          <w:p w:rsidR="00244295" w:rsidRDefault="00244295" w:rsidP="00942307">
            <w:pPr>
              <w:jc w:val="center"/>
              <w:rPr>
                <w:rFonts w:asciiTheme="minorEastAsia" w:hAnsiTheme="minorEastAsia"/>
                <w:color w:val="000000"/>
                <w:szCs w:val="21"/>
              </w:rPr>
            </w:pPr>
            <w:r>
              <w:rPr>
                <w:rFonts w:asciiTheme="minorEastAsia" w:hAnsiTheme="minorEastAsia" w:hint="eastAsia"/>
                <w:color w:val="000000"/>
                <w:szCs w:val="21"/>
              </w:rPr>
              <w:t>2分</w:t>
            </w:r>
          </w:p>
        </w:tc>
      </w:tr>
      <w:tr w:rsidR="00244295" w:rsidTr="00244295">
        <w:tc>
          <w:tcPr>
            <w:tcW w:w="706" w:type="dxa"/>
            <w:vMerge/>
          </w:tcPr>
          <w:p w:rsidR="00244295" w:rsidRDefault="00244295" w:rsidP="00942307">
            <w:pPr>
              <w:rPr>
                <w:rFonts w:asciiTheme="minorEastAsia" w:hAnsiTheme="minorEastAsia"/>
                <w:color w:val="000000"/>
                <w:szCs w:val="21"/>
              </w:rPr>
            </w:pPr>
          </w:p>
        </w:tc>
        <w:tc>
          <w:tcPr>
            <w:tcW w:w="709" w:type="dxa"/>
            <w:vMerge/>
          </w:tcPr>
          <w:p w:rsidR="00244295" w:rsidRDefault="00244295" w:rsidP="00942307">
            <w:pPr>
              <w:rPr>
                <w:rFonts w:asciiTheme="minorEastAsia" w:hAnsiTheme="minorEastAsia"/>
                <w:color w:val="000000"/>
                <w:szCs w:val="21"/>
              </w:rPr>
            </w:pPr>
          </w:p>
        </w:tc>
        <w:tc>
          <w:tcPr>
            <w:tcW w:w="5953" w:type="dxa"/>
          </w:tcPr>
          <w:p w:rsidR="00244295" w:rsidRDefault="00244295" w:rsidP="00942307">
            <w:pPr>
              <w:rPr>
                <w:szCs w:val="21"/>
              </w:rPr>
            </w:pPr>
            <w:r>
              <w:rPr>
                <w:rFonts w:hint="eastAsia"/>
                <w:szCs w:val="21"/>
              </w:rPr>
              <w:t>同屏显示数字电压表：</w:t>
            </w:r>
            <w:r>
              <w:rPr>
                <w:rFonts w:hint="eastAsia"/>
                <w:szCs w:val="21"/>
              </w:rPr>
              <w:t xml:space="preserve"> 0</w:t>
            </w:r>
            <w:r>
              <w:rPr>
                <w:rFonts w:hint="eastAsia"/>
                <w:szCs w:val="21"/>
              </w:rPr>
              <w:t>～</w:t>
            </w:r>
            <w:r>
              <w:rPr>
                <w:rFonts w:hint="eastAsia"/>
                <w:szCs w:val="21"/>
              </w:rPr>
              <w:t xml:space="preserve">999V </w:t>
            </w:r>
            <w:r>
              <w:rPr>
                <w:rFonts w:hint="eastAsia"/>
                <w:szCs w:val="21"/>
              </w:rPr>
              <w:object w:dxaOrig="225" w:dyaOrig="2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9pt" o:ole="">
                  <v:imagedata r:id="rId9" o:title=""/>
                </v:shape>
                <o:OLEObject Type="Embed" ProgID="Equation.2" ShapeID="_x0000_i1025" DrawAspect="Content" ObjectID="_1554456572" r:id="rId10"/>
              </w:object>
            </w:r>
            <w:r>
              <w:rPr>
                <w:rFonts w:hint="eastAsia"/>
                <w:szCs w:val="21"/>
              </w:rPr>
              <w:t xml:space="preserve"> 1V</w:t>
            </w:r>
          </w:p>
          <w:p w:rsidR="00244295" w:rsidRDefault="00244295" w:rsidP="00942307">
            <w:pPr>
              <w:rPr>
                <w:szCs w:val="21"/>
              </w:rPr>
            </w:pPr>
            <w:r>
              <w:rPr>
                <w:rFonts w:hint="eastAsia"/>
                <w:szCs w:val="21"/>
              </w:rPr>
              <w:t>同屏显示数字计时器：</w:t>
            </w:r>
            <w:r>
              <w:rPr>
                <w:rFonts w:hint="eastAsia"/>
                <w:szCs w:val="21"/>
              </w:rPr>
              <w:t xml:space="preserve"> 0</w:t>
            </w:r>
            <w:r>
              <w:rPr>
                <w:rFonts w:hint="eastAsia"/>
                <w:szCs w:val="21"/>
              </w:rPr>
              <w:t>～</w:t>
            </w:r>
            <w:r>
              <w:rPr>
                <w:rFonts w:hint="eastAsia"/>
                <w:szCs w:val="21"/>
              </w:rPr>
              <w:t>99.99</w:t>
            </w:r>
            <w:r>
              <w:rPr>
                <w:rFonts w:hint="eastAsia"/>
                <w:szCs w:val="21"/>
              </w:rPr>
              <w:t>秒</w:t>
            </w:r>
            <w:r>
              <w:rPr>
                <w:rFonts w:hint="eastAsia"/>
                <w:szCs w:val="21"/>
              </w:rPr>
              <w:t xml:space="preserve"> </w:t>
            </w:r>
            <w:r>
              <w:rPr>
                <w:rFonts w:hint="eastAsia"/>
                <w:szCs w:val="21"/>
              </w:rPr>
              <w:object w:dxaOrig="225" w:dyaOrig="240">
                <v:shape id="_x0000_i1026" type="#_x0000_t75" style="width:11.25pt;height:11.9pt" o:ole="">
                  <v:imagedata r:id="rId9" o:title=""/>
                </v:shape>
                <o:OLEObject Type="Embed" ProgID="Equation.2" ShapeID="_x0000_i1026" DrawAspect="Content" ObjectID="_1554456573" r:id="rId11"/>
              </w:object>
            </w:r>
            <w:r>
              <w:rPr>
                <w:rFonts w:hint="eastAsia"/>
                <w:szCs w:val="21"/>
              </w:rPr>
              <w:t xml:space="preserve"> 0.01</w:t>
            </w:r>
            <w:r>
              <w:rPr>
                <w:rFonts w:hint="eastAsia"/>
                <w:szCs w:val="21"/>
              </w:rPr>
              <w:t>秒</w:t>
            </w:r>
          </w:p>
        </w:tc>
        <w:tc>
          <w:tcPr>
            <w:tcW w:w="851" w:type="dxa"/>
            <w:vAlign w:val="center"/>
          </w:tcPr>
          <w:p w:rsidR="00244295" w:rsidRDefault="00244295" w:rsidP="00942307">
            <w:pPr>
              <w:jc w:val="center"/>
              <w:rPr>
                <w:rFonts w:asciiTheme="minorEastAsia" w:hAnsiTheme="minorEastAsia"/>
                <w:color w:val="000000"/>
                <w:szCs w:val="21"/>
              </w:rPr>
            </w:pPr>
            <w:r>
              <w:rPr>
                <w:rFonts w:asciiTheme="minorEastAsia" w:hAnsiTheme="minorEastAsia" w:hint="eastAsia"/>
                <w:color w:val="000000"/>
                <w:szCs w:val="21"/>
              </w:rPr>
              <w:t>2分</w:t>
            </w:r>
          </w:p>
        </w:tc>
      </w:tr>
      <w:tr w:rsidR="00244295" w:rsidTr="00244295">
        <w:tc>
          <w:tcPr>
            <w:tcW w:w="706" w:type="dxa"/>
            <w:vMerge/>
          </w:tcPr>
          <w:p w:rsidR="00244295" w:rsidRDefault="00244295" w:rsidP="00942307">
            <w:pPr>
              <w:rPr>
                <w:rFonts w:asciiTheme="minorEastAsia" w:hAnsiTheme="minorEastAsia"/>
                <w:color w:val="000000"/>
                <w:szCs w:val="21"/>
              </w:rPr>
            </w:pPr>
          </w:p>
        </w:tc>
        <w:tc>
          <w:tcPr>
            <w:tcW w:w="709" w:type="dxa"/>
            <w:vMerge/>
          </w:tcPr>
          <w:p w:rsidR="00244295" w:rsidRDefault="00244295" w:rsidP="00942307">
            <w:pPr>
              <w:rPr>
                <w:rFonts w:asciiTheme="minorEastAsia" w:hAnsiTheme="minorEastAsia"/>
                <w:color w:val="000000"/>
                <w:szCs w:val="21"/>
              </w:rPr>
            </w:pPr>
          </w:p>
        </w:tc>
        <w:tc>
          <w:tcPr>
            <w:tcW w:w="5953" w:type="dxa"/>
          </w:tcPr>
          <w:p w:rsidR="00244295" w:rsidRDefault="00244295" w:rsidP="00942307">
            <w:pPr>
              <w:rPr>
                <w:szCs w:val="21"/>
              </w:rPr>
            </w:pPr>
            <w:r>
              <w:rPr>
                <w:rFonts w:hint="eastAsia"/>
                <w:szCs w:val="21"/>
              </w:rPr>
              <w:t>同屏显示电子格线分度值：电子方式产生，总高度</w:t>
            </w:r>
            <w:r>
              <w:rPr>
                <w:rFonts w:hint="eastAsia"/>
                <w:szCs w:val="21"/>
              </w:rPr>
              <w:t>2mm(</w:t>
            </w:r>
            <w:r>
              <w:rPr>
                <w:rFonts w:hint="eastAsia"/>
                <w:szCs w:val="21"/>
              </w:rPr>
              <w:t>平行极板间距：</w:t>
            </w:r>
            <w:r>
              <w:rPr>
                <w:rFonts w:hint="eastAsia"/>
                <w:szCs w:val="21"/>
              </w:rPr>
              <w:t xml:space="preserve">5.00mm) , </w:t>
            </w:r>
            <w:r>
              <w:rPr>
                <w:rFonts w:hint="eastAsia"/>
                <w:szCs w:val="21"/>
              </w:rPr>
              <w:t>两种刻度规格可切换，分别用于密立根和布朗运动实验：</w:t>
            </w:r>
            <w:r>
              <w:rPr>
                <w:rFonts w:hint="eastAsia"/>
                <w:szCs w:val="21"/>
              </w:rPr>
              <w:t>A</w:t>
            </w:r>
            <w:r>
              <w:rPr>
                <w:rFonts w:hint="eastAsia"/>
                <w:szCs w:val="21"/>
              </w:rPr>
              <w:t>板：</w:t>
            </w:r>
            <w:r>
              <w:rPr>
                <w:rFonts w:hint="eastAsia"/>
                <w:szCs w:val="21"/>
              </w:rPr>
              <w:t>0.25mm/</w:t>
            </w:r>
            <w:r>
              <w:rPr>
                <w:rFonts w:hint="eastAsia"/>
                <w:szCs w:val="21"/>
              </w:rPr>
              <w:t>格，</w:t>
            </w:r>
            <w:r>
              <w:rPr>
                <w:rFonts w:hint="eastAsia"/>
                <w:szCs w:val="21"/>
              </w:rPr>
              <w:t>B</w:t>
            </w:r>
            <w:r>
              <w:rPr>
                <w:rFonts w:hint="eastAsia"/>
                <w:szCs w:val="21"/>
              </w:rPr>
              <w:t>板：</w:t>
            </w:r>
            <w:r>
              <w:rPr>
                <w:rFonts w:hint="eastAsia"/>
                <w:szCs w:val="21"/>
              </w:rPr>
              <w:t>0.04mm/</w:t>
            </w:r>
            <w:r>
              <w:rPr>
                <w:rFonts w:hint="eastAsia"/>
                <w:szCs w:val="21"/>
              </w:rPr>
              <w:t>格</w:t>
            </w:r>
          </w:p>
        </w:tc>
        <w:tc>
          <w:tcPr>
            <w:tcW w:w="851" w:type="dxa"/>
            <w:vAlign w:val="center"/>
          </w:tcPr>
          <w:p w:rsidR="00244295" w:rsidRDefault="00244295" w:rsidP="00942307">
            <w:pPr>
              <w:jc w:val="center"/>
              <w:rPr>
                <w:rFonts w:asciiTheme="minorEastAsia" w:hAnsiTheme="minorEastAsia"/>
                <w:color w:val="000000"/>
                <w:szCs w:val="21"/>
              </w:rPr>
            </w:pPr>
            <w:r>
              <w:rPr>
                <w:rFonts w:asciiTheme="minorEastAsia" w:hAnsiTheme="minorEastAsia" w:hint="eastAsia"/>
                <w:color w:val="000000"/>
                <w:szCs w:val="21"/>
              </w:rPr>
              <w:t>2分</w:t>
            </w:r>
          </w:p>
        </w:tc>
      </w:tr>
      <w:tr w:rsidR="00244295" w:rsidTr="00244295">
        <w:tc>
          <w:tcPr>
            <w:tcW w:w="706" w:type="dxa"/>
            <w:vMerge/>
          </w:tcPr>
          <w:p w:rsidR="00244295" w:rsidRDefault="00244295" w:rsidP="00942307">
            <w:pPr>
              <w:rPr>
                <w:rFonts w:asciiTheme="minorEastAsia" w:hAnsiTheme="minorEastAsia"/>
                <w:color w:val="000000"/>
                <w:szCs w:val="21"/>
              </w:rPr>
            </w:pPr>
          </w:p>
        </w:tc>
        <w:tc>
          <w:tcPr>
            <w:tcW w:w="709" w:type="dxa"/>
            <w:vMerge/>
          </w:tcPr>
          <w:p w:rsidR="00244295" w:rsidRDefault="00244295" w:rsidP="00942307">
            <w:pPr>
              <w:rPr>
                <w:rFonts w:asciiTheme="minorEastAsia" w:hAnsiTheme="minorEastAsia"/>
                <w:color w:val="000000"/>
                <w:szCs w:val="21"/>
              </w:rPr>
            </w:pPr>
          </w:p>
        </w:tc>
        <w:tc>
          <w:tcPr>
            <w:tcW w:w="5953" w:type="dxa"/>
          </w:tcPr>
          <w:p w:rsidR="00244295" w:rsidRDefault="00244295" w:rsidP="00942307">
            <w:pPr>
              <w:rPr>
                <w:szCs w:val="21"/>
              </w:rPr>
            </w:pPr>
            <w:r>
              <w:rPr>
                <w:rFonts w:hint="eastAsia"/>
                <w:szCs w:val="21"/>
              </w:rPr>
              <w:t>电视显微镜：放大倍数应可调，是否与高级面阵</w:t>
            </w:r>
            <w:r>
              <w:rPr>
                <w:rFonts w:hint="eastAsia"/>
                <w:szCs w:val="21"/>
              </w:rPr>
              <w:t>CCD</w:t>
            </w:r>
            <w:r>
              <w:rPr>
                <w:rFonts w:hint="eastAsia"/>
                <w:szCs w:val="21"/>
              </w:rPr>
              <w:t>一体化设计</w:t>
            </w:r>
          </w:p>
        </w:tc>
        <w:tc>
          <w:tcPr>
            <w:tcW w:w="851" w:type="dxa"/>
            <w:vAlign w:val="center"/>
          </w:tcPr>
          <w:p w:rsidR="00244295" w:rsidRDefault="00244295" w:rsidP="00942307">
            <w:pPr>
              <w:jc w:val="center"/>
              <w:rPr>
                <w:rFonts w:asciiTheme="minorEastAsia" w:hAnsiTheme="minorEastAsia"/>
                <w:color w:val="000000"/>
                <w:szCs w:val="21"/>
              </w:rPr>
            </w:pPr>
            <w:r>
              <w:rPr>
                <w:rFonts w:asciiTheme="minorEastAsia" w:hAnsiTheme="minorEastAsia" w:hint="eastAsia"/>
                <w:color w:val="000000"/>
                <w:szCs w:val="21"/>
              </w:rPr>
              <w:t>2分</w:t>
            </w:r>
          </w:p>
        </w:tc>
      </w:tr>
      <w:tr w:rsidR="00244295" w:rsidTr="00244295">
        <w:tc>
          <w:tcPr>
            <w:tcW w:w="706" w:type="dxa"/>
            <w:vMerge/>
          </w:tcPr>
          <w:p w:rsidR="00244295" w:rsidRDefault="00244295" w:rsidP="00942307">
            <w:pPr>
              <w:rPr>
                <w:rFonts w:asciiTheme="minorEastAsia" w:hAnsiTheme="minorEastAsia"/>
                <w:color w:val="000000"/>
                <w:szCs w:val="21"/>
              </w:rPr>
            </w:pPr>
          </w:p>
        </w:tc>
        <w:tc>
          <w:tcPr>
            <w:tcW w:w="709" w:type="dxa"/>
            <w:vMerge/>
          </w:tcPr>
          <w:p w:rsidR="00244295" w:rsidRDefault="00244295" w:rsidP="00942307">
            <w:pPr>
              <w:rPr>
                <w:rFonts w:asciiTheme="minorEastAsia" w:hAnsiTheme="minorEastAsia"/>
                <w:color w:val="000000"/>
                <w:szCs w:val="21"/>
              </w:rPr>
            </w:pPr>
          </w:p>
        </w:tc>
        <w:tc>
          <w:tcPr>
            <w:tcW w:w="5953" w:type="dxa"/>
          </w:tcPr>
          <w:p w:rsidR="00244295" w:rsidRDefault="00244295" w:rsidP="00942307">
            <w:pPr>
              <w:rPr>
                <w:szCs w:val="21"/>
              </w:rPr>
            </w:pPr>
            <w:r>
              <w:rPr>
                <w:rFonts w:hint="eastAsia"/>
                <w:szCs w:val="21"/>
              </w:rPr>
              <w:t>CCD</w:t>
            </w:r>
            <w:r>
              <w:rPr>
                <w:rFonts w:hint="eastAsia"/>
                <w:szCs w:val="21"/>
              </w:rPr>
              <w:t>参数应高于</w:t>
            </w:r>
            <w:proofErr w:type="gramStart"/>
            <w:r>
              <w:rPr>
                <w:rFonts w:hint="eastAsia"/>
                <w:szCs w:val="21"/>
              </w:rPr>
              <w:t>于</w:t>
            </w:r>
            <w:proofErr w:type="gramEnd"/>
            <w:r>
              <w:rPr>
                <w:rFonts w:hint="eastAsia"/>
                <w:szCs w:val="21"/>
              </w:rPr>
              <w:t>:</w:t>
            </w:r>
            <w:r>
              <w:rPr>
                <w:rFonts w:hint="eastAsia"/>
                <w:szCs w:val="21"/>
              </w:rPr>
              <w:t>灵敏度：</w:t>
            </w:r>
            <w:r>
              <w:rPr>
                <w:rFonts w:hint="eastAsia"/>
                <w:szCs w:val="21"/>
              </w:rPr>
              <w:t>0.01Lx</w:t>
            </w:r>
            <w:r>
              <w:rPr>
                <w:rFonts w:hint="eastAsia"/>
                <w:szCs w:val="21"/>
              </w:rPr>
              <w:t>；分辨率：</w:t>
            </w:r>
            <w:r>
              <w:rPr>
                <w:rFonts w:hint="eastAsia"/>
                <w:szCs w:val="21"/>
              </w:rPr>
              <w:t>600</w:t>
            </w:r>
            <w:r>
              <w:rPr>
                <w:rFonts w:hint="eastAsia"/>
                <w:szCs w:val="21"/>
              </w:rPr>
              <w:t>电视线；</w:t>
            </w:r>
            <w:r>
              <w:rPr>
                <w:rFonts w:hint="eastAsia"/>
                <w:szCs w:val="21"/>
              </w:rPr>
              <w:t>576</w:t>
            </w:r>
            <w:r>
              <w:rPr>
                <w:rFonts w:hint="eastAsia"/>
                <w:szCs w:val="21"/>
              </w:rPr>
              <w:t>×</w:t>
            </w:r>
            <w:r>
              <w:rPr>
                <w:rFonts w:hint="eastAsia"/>
                <w:szCs w:val="21"/>
              </w:rPr>
              <w:t>768</w:t>
            </w:r>
            <w:r>
              <w:rPr>
                <w:rFonts w:hint="eastAsia"/>
                <w:szCs w:val="21"/>
              </w:rPr>
              <w:t>象素</w:t>
            </w:r>
          </w:p>
        </w:tc>
        <w:tc>
          <w:tcPr>
            <w:tcW w:w="851" w:type="dxa"/>
            <w:vAlign w:val="center"/>
          </w:tcPr>
          <w:p w:rsidR="00244295" w:rsidRDefault="00244295" w:rsidP="00942307">
            <w:pPr>
              <w:jc w:val="center"/>
              <w:rPr>
                <w:rFonts w:asciiTheme="minorEastAsia" w:hAnsiTheme="minorEastAsia"/>
                <w:color w:val="000000"/>
                <w:szCs w:val="21"/>
              </w:rPr>
            </w:pPr>
            <w:r>
              <w:rPr>
                <w:rFonts w:asciiTheme="minorEastAsia" w:hAnsiTheme="minorEastAsia" w:hint="eastAsia"/>
                <w:color w:val="000000"/>
                <w:szCs w:val="21"/>
              </w:rPr>
              <w:t>2分</w:t>
            </w:r>
          </w:p>
        </w:tc>
      </w:tr>
      <w:tr w:rsidR="00244295" w:rsidTr="00244295">
        <w:tc>
          <w:tcPr>
            <w:tcW w:w="706" w:type="dxa"/>
            <w:vMerge w:val="restart"/>
            <w:vAlign w:val="center"/>
          </w:tcPr>
          <w:p w:rsidR="00244295" w:rsidRDefault="00244295" w:rsidP="003A5814">
            <w:pPr>
              <w:jc w:val="center"/>
              <w:rPr>
                <w:rFonts w:asciiTheme="minorEastAsia" w:hAnsiTheme="minorEastAsia"/>
                <w:color w:val="000000"/>
                <w:szCs w:val="21"/>
              </w:rPr>
            </w:pPr>
            <w:r>
              <w:rPr>
                <w:rFonts w:asciiTheme="minorEastAsia" w:hAnsiTheme="minorEastAsia" w:hint="eastAsia"/>
                <w:color w:val="000000"/>
                <w:szCs w:val="21"/>
              </w:rPr>
              <w:t>综合性能情况15分</w:t>
            </w:r>
          </w:p>
        </w:tc>
        <w:tc>
          <w:tcPr>
            <w:tcW w:w="709" w:type="dxa"/>
            <w:vMerge w:val="restart"/>
            <w:vAlign w:val="center"/>
          </w:tcPr>
          <w:p w:rsidR="00244295" w:rsidRDefault="00244295" w:rsidP="000F2974">
            <w:pPr>
              <w:jc w:val="center"/>
              <w:rPr>
                <w:rFonts w:asciiTheme="minorEastAsia" w:hAnsiTheme="minorEastAsia"/>
                <w:color w:val="000000"/>
                <w:szCs w:val="21"/>
              </w:rPr>
            </w:pPr>
          </w:p>
        </w:tc>
        <w:tc>
          <w:tcPr>
            <w:tcW w:w="5953" w:type="dxa"/>
          </w:tcPr>
          <w:p w:rsidR="00244295" w:rsidRDefault="00B16444" w:rsidP="00942307">
            <w:pPr>
              <w:rPr>
                <w:szCs w:val="21"/>
              </w:rPr>
            </w:pPr>
            <w:r>
              <w:rPr>
                <w:rFonts w:hint="eastAsia"/>
                <w:szCs w:val="21"/>
              </w:rPr>
              <w:t>1.</w:t>
            </w:r>
            <w:r w:rsidR="00244295">
              <w:rPr>
                <w:rFonts w:hint="eastAsia"/>
                <w:szCs w:val="21"/>
              </w:rPr>
              <w:t>所投产品性能参数符合招标文件中技术条款要求的得</w:t>
            </w:r>
            <w:r w:rsidR="00244295">
              <w:rPr>
                <w:rFonts w:hint="eastAsia"/>
                <w:szCs w:val="21"/>
              </w:rPr>
              <w:t>6</w:t>
            </w:r>
            <w:r w:rsidR="00244295">
              <w:rPr>
                <w:rFonts w:hint="eastAsia"/>
                <w:szCs w:val="21"/>
              </w:rPr>
              <w:t>分，优于招标文件中技术条款要求情况的（评标小组认为超出指标有意义的），每处加</w:t>
            </w:r>
            <w:r w:rsidR="00244295">
              <w:rPr>
                <w:rFonts w:hint="eastAsia"/>
                <w:szCs w:val="21"/>
              </w:rPr>
              <w:t>1</w:t>
            </w:r>
            <w:r w:rsidR="00244295">
              <w:rPr>
                <w:rFonts w:hint="eastAsia"/>
                <w:szCs w:val="21"/>
              </w:rPr>
              <w:t>分。</w:t>
            </w:r>
          </w:p>
        </w:tc>
        <w:tc>
          <w:tcPr>
            <w:tcW w:w="851" w:type="dxa"/>
            <w:vAlign w:val="center"/>
          </w:tcPr>
          <w:p w:rsidR="00244295" w:rsidRDefault="00244295" w:rsidP="00942307">
            <w:pPr>
              <w:jc w:val="center"/>
              <w:rPr>
                <w:rFonts w:asciiTheme="minorEastAsia" w:hAnsiTheme="minorEastAsia"/>
                <w:color w:val="000000"/>
                <w:szCs w:val="21"/>
              </w:rPr>
            </w:pPr>
            <w:r>
              <w:rPr>
                <w:rFonts w:asciiTheme="minorEastAsia" w:hAnsiTheme="minorEastAsia" w:hint="eastAsia"/>
                <w:color w:val="000000"/>
                <w:szCs w:val="21"/>
              </w:rPr>
              <w:t>10分</w:t>
            </w:r>
          </w:p>
        </w:tc>
      </w:tr>
      <w:tr w:rsidR="00244295" w:rsidTr="00244295">
        <w:tc>
          <w:tcPr>
            <w:tcW w:w="706" w:type="dxa"/>
            <w:vMerge/>
          </w:tcPr>
          <w:p w:rsidR="00244295" w:rsidRDefault="00244295" w:rsidP="00942307">
            <w:pPr>
              <w:rPr>
                <w:rFonts w:asciiTheme="minorEastAsia" w:hAnsiTheme="minorEastAsia"/>
                <w:color w:val="000000"/>
                <w:szCs w:val="21"/>
              </w:rPr>
            </w:pPr>
          </w:p>
        </w:tc>
        <w:tc>
          <w:tcPr>
            <w:tcW w:w="709" w:type="dxa"/>
            <w:vMerge/>
          </w:tcPr>
          <w:p w:rsidR="00244295" w:rsidRDefault="00244295" w:rsidP="00942307">
            <w:pPr>
              <w:rPr>
                <w:rFonts w:asciiTheme="minorEastAsia" w:hAnsiTheme="minorEastAsia"/>
                <w:color w:val="000000"/>
                <w:szCs w:val="21"/>
              </w:rPr>
            </w:pPr>
          </w:p>
        </w:tc>
        <w:tc>
          <w:tcPr>
            <w:tcW w:w="5953" w:type="dxa"/>
          </w:tcPr>
          <w:p w:rsidR="00244295" w:rsidRDefault="00B16444" w:rsidP="00B16444">
            <w:pPr>
              <w:rPr>
                <w:szCs w:val="21"/>
              </w:rPr>
            </w:pPr>
            <w:r>
              <w:rPr>
                <w:rFonts w:hint="eastAsia"/>
                <w:szCs w:val="21"/>
              </w:rPr>
              <w:t>2</w:t>
            </w:r>
            <w:r>
              <w:rPr>
                <w:rFonts w:hint="eastAsia"/>
                <w:szCs w:val="21"/>
              </w:rPr>
              <w:t>．</w:t>
            </w:r>
            <w:r w:rsidR="00244295">
              <w:rPr>
                <w:rFonts w:hint="eastAsia"/>
                <w:szCs w:val="21"/>
              </w:rPr>
              <w:t>根据所投产品的品牌影响力、市场占有率（同行业为主）、现有用户的反馈情况、售后服务等综合评定。</w:t>
            </w:r>
          </w:p>
        </w:tc>
        <w:tc>
          <w:tcPr>
            <w:tcW w:w="851" w:type="dxa"/>
            <w:vAlign w:val="center"/>
          </w:tcPr>
          <w:p w:rsidR="00244295" w:rsidRDefault="00244295" w:rsidP="00942307">
            <w:pPr>
              <w:jc w:val="center"/>
              <w:rPr>
                <w:rFonts w:asciiTheme="minorEastAsia" w:hAnsiTheme="minorEastAsia"/>
                <w:color w:val="000000"/>
                <w:szCs w:val="21"/>
              </w:rPr>
            </w:pPr>
            <w:r>
              <w:rPr>
                <w:rFonts w:asciiTheme="minorEastAsia" w:hAnsiTheme="minorEastAsia" w:hint="eastAsia"/>
                <w:color w:val="000000"/>
                <w:szCs w:val="21"/>
              </w:rPr>
              <w:t>5分</w:t>
            </w:r>
          </w:p>
        </w:tc>
      </w:tr>
      <w:tr w:rsidR="00244295" w:rsidTr="00244295">
        <w:tc>
          <w:tcPr>
            <w:tcW w:w="706" w:type="dxa"/>
            <w:vAlign w:val="center"/>
          </w:tcPr>
          <w:p w:rsidR="00244295" w:rsidRDefault="00244295" w:rsidP="003A5814">
            <w:pPr>
              <w:jc w:val="center"/>
              <w:rPr>
                <w:rFonts w:asciiTheme="minorEastAsia" w:hAnsiTheme="minorEastAsia"/>
                <w:color w:val="000000"/>
                <w:szCs w:val="21"/>
              </w:rPr>
            </w:pPr>
            <w:r>
              <w:rPr>
                <w:rFonts w:asciiTheme="minorEastAsia" w:hAnsiTheme="minorEastAsia"/>
                <w:color w:val="000000"/>
                <w:szCs w:val="21"/>
              </w:rPr>
              <w:t>价格分35分</w:t>
            </w:r>
          </w:p>
        </w:tc>
        <w:tc>
          <w:tcPr>
            <w:tcW w:w="709" w:type="dxa"/>
          </w:tcPr>
          <w:p w:rsidR="00244295" w:rsidRDefault="00244295" w:rsidP="00942307">
            <w:pPr>
              <w:rPr>
                <w:rFonts w:asciiTheme="minorEastAsia" w:hAnsiTheme="minorEastAsia"/>
                <w:color w:val="000000"/>
                <w:szCs w:val="21"/>
              </w:rPr>
            </w:pPr>
          </w:p>
        </w:tc>
        <w:tc>
          <w:tcPr>
            <w:tcW w:w="5953" w:type="dxa"/>
          </w:tcPr>
          <w:p w:rsidR="00244295" w:rsidRDefault="00244295" w:rsidP="003A5814">
            <w:pPr>
              <w:rPr>
                <w:rFonts w:asciiTheme="minorEastAsia" w:hAnsiTheme="minorEastAsia"/>
                <w:color w:val="000000"/>
                <w:szCs w:val="21"/>
              </w:rPr>
            </w:pPr>
            <w:r>
              <w:rPr>
                <w:rFonts w:asciiTheme="minorEastAsia" w:hAnsiTheme="minorEastAsia" w:hint="eastAsia"/>
                <w:color w:val="000000"/>
                <w:szCs w:val="21"/>
              </w:rPr>
              <w:t>1</w:t>
            </w:r>
            <w:r w:rsidR="00B16444">
              <w:rPr>
                <w:rFonts w:asciiTheme="minorEastAsia" w:hAnsiTheme="minorEastAsia" w:hint="eastAsia"/>
                <w:color w:val="000000"/>
                <w:szCs w:val="21"/>
              </w:rPr>
              <w:t>．</w:t>
            </w:r>
            <w:r>
              <w:rPr>
                <w:rFonts w:asciiTheme="minorEastAsia" w:hAnsiTheme="minorEastAsia"/>
                <w:color w:val="000000"/>
                <w:szCs w:val="21"/>
              </w:rPr>
              <w:t>评标基准价：满足招标文件要求且投标价格最低的投标报价为评标基准价，评标基准价为满分35分。</w:t>
            </w:r>
          </w:p>
          <w:p w:rsidR="00244295" w:rsidRDefault="00244295" w:rsidP="00B16444">
            <w:pPr>
              <w:rPr>
                <w:szCs w:val="21"/>
              </w:rPr>
            </w:pPr>
            <w:r>
              <w:rPr>
                <w:rFonts w:asciiTheme="minorEastAsia" w:hAnsiTheme="minorEastAsia" w:hint="eastAsia"/>
                <w:color w:val="000000"/>
                <w:szCs w:val="21"/>
              </w:rPr>
              <w:t>2</w:t>
            </w:r>
            <w:r w:rsidR="00B16444">
              <w:rPr>
                <w:rFonts w:asciiTheme="minorEastAsia" w:hAnsiTheme="minorEastAsia" w:hint="eastAsia"/>
                <w:color w:val="000000"/>
                <w:szCs w:val="21"/>
              </w:rPr>
              <w:t>．</w:t>
            </w:r>
            <w:r>
              <w:rPr>
                <w:rFonts w:asciiTheme="minorEastAsia" w:hAnsiTheme="minorEastAsia"/>
                <w:color w:val="000000"/>
                <w:szCs w:val="21"/>
              </w:rPr>
              <w:t>其他投标供应商的投标报价得分按照下列公式计算：投标报价得分＝（评标基准价／投标报价）×35分</w:t>
            </w:r>
          </w:p>
        </w:tc>
        <w:tc>
          <w:tcPr>
            <w:tcW w:w="851" w:type="dxa"/>
            <w:vAlign w:val="center"/>
          </w:tcPr>
          <w:p w:rsidR="00244295" w:rsidRDefault="00244295" w:rsidP="003A5814">
            <w:pPr>
              <w:jc w:val="center"/>
              <w:rPr>
                <w:rFonts w:asciiTheme="minorEastAsia" w:hAnsiTheme="minorEastAsia"/>
                <w:color w:val="000000"/>
                <w:szCs w:val="21"/>
              </w:rPr>
            </w:pPr>
            <w:r>
              <w:rPr>
                <w:rFonts w:asciiTheme="minorEastAsia" w:hAnsiTheme="minorEastAsia" w:hint="eastAsia"/>
                <w:color w:val="000000"/>
                <w:szCs w:val="21"/>
              </w:rPr>
              <w:t>35分</w:t>
            </w:r>
          </w:p>
        </w:tc>
      </w:tr>
      <w:tr w:rsidR="00244295" w:rsidTr="00244295">
        <w:tc>
          <w:tcPr>
            <w:tcW w:w="706" w:type="dxa"/>
            <w:vMerge w:val="restart"/>
            <w:vAlign w:val="center"/>
          </w:tcPr>
          <w:p w:rsidR="00244295" w:rsidRDefault="00244295" w:rsidP="00FC3521">
            <w:pPr>
              <w:jc w:val="center"/>
              <w:rPr>
                <w:rFonts w:asciiTheme="minorEastAsia" w:hAnsiTheme="minorEastAsia"/>
                <w:color w:val="000000"/>
                <w:szCs w:val="21"/>
              </w:rPr>
            </w:pPr>
            <w:r>
              <w:rPr>
                <w:rFonts w:asciiTheme="minorEastAsia" w:hAnsiTheme="minorEastAsia"/>
                <w:color w:val="000000"/>
                <w:szCs w:val="21"/>
              </w:rPr>
              <w:t>综合商务</w:t>
            </w:r>
            <w:r>
              <w:rPr>
                <w:rFonts w:asciiTheme="minorEastAsia" w:hAnsiTheme="minorEastAsia" w:hint="eastAsia"/>
                <w:color w:val="000000"/>
                <w:szCs w:val="21"/>
              </w:rPr>
              <w:t>15</w:t>
            </w:r>
            <w:r>
              <w:rPr>
                <w:rFonts w:asciiTheme="minorEastAsia" w:hAnsiTheme="minorEastAsia"/>
                <w:color w:val="000000"/>
                <w:szCs w:val="21"/>
              </w:rPr>
              <w:t>分</w:t>
            </w:r>
          </w:p>
        </w:tc>
        <w:tc>
          <w:tcPr>
            <w:tcW w:w="709" w:type="dxa"/>
          </w:tcPr>
          <w:p w:rsidR="00244295" w:rsidRDefault="00244295" w:rsidP="00942307">
            <w:pPr>
              <w:rPr>
                <w:rFonts w:asciiTheme="minorEastAsia" w:hAnsiTheme="minorEastAsia"/>
                <w:color w:val="000000"/>
                <w:szCs w:val="21"/>
              </w:rPr>
            </w:pPr>
          </w:p>
        </w:tc>
        <w:tc>
          <w:tcPr>
            <w:tcW w:w="5953" w:type="dxa"/>
          </w:tcPr>
          <w:p w:rsidR="00244295" w:rsidRDefault="00244295" w:rsidP="00B16444">
            <w:pPr>
              <w:rPr>
                <w:szCs w:val="21"/>
              </w:rPr>
            </w:pPr>
            <w:r>
              <w:rPr>
                <w:rFonts w:hint="eastAsia"/>
                <w:szCs w:val="21"/>
              </w:rPr>
              <w:t>1</w:t>
            </w:r>
            <w:r w:rsidR="00B16444">
              <w:rPr>
                <w:rFonts w:hint="eastAsia"/>
                <w:szCs w:val="21"/>
              </w:rPr>
              <w:t>．</w:t>
            </w:r>
            <w:r w:rsidRPr="003A5814">
              <w:rPr>
                <w:rFonts w:hint="eastAsia"/>
                <w:szCs w:val="21"/>
              </w:rPr>
              <w:t>质保期（</w:t>
            </w:r>
            <w:r w:rsidRPr="003A5814">
              <w:rPr>
                <w:rFonts w:hint="eastAsia"/>
                <w:szCs w:val="21"/>
              </w:rPr>
              <w:t>4</w:t>
            </w:r>
            <w:r w:rsidRPr="003A5814">
              <w:rPr>
                <w:rFonts w:hint="eastAsia"/>
                <w:szCs w:val="21"/>
              </w:rPr>
              <w:t>分）。</w:t>
            </w:r>
            <w:r w:rsidR="008A2807" w:rsidRPr="008A2807">
              <w:rPr>
                <w:rFonts w:hint="eastAsia"/>
                <w:szCs w:val="21"/>
              </w:rPr>
              <w:t>基本质保期要求</w:t>
            </w:r>
            <w:r w:rsidR="008A2807" w:rsidRPr="008A2807">
              <w:rPr>
                <w:rFonts w:hint="eastAsia"/>
                <w:szCs w:val="21"/>
              </w:rPr>
              <w:t>3</w:t>
            </w:r>
            <w:r w:rsidR="008A2807" w:rsidRPr="008A2807">
              <w:rPr>
                <w:rFonts w:hint="eastAsia"/>
                <w:szCs w:val="21"/>
              </w:rPr>
              <w:t>年，满足</w:t>
            </w:r>
            <w:r w:rsidR="008A2807" w:rsidRPr="008A2807">
              <w:rPr>
                <w:rFonts w:hint="eastAsia"/>
                <w:szCs w:val="21"/>
              </w:rPr>
              <w:t>3</w:t>
            </w:r>
            <w:r w:rsidR="008A2807" w:rsidRPr="008A2807">
              <w:rPr>
                <w:rFonts w:hint="eastAsia"/>
                <w:szCs w:val="21"/>
              </w:rPr>
              <w:t>年的得</w:t>
            </w:r>
            <w:r w:rsidR="008A2807" w:rsidRPr="008A2807">
              <w:rPr>
                <w:rFonts w:hint="eastAsia"/>
                <w:szCs w:val="21"/>
              </w:rPr>
              <w:t>1</w:t>
            </w:r>
            <w:r w:rsidR="008A2807" w:rsidRPr="008A2807">
              <w:rPr>
                <w:rFonts w:hint="eastAsia"/>
                <w:szCs w:val="21"/>
              </w:rPr>
              <w:t>分，每增加</w:t>
            </w:r>
            <w:r w:rsidR="008A2807" w:rsidRPr="008A2807">
              <w:rPr>
                <w:rFonts w:hint="eastAsia"/>
                <w:szCs w:val="21"/>
              </w:rPr>
              <w:t>1</w:t>
            </w:r>
            <w:r w:rsidR="008A2807" w:rsidRPr="008A2807">
              <w:rPr>
                <w:rFonts w:hint="eastAsia"/>
                <w:szCs w:val="21"/>
              </w:rPr>
              <w:t>年加</w:t>
            </w:r>
            <w:r w:rsidR="008A2807" w:rsidRPr="008A2807">
              <w:rPr>
                <w:rFonts w:hint="eastAsia"/>
                <w:szCs w:val="21"/>
              </w:rPr>
              <w:t>1</w:t>
            </w:r>
            <w:r w:rsidR="008A2807" w:rsidRPr="008A2807">
              <w:rPr>
                <w:rFonts w:hint="eastAsia"/>
                <w:szCs w:val="21"/>
              </w:rPr>
              <w:t>分。</w:t>
            </w:r>
          </w:p>
        </w:tc>
        <w:tc>
          <w:tcPr>
            <w:tcW w:w="851" w:type="dxa"/>
            <w:vAlign w:val="center"/>
          </w:tcPr>
          <w:p w:rsidR="00244295" w:rsidRDefault="00244295" w:rsidP="00942307">
            <w:pPr>
              <w:jc w:val="center"/>
              <w:rPr>
                <w:rFonts w:asciiTheme="minorEastAsia" w:hAnsiTheme="minorEastAsia"/>
                <w:color w:val="000000"/>
                <w:szCs w:val="21"/>
              </w:rPr>
            </w:pPr>
            <w:r>
              <w:rPr>
                <w:rFonts w:asciiTheme="minorEastAsia" w:hAnsiTheme="minorEastAsia" w:hint="eastAsia"/>
                <w:color w:val="000000"/>
                <w:szCs w:val="21"/>
              </w:rPr>
              <w:t>4分</w:t>
            </w:r>
          </w:p>
        </w:tc>
      </w:tr>
      <w:tr w:rsidR="00244295" w:rsidTr="00244295">
        <w:tc>
          <w:tcPr>
            <w:tcW w:w="706" w:type="dxa"/>
            <w:vMerge/>
          </w:tcPr>
          <w:p w:rsidR="00244295" w:rsidRDefault="00244295" w:rsidP="00942307">
            <w:pPr>
              <w:rPr>
                <w:rFonts w:asciiTheme="minorEastAsia" w:hAnsiTheme="minorEastAsia"/>
                <w:color w:val="000000"/>
                <w:szCs w:val="21"/>
              </w:rPr>
            </w:pPr>
          </w:p>
        </w:tc>
        <w:tc>
          <w:tcPr>
            <w:tcW w:w="709" w:type="dxa"/>
          </w:tcPr>
          <w:p w:rsidR="00244295" w:rsidRDefault="00244295" w:rsidP="00942307">
            <w:pPr>
              <w:rPr>
                <w:rFonts w:asciiTheme="minorEastAsia" w:hAnsiTheme="minorEastAsia"/>
                <w:color w:val="000000"/>
                <w:szCs w:val="21"/>
              </w:rPr>
            </w:pPr>
          </w:p>
        </w:tc>
        <w:tc>
          <w:tcPr>
            <w:tcW w:w="5953" w:type="dxa"/>
          </w:tcPr>
          <w:p w:rsidR="00244295" w:rsidRPr="003A5814" w:rsidRDefault="00244295" w:rsidP="00B16444">
            <w:pPr>
              <w:rPr>
                <w:szCs w:val="21"/>
              </w:rPr>
            </w:pPr>
            <w:r w:rsidRPr="003730D5">
              <w:rPr>
                <w:rFonts w:asciiTheme="minorEastAsia" w:hAnsiTheme="minorEastAsia" w:hint="eastAsia"/>
                <w:color w:val="000000"/>
                <w:szCs w:val="21"/>
              </w:rPr>
              <w:t>2</w:t>
            </w:r>
            <w:r w:rsidR="00B16444">
              <w:rPr>
                <w:rFonts w:asciiTheme="minorEastAsia" w:hAnsiTheme="minorEastAsia" w:hint="eastAsia"/>
                <w:color w:val="000000"/>
                <w:szCs w:val="21"/>
              </w:rPr>
              <w:t>．</w:t>
            </w:r>
            <w:r w:rsidRPr="003730D5">
              <w:rPr>
                <w:rFonts w:asciiTheme="minorEastAsia" w:hAnsiTheme="minorEastAsia" w:hint="eastAsia"/>
                <w:color w:val="000000"/>
                <w:szCs w:val="21"/>
              </w:rPr>
              <w:t>投标人综合实力（3分）。根据投标人的注册资本、公司成立年限与员工数、投标人的资质与证书等综合评定。</w:t>
            </w:r>
          </w:p>
        </w:tc>
        <w:tc>
          <w:tcPr>
            <w:tcW w:w="851" w:type="dxa"/>
            <w:vAlign w:val="center"/>
          </w:tcPr>
          <w:p w:rsidR="00244295" w:rsidRDefault="00244295" w:rsidP="00942307">
            <w:pPr>
              <w:jc w:val="center"/>
              <w:rPr>
                <w:rFonts w:asciiTheme="minorEastAsia" w:hAnsiTheme="minorEastAsia"/>
                <w:color w:val="000000"/>
                <w:szCs w:val="21"/>
              </w:rPr>
            </w:pPr>
            <w:r>
              <w:rPr>
                <w:rFonts w:asciiTheme="minorEastAsia" w:hAnsiTheme="minorEastAsia" w:hint="eastAsia"/>
                <w:color w:val="000000"/>
                <w:szCs w:val="21"/>
              </w:rPr>
              <w:t>3分</w:t>
            </w:r>
          </w:p>
        </w:tc>
      </w:tr>
      <w:tr w:rsidR="00244295" w:rsidTr="00244295">
        <w:tc>
          <w:tcPr>
            <w:tcW w:w="706" w:type="dxa"/>
            <w:vMerge/>
          </w:tcPr>
          <w:p w:rsidR="00244295" w:rsidRDefault="00244295" w:rsidP="00942307">
            <w:pPr>
              <w:rPr>
                <w:rFonts w:asciiTheme="minorEastAsia" w:hAnsiTheme="minorEastAsia"/>
                <w:color w:val="000000"/>
                <w:szCs w:val="21"/>
              </w:rPr>
            </w:pPr>
          </w:p>
        </w:tc>
        <w:tc>
          <w:tcPr>
            <w:tcW w:w="709" w:type="dxa"/>
          </w:tcPr>
          <w:p w:rsidR="00244295" w:rsidRDefault="00244295" w:rsidP="00942307">
            <w:pPr>
              <w:rPr>
                <w:rFonts w:asciiTheme="minorEastAsia" w:hAnsiTheme="minorEastAsia"/>
                <w:color w:val="000000"/>
                <w:szCs w:val="21"/>
              </w:rPr>
            </w:pPr>
          </w:p>
        </w:tc>
        <w:tc>
          <w:tcPr>
            <w:tcW w:w="5953" w:type="dxa"/>
          </w:tcPr>
          <w:p w:rsidR="00244295" w:rsidRDefault="00244295" w:rsidP="00B16444">
            <w:pPr>
              <w:rPr>
                <w:szCs w:val="21"/>
              </w:rPr>
            </w:pPr>
            <w:r>
              <w:rPr>
                <w:rFonts w:asciiTheme="minorEastAsia" w:hAnsiTheme="minorEastAsia"/>
                <w:color w:val="000000"/>
                <w:szCs w:val="21"/>
              </w:rPr>
              <w:t>3</w:t>
            </w:r>
            <w:r w:rsidR="00B16444">
              <w:rPr>
                <w:rFonts w:asciiTheme="minorEastAsia" w:hAnsiTheme="minorEastAsia" w:hint="eastAsia"/>
                <w:color w:val="000000"/>
                <w:szCs w:val="21"/>
              </w:rPr>
              <w:t>．</w:t>
            </w:r>
            <w:r>
              <w:rPr>
                <w:rFonts w:asciiTheme="minorEastAsia" w:hAnsiTheme="minorEastAsia"/>
                <w:color w:val="000000"/>
                <w:szCs w:val="21"/>
              </w:rPr>
              <w:t>财务状况（</w:t>
            </w:r>
            <w:r>
              <w:rPr>
                <w:rFonts w:asciiTheme="minorEastAsia" w:hAnsiTheme="minorEastAsia" w:hint="eastAsia"/>
                <w:color w:val="000000"/>
                <w:szCs w:val="21"/>
              </w:rPr>
              <w:t>1</w:t>
            </w:r>
            <w:r>
              <w:rPr>
                <w:rFonts w:asciiTheme="minorEastAsia" w:hAnsiTheme="minorEastAsia"/>
                <w:color w:val="000000"/>
                <w:szCs w:val="21"/>
              </w:rPr>
              <w:t>分）</w:t>
            </w:r>
          </w:p>
        </w:tc>
        <w:tc>
          <w:tcPr>
            <w:tcW w:w="851" w:type="dxa"/>
            <w:vAlign w:val="center"/>
          </w:tcPr>
          <w:p w:rsidR="00244295" w:rsidRDefault="00244295" w:rsidP="00942307">
            <w:pPr>
              <w:jc w:val="center"/>
              <w:rPr>
                <w:rFonts w:asciiTheme="minorEastAsia" w:hAnsiTheme="minorEastAsia"/>
                <w:color w:val="000000"/>
                <w:szCs w:val="21"/>
              </w:rPr>
            </w:pPr>
            <w:r>
              <w:rPr>
                <w:rFonts w:asciiTheme="minorEastAsia" w:hAnsiTheme="minorEastAsia" w:hint="eastAsia"/>
                <w:color w:val="000000"/>
                <w:szCs w:val="21"/>
              </w:rPr>
              <w:t>1分</w:t>
            </w:r>
          </w:p>
        </w:tc>
      </w:tr>
      <w:tr w:rsidR="00244295" w:rsidTr="00244295">
        <w:tc>
          <w:tcPr>
            <w:tcW w:w="706" w:type="dxa"/>
            <w:vMerge/>
          </w:tcPr>
          <w:p w:rsidR="00244295" w:rsidRDefault="00244295" w:rsidP="00942307">
            <w:pPr>
              <w:rPr>
                <w:rFonts w:asciiTheme="minorEastAsia" w:hAnsiTheme="minorEastAsia"/>
                <w:color w:val="000000"/>
                <w:szCs w:val="21"/>
              </w:rPr>
            </w:pPr>
          </w:p>
        </w:tc>
        <w:tc>
          <w:tcPr>
            <w:tcW w:w="709" w:type="dxa"/>
          </w:tcPr>
          <w:p w:rsidR="00244295" w:rsidRDefault="00244295" w:rsidP="00942307">
            <w:pPr>
              <w:rPr>
                <w:rFonts w:asciiTheme="minorEastAsia" w:hAnsiTheme="minorEastAsia"/>
                <w:color w:val="000000"/>
                <w:szCs w:val="21"/>
              </w:rPr>
            </w:pPr>
          </w:p>
        </w:tc>
        <w:tc>
          <w:tcPr>
            <w:tcW w:w="5953" w:type="dxa"/>
          </w:tcPr>
          <w:p w:rsidR="00244295" w:rsidRDefault="00244295" w:rsidP="00ED6DA2">
            <w:pPr>
              <w:rPr>
                <w:szCs w:val="21"/>
              </w:rPr>
            </w:pPr>
            <w:r w:rsidRPr="003730D5">
              <w:rPr>
                <w:rFonts w:asciiTheme="minorEastAsia" w:hAnsiTheme="minorEastAsia" w:hint="eastAsia"/>
                <w:color w:val="000000"/>
                <w:szCs w:val="21"/>
              </w:rPr>
              <w:t>4</w:t>
            </w:r>
            <w:r w:rsidR="00B16444">
              <w:rPr>
                <w:rFonts w:asciiTheme="minorEastAsia" w:hAnsiTheme="minorEastAsia" w:hint="eastAsia"/>
                <w:color w:val="000000"/>
                <w:szCs w:val="21"/>
              </w:rPr>
              <w:t>．</w:t>
            </w:r>
            <w:r w:rsidRPr="003730D5">
              <w:rPr>
                <w:rFonts w:asciiTheme="minorEastAsia" w:hAnsiTheme="minorEastAsia" w:hint="eastAsia"/>
                <w:color w:val="000000"/>
                <w:szCs w:val="21"/>
              </w:rPr>
              <w:t>标书质量（</w:t>
            </w:r>
            <w:r w:rsidR="00ED6DA2">
              <w:rPr>
                <w:rFonts w:asciiTheme="minorEastAsia" w:hAnsiTheme="minorEastAsia" w:hint="eastAsia"/>
                <w:color w:val="000000"/>
                <w:szCs w:val="21"/>
              </w:rPr>
              <w:t>2</w:t>
            </w:r>
            <w:r w:rsidRPr="003730D5">
              <w:rPr>
                <w:rFonts w:asciiTheme="minorEastAsia" w:hAnsiTheme="minorEastAsia" w:hint="eastAsia"/>
                <w:color w:val="000000"/>
                <w:szCs w:val="21"/>
              </w:rPr>
              <w:t>分）。根据投标文件的规范性、完整性等综合评定。</w:t>
            </w:r>
          </w:p>
        </w:tc>
        <w:tc>
          <w:tcPr>
            <w:tcW w:w="851" w:type="dxa"/>
            <w:vAlign w:val="center"/>
          </w:tcPr>
          <w:p w:rsidR="00244295" w:rsidRDefault="004F3B69" w:rsidP="00942307">
            <w:pPr>
              <w:jc w:val="center"/>
              <w:rPr>
                <w:rFonts w:asciiTheme="minorEastAsia" w:hAnsiTheme="minorEastAsia"/>
                <w:color w:val="000000"/>
                <w:szCs w:val="21"/>
              </w:rPr>
            </w:pPr>
            <w:r>
              <w:rPr>
                <w:rFonts w:asciiTheme="minorEastAsia" w:hAnsiTheme="minorEastAsia" w:hint="eastAsia"/>
                <w:color w:val="000000"/>
                <w:szCs w:val="21"/>
              </w:rPr>
              <w:t>2</w:t>
            </w:r>
            <w:r w:rsidR="00244295">
              <w:rPr>
                <w:rFonts w:asciiTheme="minorEastAsia" w:hAnsiTheme="minorEastAsia" w:hint="eastAsia"/>
                <w:color w:val="000000"/>
                <w:szCs w:val="21"/>
              </w:rPr>
              <w:t>分</w:t>
            </w:r>
          </w:p>
        </w:tc>
      </w:tr>
      <w:tr w:rsidR="00244295" w:rsidTr="00244295">
        <w:tc>
          <w:tcPr>
            <w:tcW w:w="706" w:type="dxa"/>
            <w:vMerge/>
          </w:tcPr>
          <w:p w:rsidR="00244295" w:rsidRDefault="00244295" w:rsidP="00942307">
            <w:pPr>
              <w:rPr>
                <w:rFonts w:asciiTheme="minorEastAsia" w:hAnsiTheme="minorEastAsia"/>
                <w:color w:val="000000"/>
                <w:szCs w:val="21"/>
              </w:rPr>
            </w:pPr>
          </w:p>
        </w:tc>
        <w:tc>
          <w:tcPr>
            <w:tcW w:w="709" w:type="dxa"/>
          </w:tcPr>
          <w:p w:rsidR="00244295" w:rsidRDefault="00244295" w:rsidP="00942307">
            <w:pPr>
              <w:rPr>
                <w:rFonts w:asciiTheme="minorEastAsia" w:hAnsiTheme="minorEastAsia"/>
                <w:color w:val="000000"/>
                <w:szCs w:val="21"/>
              </w:rPr>
            </w:pPr>
          </w:p>
        </w:tc>
        <w:tc>
          <w:tcPr>
            <w:tcW w:w="5953" w:type="dxa"/>
          </w:tcPr>
          <w:p w:rsidR="00244295" w:rsidRDefault="00244295" w:rsidP="00B16444">
            <w:pPr>
              <w:rPr>
                <w:szCs w:val="21"/>
              </w:rPr>
            </w:pPr>
            <w:r w:rsidRPr="003730D5">
              <w:rPr>
                <w:rFonts w:asciiTheme="minorEastAsia" w:hAnsiTheme="minorEastAsia" w:hint="eastAsia"/>
                <w:color w:val="000000"/>
                <w:szCs w:val="21"/>
              </w:rPr>
              <w:t>5</w:t>
            </w:r>
            <w:r w:rsidR="00B16444">
              <w:rPr>
                <w:rFonts w:asciiTheme="minorEastAsia" w:hAnsiTheme="minorEastAsia" w:hint="eastAsia"/>
                <w:color w:val="000000"/>
                <w:szCs w:val="21"/>
              </w:rPr>
              <w:t>．</w:t>
            </w:r>
            <w:r w:rsidRPr="003730D5">
              <w:rPr>
                <w:rFonts w:asciiTheme="minorEastAsia" w:hAnsiTheme="minorEastAsia" w:hint="eastAsia"/>
                <w:color w:val="000000"/>
                <w:szCs w:val="21"/>
              </w:rPr>
              <w:t>其他优惠措施（3分）。根据是否提供招标文件要求范围以外，评标委员会认可的具体而实在的优惠措施等综合评定。</w:t>
            </w:r>
          </w:p>
        </w:tc>
        <w:tc>
          <w:tcPr>
            <w:tcW w:w="851" w:type="dxa"/>
            <w:vAlign w:val="center"/>
          </w:tcPr>
          <w:p w:rsidR="00244295" w:rsidRDefault="00244295" w:rsidP="00942307">
            <w:pPr>
              <w:jc w:val="center"/>
              <w:rPr>
                <w:rFonts w:asciiTheme="minorEastAsia" w:hAnsiTheme="minorEastAsia"/>
                <w:color w:val="000000"/>
                <w:szCs w:val="21"/>
              </w:rPr>
            </w:pPr>
            <w:r>
              <w:rPr>
                <w:rFonts w:asciiTheme="minorEastAsia" w:hAnsiTheme="minorEastAsia" w:hint="eastAsia"/>
                <w:color w:val="000000"/>
                <w:szCs w:val="21"/>
              </w:rPr>
              <w:t>3分</w:t>
            </w:r>
          </w:p>
        </w:tc>
      </w:tr>
      <w:tr w:rsidR="00244295" w:rsidTr="00244295">
        <w:tc>
          <w:tcPr>
            <w:tcW w:w="706" w:type="dxa"/>
            <w:vMerge/>
          </w:tcPr>
          <w:p w:rsidR="00244295" w:rsidRDefault="00244295" w:rsidP="00942307">
            <w:pPr>
              <w:rPr>
                <w:rFonts w:asciiTheme="minorEastAsia" w:hAnsiTheme="minorEastAsia"/>
                <w:color w:val="000000"/>
                <w:szCs w:val="21"/>
              </w:rPr>
            </w:pPr>
          </w:p>
        </w:tc>
        <w:tc>
          <w:tcPr>
            <w:tcW w:w="709" w:type="dxa"/>
          </w:tcPr>
          <w:p w:rsidR="00244295" w:rsidRDefault="00244295" w:rsidP="00942307">
            <w:pPr>
              <w:rPr>
                <w:rFonts w:asciiTheme="minorEastAsia" w:hAnsiTheme="minorEastAsia"/>
                <w:color w:val="000000"/>
                <w:szCs w:val="21"/>
              </w:rPr>
            </w:pPr>
          </w:p>
        </w:tc>
        <w:tc>
          <w:tcPr>
            <w:tcW w:w="5953" w:type="dxa"/>
          </w:tcPr>
          <w:p w:rsidR="00244295" w:rsidRDefault="00244295" w:rsidP="00ED6DA2">
            <w:pPr>
              <w:rPr>
                <w:szCs w:val="21"/>
              </w:rPr>
            </w:pPr>
            <w:r w:rsidRPr="003730D5">
              <w:rPr>
                <w:rFonts w:ascii="Times New Roman" w:hAnsi="Times New Roman" w:cs="Times New Roman" w:hint="eastAsia"/>
                <w:szCs w:val="21"/>
              </w:rPr>
              <w:t>6</w:t>
            </w:r>
            <w:r w:rsidR="00B16444">
              <w:rPr>
                <w:rFonts w:ascii="Times New Roman" w:hAnsi="Times New Roman" w:cs="Times New Roman" w:hint="eastAsia"/>
                <w:szCs w:val="21"/>
              </w:rPr>
              <w:t>．</w:t>
            </w:r>
            <w:r w:rsidRPr="003730D5">
              <w:rPr>
                <w:rFonts w:ascii="Times New Roman" w:hAnsi="Times New Roman" w:cs="Times New Roman" w:hint="eastAsia"/>
                <w:szCs w:val="21"/>
              </w:rPr>
              <w:t>售后服务（</w:t>
            </w:r>
            <w:r w:rsidR="00ED6DA2">
              <w:rPr>
                <w:rFonts w:ascii="Times New Roman" w:hAnsi="Times New Roman" w:cs="Times New Roman" w:hint="eastAsia"/>
                <w:szCs w:val="21"/>
              </w:rPr>
              <w:t>2</w:t>
            </w:r>
            <w:r w:rsidRPr="003730D5">
              <w:rPr>
                <w:rFonts w:ascii="Times New Roman" w:hAnsi="Times New Roman" w:cs="Times New Roman" w:hint="eastAsia"/>
                <w:szCs w:val="21"/>
              </w:rPr>
              <w:t>分）。根据投标人在苏州及周边地区有无服务网点及其数量、服务响应时间等综合评定。</w:t>
            </w:r>
          </w:p>
        </w:tc>
        <w:tc>
          <w:tcPr>
            <w:tcW w:w="851" w:type="dxa"/>
            <w:vAlign w:val="center"/>
          </w:tcPr>
          <w:p w:rsidR="00244295" w:rsidRDefault="004F3B69" w:rsidP="00942307">
            <w:pPr>
              <w:jc w:val="center"/>
              <w:rPr>
                <w:rFonts w:asciiTheme="minorEastAsia" w:hAnsiTheme="minorEastAsia"/>
                <w:color w:val="000000"/>
                <w:szCs w:val="21"/>
              </w:rPr>
            </w:pPr>
            <w:r>
              <w:rPr>
                <w:rFonts w:asciiTheme="minorEastAsia" w:hAnsiTheme="minorEastAsia" w:hint="eastAsia"/>
                <w:color w:val="000000"/>
                <w:szCs w:val="21"/>
              </w:rPr>
              <w:t>2</w:t>
            </w:r>
            <w:r w:rsidR="00244295">
              <w:rPr>
                <w:rFonts w:asciiTheme="minorEastAsia" w:hAnsiTheme="minorEastAsia" w:hint="eastAsia"/>
                <w:color w:val="000000"/>
                <w:szCs w:val="21"/>
              </w:rPr>
              <w:t>分</w:t>
            </w:r>
          </w:p>
        </w:tc>
      </w:tr>
    </w:tbl>
    <w:p w:rsidR="00EC5A8B" w:rsidRDefault="00942204">
      <w:pPr>
        <w:rPr>
          <w:rFonts w:asciiTheme="minorEastAsia" w:hAnsiTheme="minorEastAsia"/>
          <w:color w:val="000000"/>
          <w:szCs w:val="21"/>
        </w:rPr>
      </w:pPr>
      <w:r>
        <w:rPr>
          <w:rFonts w:asciiTheme="minorEastAsia" w:hAnsiTheme="minorEastAsia" w:hint="eastAsia"/>
          <w:b/>
          <w:szCs w:val="21"/>
        </w:rPr>
        <w:t>五、</w:t>
      </w:r>
      <w:r>
        <w:rPr>
          <w:rFonts w:asciiTheme="minorEastAsia" w:hAnsiTheme="minorEastAsia" w:hint="eastAsia"/>
          <w:b/>
          <w:color w:val="000000"/>
          <w:szCs w:val="21"/>
        </w:rPr>
        <w:t>无效标：</w:t>
      </w:r>
      <w:r>
        <w:rPr>
          <w:rFonts w:asciiTheme="minorEastAsia" w:hAnsiTheme="minorEastAsia" w:hint="eastAsia"/>
          <w:color w:val="000000"/>
          <w:szCs w:val="21"/>
        </w:rPr>
        <w:t>有下列情况之一者为无效标</w:t>
      </w:r>
    </w:p>
    <w:p w:rsidR="00EC5A8B" w:rsidRDefault="00942204">
      <w:pPr>
        <w:tabs>
          <w:tab w:val="left" w:pos="1430"/>
        </w:tabs>
        <w:rPr>
          <w:rFonts w:asciiTheme="minorEastAsia" w:hAnsiTheme="minorEastAsia"/>
          <w:color w:val="000000"/>
          <w:szCs w:val="21"/>
        </w:rPr>
      </w:pPr>
      <w:r>
        <w:rPr>
          <w:rFonts w:asciiTheme="minorEastAsia" w:hAnsiTheme="minorEastAsia"/>
          <w:color w:val="000000"/>
          <w:szCs w:val="21"/>
        </w:rPr>
        <w:t>（一）</w:t>
      </w:r>
      <w:r>
        <w:rPr>
          <w:rFonts w:asciiTheme="minorEastAsia" w:hAnsiTheme="minorEastAsia" w:hint="eastAsia"/>
          <w:color w:val="000000"/>
          <w:szCs w:val="21"/>
        </w:rPr>
        <w:t>投标文件未按规定标志、密封盖章；</w:t>
      </w:r>
    </w:p>
    <w:p w:rsidR="00EC5A8B" w:rsidRDefault="00942204">
      <w:pPr>
        <w:rPr>
          <w:rFonts w:asciiTheme="minorEastAsia" w:hAnsiTheme="minorEastAsia"/>
          <w:color w:val="000000"/>
          <w:szCs w:val="21"/>
        </w:rPr>
      </w:pPr>
      <w:r>
        <w:rPr>
          <w:rFonts w:asciiTheme="minorEastAsia" w:hAnsiTheme="minorEastAsia"/>
          <w:color w:val="000000"/>
          <w:szCs w:val="21"/>
        </w:rPr>
        <w:t>（二）</w:t>
      </w:r>
      <w:proofErr w:type="gramStart"/>
      <w:r>
        <w:rPr>
          <w:rFonts w:asciiTheme="minorEastAsia" w:hAnsiTheme="minorEastAsia" w:hint="eastAsia"/>
          <w:color w:val="000000"/>
          <w:szCs w:val="21"/>
        </w:rPr>
        <w:t>标书未</w:t>
      </w:r>
      <w:proofErr w:type="gramEnd"/>
      <w:r>
        <w:rPr>
          <w:rFonts w:asciiTheme="minorEastAsia" w:hAnsiTheme="minorEastAsia" w:hint="eastAsia"/>
          <w:color w:val="000000"/>
          <w:szCs w:val="21"/>
        </w:rPr>
        <w:t>加盖单位公章；</w:t>
      </w:r>
    </w:p>
    <w:p w:rsidR="00EC5A8B" w:rsidRDefault="00942204">
      <w:pPr>
        <w:rPr>
          <w:rFonts w:asciiTheme="minorEastAsia" w:hAnsiTheme="minorEastAsia"/>
          <w:color w:val="000000"/>
          <w:szCs w:val="21"/>
        </w:rPr>
      </w:pPr>
      <w:r>
        <w:rPr>
          <w:rFonts w:asciiTheme="minorEastAsia" w:hAnsiTheme="minorEastAsia"/>
          <w:color w:val="000000"/>
          <w:szCs w:val="21"/>
        </w:rPr>
        <w:t>（三）</w:t>
      </w:r>
      <w:r>
        <w:rPr>
          <w:rFonts w:asciiTheme="minorEastAsia" w:hAnsiTheme="minorEastAsia" w:hint="eastAsia"/>
          <w:color w:val="000000"/>
          <w:szCs w:val="21"/>
        </w:rPr>
        <w:t>授权委托书无投标单位公章、法人代表人的印鉴或签字或非原件；</w:t>
      </w:r>
    </w:p>
    <w:p w:rsidR="00EC5A8B" w:rsidRDefault="00942204">
      <w:pPr>
        <w:rPr>
          <w:rFonts w:asciiTheme="minorEastAsia" w:hAnsiTheme="minorEastAsia"/>
          <w:color w:val="000000"/>
          <w:szCs w:val="21"/>
        </w:rPr>
      </w:pPr>
      <w:r>
        <w:rPr>
          <w:rFonts w:asciiTheme="minorEastAsia" w:hAnsiTheme="minorEastAsia"/>
          <w:color w:val="000000"/>
          <w:szCs w:val="21"/>
        </w:rPr>
        <w:t>（</w:t>
      </w:r>
      <w:r>
        <w:rPr>
          <w:rFonts w:asciiTheme="minorEastAsia" w:hAnsiTheme="minorEastAsia" w:hint="eastAsia"/>
          <w:color w:val="000000"/>
          <w:szCs w:val="21"/>
        </w:rPr>
        <w:t>四</w:t>
      </w:r>
      <w:r>
        <w:rPr>
          <w:rFonts w:asciiTheme="minorEastAsia" w:hAnsiTheme="minorEastAsia"/>
          <w:color w:val="000000"/>
          <w:szCs w:val="21"/>
        </w:rPr>
        <w:t>）</w:t>
      </w:r>
      <w:r>
        <w:rPr>
          <w:rFonts w:asciiTheme="minorEastAsia" w:hAnsiTheme="minorEastAsia" w:hint="eastAsia"/>
          <w:color w:val="000000"/>
          <w:szCs w:val="21"/>
        </w:rPr>
        <w:t>投标文件未按招标文件规定的格式、内容和要求填写，字迹模糊无法辨认；</w:t>
      </w:r>
    </w:p>
    <w:p w:rsidR="00EC5A8B" w:rsidRDefault="00942204">
      <w:pPr>
        <w:rPr>
          <w:rFonts w:asciiTheme="minorEastAsia" w:hAnsiTheme="minorEastAsia"/>
          <w:color w:val="000000"/>
          <w:szCs w:val="21"/>
        </w:rPr>
      </w:pPr>
      <w:r>
        <w:rPr>
          <w:rFonts w:asciiTheme="minorEastAsia" w:hAnsiTheme="minorEastAsia"/>
          <w:color w:val="000000"/>
          <w:szCs w:val="21"/>
        </w:rPr>
        <w:t>（</w:t>
      </w:r>
      <w:r>
        <w:rPr>
          <w:rFonts w:asciiTheme="minorEastAsia" w:hAnsiTheme="minorEastAsia" w:hint="eastAsia"/>
          <w:color w:val="000000"/>
          <w:szCs w:val="21"/>
        </w:rPr>
        <w:t>五</w:t>
      </w:r>
      <w:r>
        <w:rPr>
          <w:rFonts w:asciiTheme="minorEastAsia" w:hAnsiTheme="minorEastAsia"/>
          <w:color w:val="000000"/>
          <w:szCs w:val="21"/>
        </w:rPr>
        <w:t>）</w:t>
      </w:r>
      <w:r>
        <w:rPr>
          <w:rFonts w:asciiTheme="minorEastAsia" w:hAnsiTheme="minorEastAsia" w:hint="eastAsia"/>
          <w:color w:val="000000"/>
          <w:szCs w:val="21"/>
        </w:rPr>
        <w:t>逾期送达的投标文件。</w:t>
      </w:r>
    </w:p>
    <w:p w:rsidR="00EC5A8B" w:rsidRDefault="00942204">
      <w:pPr>
        <w:rPr>
          <w:rFonts w:asciiTheme="minorEastAsia" w:hAnsiTheme="minorEastAsia"/>
          <w:b/>
          <w:szCs w:val="21"/>
        </w:rPr>
      </w:pPr>
      <w:r>
        <w:rPr>
          <w:rFonts w:asciiTheme="minorEastAsia" w:hAnsiTheme="minorEastAsia" w:hint="eastAsia"/>
          <w:b/>
          <w:szCs w:val="21"/>
        </w:rPr>
        <w:t>六、定标：</w:t>
      </w:r>
    </w:p>
    <w:p w:rsidR="00EC5A8B" w:rsidRDefault="00942204">
      <w:pPr>
        <w:rPr>
          <w:rFonts w:asciiTheme="minorEastAsia" w:hAnsiTheme="minorEastAsia"/>
          <w:color w:val="000000"/>
          <w:szCs w:val="21"/>
        </w:rPr>
      </w:pPr>
      <w:r>
        <w:rPr>
          <w:rFonts w:asciiTheme="minorEastAsia" w:hAnsiTheme="minorEastAsia"/>
          <w:color w:val="000000"/>
          <w:szCs w:val="21"/>
        </w:rPr>
        <w:t>（一）</w:t>
      </w:r>
      <w:r>
        <w:rPr>
          <w:rFonts w:asciiTheme="minorEastAsia" w:hAnsiTheme="minorEastAsia" w:hint="eastAsia"/>
          <w:color w:val="000000"/>
          <w:szCs w:val="21"/>
        </w:rPr>
        <w:t>评标小组根据本招标文件规定评分办法与评分标准确定中标人。</w:t>
      </w:r>
    </w:p>
    <w:p w:rsidR="00EC5A8B" w:rsidRDefault="00942204">
      <w:pPr>
        <w:rPr>
          <w:rFonts w:asciiTheme="minorEastAsia" w:hAnsiTheme="minorEastAsia"/>
          <w:color w:val="000000"/>
          <w:szCs w:val="21"/>
        </w:rPr>
      </w:pPr>
      <w:r>
        <w:rPr>
          <w:rFonts w:asciiTheme="minorEastAsia" w:hAnsiTheme="minorEastAsia"/>
          <w:color w:val="000000"/>
          <w:szCs w:val="21"/>
        </w:rPr>
        <w:t>（二）</w:t>
      </w:r>
      <w:r>
        <w:rPr>
          <w:rFonts w:asciiTheme="minorEastAsia" w:hAnsiTheme="minorEastAsia" w:hint="eastAsia"/>
          <w:color w:val="000000"/>
          <w:szCs w:val="21"/>
        </w:rPr>
        <w:t>中标人名单将在苏州大学文正学院网站进行为期三个工作日的公示。公示结束后，招标人将向中标人发出中标通知书。</w:t>
      </w:r>
    </w:p>
    <w:p w:rsidR="00EC5A8B" w:rsidRDefault="00942204">
      <w:pPr>
        <w:rPr>
          <w:rFonts w:asciiTheme="minorEastAsia" w:hAnsiTheme="minorEastAsia"/>
          <w:color w:val="000000"/>
          <w:szCs w:val="21"/>
        </w:rPr>
      </w:pPr>
      <w:r>
        <w:rPr>
          <w:rFonts w:asciiTheme="minorEastAsia" w:hAnsiTheme="minorEastAsia"/>
          <w:color w:val="000000"/>
          <w:szCs w:val="21"/>
        </w:rPr>
        <w:t>（三）</w:t>
      </w:r>
      <w:r>
        <w:rPr>
          <w:rFonts w:asciiTheme="minorEastAsia" w:hAnsiTheme="minorEastAsia" w:hint="eastAsia"/>
          <w:color w:val="000000"/>
          <w:szCs w:val="21"/>
        </w:rPr>
        <w:t>对落标的投标人，招标人不作落标解释。</w:t>
      </w:r>
    </w:p>
    <w:p w:rsidR="00EC5A8B" w:rsidRDefault="00942204">
      <w:pPr>
        <w:rPr>
          <w:rFonts w:asciiTheme="minorEastAsia" w:hAnsiTheme="minorEastAsia"/>
          <w:b/>
          <w:color w:val="000000"/>
          <w:szCs w:val="21"/>
        </w:rPr>
      </w:pPr>
      <w:r>
        <w:rPr>
          <w:rFonts w:asciiTheme="minorEastAsia" w:hAnsiTheme="minorEastAsia" w:hint="eastAsia"/>
          <w:b/>
          <w:color w:val="000000"/>
          <w:szCs w:val="21"/>
        </w:rPr>
        <w:t>七、签订合同和付款方式</w:t>
      </w:r>
    </w:p>
    <w:p w:rsidR="00EC5A8B" w:rsidRDefault="00942204">
      <w:pPr>
        <w:widowControl/>
        <w:wordWrap w:val="0"/>
        <w:jc w:val="left"/>
        <w:rPr>
          <w:rFonts w:asciiTheme="minorEastAsia" w:hAnsiTheme="minorEastAsia" w:cs="宋体"/>
          <w:color w:val="000000"/>
          <w:kern w:val="0"/>
          <w:szCs w:val="21"/>
        </w:rPr>
      </w:pPr>
      <w:r>
        <w:rPr>
          <w:rFonts w:asciiTheme="minorEastAsia" w:hAnsiTheme="minorEastAsia" w:hint="eastAsia"/>
          <w:szCs w:val="21"/>
        </w:rPr>
        <w:t>(</w:t>
      </w:r>
      <w:proofErr w:type="gramStart"/>
      <w:r>
        <w:rPr>
          <w:rFonts w:asciiTheme="minorEastAsia" w:hAnsiTheme="minorEastAsia" w:hint="eastAsia"/>
          <w:szCs w:val="21"/>
        </w:rPr>
        <w:t>一</w:t>
      </w:r>
      <w:proofErr w:type="gramEnd"/>
      <w:r>
        <w:rPr>
          <w:rFonts w:asciiTheme="minorEastAsia" w:hAnsiTheme="minorEastAsia" w:hint="eastAsia"/>
          <w:szCs w:val="21"/>
        </w:rPr>
        <w:t>)</w:t>
      </w:r>
      <w:r>
        <w:rPr>
          <w:rFonts w:asciiTheme="minorEastAsia" w:hAnsiTheme="minorEastAsia" w:cs="宋体" w:hint="eastAsia"/>
          <w:color w:val="000000"/>
          <w:kern w:val="0"/>
          <w:szCs w:val="21"/>
        </w:rPr>
        <w:t>签订合同</w:t>
      </w:r>
    </w:p>
    <w:p w:rsidR="00EC5A8B" w:rsidRDefault="00942204">
      <w:pPr>
        <w:widowControl/>
        <w:wordWrap w:val="0"/>
        <w:jc w:val="left"/>
        <w:rPr>
          <w:rFonts w:asciiTheme="minorEastAsia" w:hAnsiTheme="minorEastAsia" w:cs="宋体"/>
          <w:color w:val="000000"/>
          <w:kern w:val="0"/>
          <w:szCs w:val="21"/>
        </w:rPr>
      </w:pPr>
      <w:r>
        <w:rPr>
          <w:rFonts w:asciiTheme="minorEastAsia" w:hAnsiTheme="minorEastAsia" w:cs="宋体" w:hint="eastAsia"/>
          <w:color w:val="000000"/>
          <w:kern w:val="0"/>
          <w:szCs w:val="21"/>
        </w:rPr>
        <w:t>1．中标结果公示结束且无异议的，中标人应在</w:t>
      </w:r>
      <w:r>
        <w:rPr>
          <w:rFonts w:asciiTheme="minorEastAsia" w:hAnsiTheme="minorEastAsia" w:cs="宋体"/>
          <w:kern w:val="0"/>
          <w:szCs w:val="21"/>
        </w:rPr>
        <w:t>10</w:t>
      </w:r>
      <w:r>
        <w:rPr>
          <w:rFonts w:asciiTheme="minorEastAsia" w:hAnsiTheme="minorEastAsia" w:cs="宋体" w:hint="eastAsia"/>
          <w:kern w:val="0"/>
          <w:szCs w:val="21"/>
        </w:rPr>
        <w:t>个工作日</w:t>
      </w:r>
      <w:r>
        <w:rPr>
          <w:rFonts w:asciiTheme="minorEastAsia" w:hAnsiTheme="minorEastAsia" w:cs="宋体" w:hint="eastAsia"/>
          <w:color w:val="000000"/>
          <w:kern w:val="0"/>
          <w:szCs w:val="21"/>
        </w:rPr>
        <w:t>内按招标文件、投标文件及相关承诺拟定合同，经招标人确认后签订。</w:t>
      </w:r>
    </w:p>
    <w:p w:rsidR="00EC5A8B" w:rsidRDefault="00942204">
      <w:pPr>
        <w:widowControl/>
        <w:wordWrap w:val="0"/>
        <w:jc w:val="left"/>
        <w:rPr>
          <w:rFonts w:asciiTheme="minorEastAsia" w:hAnsiTheme="minorEastAsia" w:cs="宋体"/>
          <w:color w:val="000000"/>
          <w:kern w:val="0"/>
          <w:szCs w:val="21"/>
        </w:rPr>
      </w:pPr>
      <w:r>
        <w:rPr>
          <w:rFonts w:asciiTheme="minorEastAsia" w:hAnsiTheme="minorEastAsia" w:cs="宋体" w:hint="eastAsia"/>
          <w:color w:val="000000"/>
          <w:kern w:val="0"/>
          <w:szCs w:val="21"/>
        </w:rPr>
        <w:t>2．中标人在中标公示结束后</w:t>
      </w:r>
      <w:r>
        <w:rPr>
          <w:rFonts w:asciiTheme="minorEastAsia" w:hAnsiTheme="minorEastAsia" w:cs="宋体"/>
          <w:kern w:val="0"/>
          <w:szCs w:val="21"/>
        </w:rPr>
        <w:t>20</w:t>
      </w:r>
      <w:r>
        <w:rPr>
          <w:rFonts w:asciiTheme="minorEastAsia" w:hAnsiTheme="minorEastAsia" w:cs="宋体" w:hint="eastAsia"/>
          <w:kern w:val="0"/>
          <w:szCs w:val="21"/>
        </w:rPr>
        <w:t>个工作日</w:t>
      </w:r>
      <w:r>
        <w:rPr>
          <w:rFonts w:asciiTheme="minorEastAsia" w:hAnsiTheme="minorEastAsia" w:cs="宋体" w:hint="eastAsia"/>
          <w:color w:val="000000"/>
          <w:kern w:val="0"/>
          <w:szCs w:val="21"/>
        </w:rPr>
        <w:t>内未完成合同签订的，或只选做中标项目一部分的，均作为违约处理（有特殊原因且经招标人同意者除外），中标人须向招标人交纳违约金（违约金按成交金额的</w:t>
      </w:r>
      <w:r>
        <w:rPr>
          <w:rFonts w:asciiTheme="minorEastAsia" w:hAnsiTheme="minorEastAsia" w:cs="宋体"/>
          <w:color w:val="000000"/>
          <w:kern w:val="0"/>
          <w:szCs w:val="21"/>
        </w:rPr>
        <w:t>5</w:t>
      </w:r>
      <w:r>
        <w:rPr>
          <w:rFonts w:asciiTheme="minorEastAsia" w:hAnsiTheme="minorEastAsia" w:cs="宋体" w:hint="eastAsia"/>
          <w:color w:val="000000"/>
          <w:kern w:val="0"/>
          <w:szCs w:val="21"/>
        </w:rPr>
        <w:t>％计算）。</w:t>
      </w:r>
    </w:p>
    <w:p w:rsidR="00EC5A8B" w:rsidRDefault="00942204">
      <w:pPr>
        <w:widowControl/>
        <w:wordWrap w:val="0"/>
        <w:jc w:val="left"/>
        <w:rPr>
          <w:rFonts w:asciiTheme="minorEastAsia" w:hAnsiTheme="minorEastAsia"/>
          <w:szCs w:val="21"/>
        </w:rPr>
      </w:pPr>
      <w:r>
        <w:rPr>
          <w:rFonts w:asciiTheme="minorEastAsia" w:hAnsiTheme="minorEastAsia" w:hint="eastAsia"/>
          <w:szCs w:val="21"/>
        </w:rPr>
        <w:t>(二)付款方式</w:t>
      </w:r>
    </w:p>
    <w:p w:rsidR="00EC5A8B" w:rsidRDefault="00942204">
      <w:pPr>
        <w:widowControl/>
        <w:wordWrap w:val="0"/>
        <w:ind w:firstLineChars="100" w:firstLine="210"/>
        <w:jc w:val="left"/>
        <w:rPr>
          <w:rFonts w:asciiTheme="minorEastAsia" w:hAnsiTheme="minorEastAsia"/>
          <w:color w:val="000000"/>
          <w:szCs w:val="21"/>
        </w:rPr>
      </w:pPr>
      <w:r>
        <w:rPr>
          <w:rFonts w:asciiTheme="minorEastAsia" w:hAnsiTheme="minorEastAsia" w:hint="eastAsia"/>
          <w:color w:val="000000"/>
          <w:szCs w:val="21"/>
        </w:rPr>
        <w:t>合同生效，设备到货安装调试完毕并验收合格后，支付实际结算金额的95%，余款在验收合格半年后无息付清。</w:t>
      </w:r>
    </w:p>
    <w:p w:rsidR="00EC5A8B" w:rsidRDefault="00942204">
      <w:pPr>
        <w:widowControl/>
        <w:wordWrap w:val="0"/>
        <w:jc w:val="left"/>
        <w:rPr>
          <w:rFonts w:asciiTheme="minorEastAsia" w:hAnsiTheme="minorEastAsia"/>
          <w:b/>
          <w:szCs w:val="21"/>
        </w:rPr>
      </w:pPr>
      <w:r>
        <w:rPr>
          <w:rFonts w:asciiTheme="minorEastAsia" w:hAnsiTheme="minorEastAsia" w:hint="eastAsia"/>
          <w:b/>
          <w:color w:val="000000"/>
          <w:szCs w:val="21"/>
        </w:rPr>
        <w:t>八、其他</w:t>
      </w:r>
    </w:p>
    <w:p w:rsidR="00EC5A8B" w:rsidRDefault="00942204">
      <w:pPr>
        <w:ind w:firstLineChars="200" w:firstLine="420"/>
        <w:rPr>
          <w:rFonts w:asciiTheme="minorEastAsia" w:hAnsiTheme="minorEastAsia"/>
          <w:color w:val="000000"/>
          <w:kern w:val="0"/>
          <w:szCs w:val="21"/>
        </w:rPr>
      </w:pPr>
      <w:r>
        <w:rPr>
          <w:rFonts w:asciiTheme="minorEastAsia" w:hAnsiTheme="minorEastAsia" w:hint="eastAsia"/>
          <w:color w:val="000000"/>
          <w:kern w:val="0"/>
          <w:szCs w:val="21"/>
        </w:rPr>
        <w:t>投标人不得向有关人员施加影响或窃取与评标有关的资料情报，否则招标人有权取消其投标和中标的资格。</w:t>
      </w:r>
    </w:p>
    <w:p w:rsidR="00EC5A8B" w:rsidRDefault="00942204">
      <w:pPr>
        <w:widowControl/>
        <w:wordWrap w:val="0"/>
        <w:jc w:val="left"/>
        <w:rPr>
          <w:rFonts w:asciiTheme="minorEastAsia" w:hAnsiTheme="minorEastAsia"/>
          <w:color w:val="000000"/>
          <w:szCs w:val="21"/>
        </w:rPr>
      </w:pPr>
      <w:r>
        <w:rPr>
          <w:rFonts w:asciiTheme="minorEastAsia" w:hAnsiTheme="minorEastAsia" w:hint="eastAsia"/>
          <w:b/>
          <w:color w:val="000000"/>
          <w:szCs w:val="21"/>
        </w:rPr>
        <w:t>九、采购清单</w:t>
      </w:r>
    </w:p>
    <w:tbl>
      <w:tblPr>
        <w:tblW w:w="8459" w:type="dxa"/>
        <w:jc w:val="center"/>
        <w:tblInd w:w="656" w:type="dxa"/>
        <w:tblLayout w:type="fixed"/>
        <w:tblLook w:val="04A0" w:firstRow="1" w:lastRow="0" w:firstColumn="1" w:lastColumn="0" w:noHBand="0" w:noVBand="1"/>
      </w:tblPr>
      <w:tblGrid>
        <w:gridCol w:w="709"/>
        <w:gridCol w:w="1134"/>
        <w:gridCol w:w="5954"/>
        <w:gridCol w:w="662"/>
      </w:tblGrid>
      <w:tr w:rsidR="00082C9C" w:rsidTr="00082C9C">
        <w:trPr>
          <w:trHeight w:val="285"/>
          <w:jc w:val="center"/>
        </w:trPr>
        <w:tc>
          <w:tcPr>
            <w:tcW w:w="709" w:type="dxa"/>
            <w:tcBorders>
              <w:top w:val="single" w:sz="4" w:space="0" w:color="auto"/>
              <w:left w:val="single" w:sz="4" w:space="0" w:color="auto"/>
              <w:bottom w:val="single" w:sz="4" w:space="0" w:color="auto"/>
              <w:right w:val="single" w:sz="4" w:space="0" w:color="auto"/>
            </w:tcBorders>
          </w:tcPr>
          <w:p w:rsidR="00082C9C" w:rsidRDefault="00082C9C">
            <w:pPr>
              <w:widowControl/>
              <w:jc w:val="center"/>
              <w:rPr>
                <w:rFonts w:asciiTheme="minorEastAsia" w:hAnsiTheme="minorEastAsia"/>
                <w:color w:val="000000"/>
                <w:szCs w:val="21"/>
              </w:rPr>
            </w:pPr>
            <w:r>
              <w:rPr>
                <w:rFonts w:asciiTheme="minorEastAsia" w:hAnsiTheme="minorEastAsia" w:hint="eastAsia"/>
                <w:color w:val="000000"/>
                <w:szCs w:val="21"/>
              </w:rPr>
              <w:t>序号</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82C9C" w:rsidRDefault="00082C9C">
            <w:pPr>
              <w:widowControl/>
              <w:jc w:val="center"/>
              <w:rPr>
                <w:rFonts w:asciiTheme="minorEastAsia" w:hAnsiTheme="minorEastAsia"/>
                <w:color w:val="000000"/>
                <w:szCs w:val="21"/>
              </w:rPr>
            </w:pPr>
            <w:r>
              <w:rPr>
                <w:rFonts w:asciiTheme="minorEastAsia" w:hAnsiTheme="minorEastAsia" w:hint="eastAsia"/>
                <w:color w:val="000000"/>
                <w:szCs w:val="21"/>
              </w:rPr>
              <w:t>设备名称</w:t>
            </w:r>
          </w:p>
        </w:tc>
        <w:tc>
          <w:tcPr>
            <w:tcW w:w="5954" w:type="dxa"/>
            <w:tcBorders>
              <w:top w:val="single" w:sz="4" w:space="0" w:color="auto"/>
              <w:left w:val="nil"/>
              <w:bottom w:val="single" w:sz="4" w:space="0" w:color="auto"/>
              <w:right w:val="single" w:sz="4" w:space="0" w:color="auto"/>
            </w:tcBorders>
            <w:shd w:val="clear" w:color="auto" w:fill="auto"/>
            <w:vAlign w:val="center"/>
          </w:tcPr>
          <w:p w:rsidR="00082C9C" w:rsidRDefault="00082C9C">
            <w:pPr>
              <w:widowControl/>
              <w:wordWrap w:val="0"/>
              <w:jc w:val="center"/>
              <w:rPr>
                <w:rFonts w:asciiTheme="minorEastAsia" w:hAnsiTheme="minorEastAsia"/>
                <w:color w:val="000000"/>
                <w:szCs w:val="21"/>
              </w:rPr>
            </w:pPr>
            <w:r>
              <w:rPr>
                <w:rFonts w:asciiTheme="minorEastAsia" w:hAnsiTheme="minorEastAsia" w:hint="eastAsia"/>
                <w:color w:val="000000"/>
                <w:szCs w:val="21"/>
              </w:rPr>
              <w:t>主要技术指标</w:t>
            </w:r>
          </w:p>
        </w:tc>
        <w:tc>
          <w:tcPr>
            <w:tcW w:w="662" w:type="dxa"/>
            <w:tcBorders>
              <w:top w:val="single" w:sz="4" w:space="0" w:color="auto"/>
              <w:left w:val="nil"/>
              <w:bottom w:val="single" w:sz="4" w:space="0" w:color="auto"/>
              <w:right w:val="single" w:sz="4" w:space="0" w:color="auto"/>
            </w:tcBorders>
            <w:shd w:val="clear" w:color="auto" w:fill="auto"/>
            <w:vAlign w:val="center"/>
          </w:tcPr>
          <w:p w:rsidR="00082C9C" w:rsidRDefault="00082C9C">
            <w:pPr>
              <w:widowControl/>
              <w:jc w:val="center"/>
              <w:rPr>
                <w:rFonts w:asciiTheme="minorEastAsia" w:hAnsiTheme="minorEastAsia"/>
                <w:color w:val="000000"/>
                <w:szCs w:val="21"/>
              </w:rPr>
            </w:pPr>
            <w:r>
              <w:rPr>
                <w:rFonts w:asciiTheme="minorEastAsia" w:hAnsiTheme="minorEastAsia" w:hint="eastAsia"/>
                <w:color w:val="000000"/>
                <w:szCs w:val="21"/>
              </w:rPr>
              <w:t>数量</w:t>
            </w:r>
          </w:p>
        </w:tc>
      </w:tr>
      <w:tr w:rsidR="00082C9C" w:rsidTr="00082C9C">
        <w:trPr>
          <w:trHeight w:val="90"/>
          <w:jc w:val="center"/>
        </w:trPr>
        <w:tc>
          <w:tcPr>
            <w:tcW w:w="709" w:type="dxa"/>
            <w:tcBorders>
              <w:top w:val="nil"/>
              <w:left w:val="single" w:sz="4" w:space="0" w:color="auto"/>
              <w:bottom w:val="single" w:sz="4" w:space="0" w:color="auto"/>
              <w:right w:val="single" w:sz="4" w:space="0" w:color="auto"/>
            </w:tcBorders>
            <w:vAlign w:val="center"/>
          </w:tcPr>
          <w:p w:rsidR="00082C9C" w:rsidRDefault="00082C9C" w:rsidP="00082C9C">
            <w:pPr>
              <w:widowControl/>
              <w:wordWrap w:val="0"/>
              <w:jc w:val="center"/>
              <w:rPr>
                <w:rFonts w:asciiTheme="minorEastAsia" w:hAnsiTheme="minorEastAsia"/>
                <w:color w:val="000000"/>
                <w:szCs w:val="21"/>
              </w:rPr>
            </w:pPr>
            <w:r>
              <w:rPr>
                <w:rFonts w:asciiTheme="minorEastAsia" w:hAnsiTheme="minorEastAsia" w:hint="eastAsia"/>
                <w:color w:val="000000"/>
                <w:szCs w:val="21"/>
              </w:rPr>
              <w:t>1</w:t>
            </w:r>
          </w:p>
        </w:tc>
        <w:tc>
          <w:tcPr>
            <w:tcW w:w="1134" w:type="dxa"/>
            <w:tcBorders>
              <w:top w:val="nil"/>
              <w:left w:val="single" w:sz="4" w:space="0" w:color="auto"/>
              <w:bottom w:val="single" w:sz="4" w:space="0" w:color="auto"/>
              <w:right w:val="single" w:sz="4" w:space="0" w:color="auto"/>
            </w:tcBorders>
            <w:shd w:val="clear" w:color="auto" w:fill="auto"/>
            <w:vAlign w:val="center"/>
          </w:tcPr>
          <w:p w:rsidR="00082C9C" w:rsidRDefault="00082C9C">
            <w:pPr>
              <w:widowControl/>
              <w:wordWrap w:val="0"/>
              <w:jc w:val="left"/>
              <w:rPr>
                <w:rFonts w:asciiTheme="minorEastAsia" w:hAnsiTheme="minorEastAsia"/>
                <w:color w:val="000000"/>
                <w:szCs w:val="21"/>
              </w:rPr>
            </w:pPr>
            <w:r>
              <w:rPr>
                <w:rFonts w:asciiTheme="minorEastAsia" w:hAnsiTheme="minorEastAsia" w:hint="eastAsia"/>
                <w:color w:val="000000"/>
                <w:szCs w:val="21"/>
              </w:rPr>
              <w:t>太阳能电池基本特性测定仪</w:t>
            </w:r>
          </w:p>
        </w:tc>
        <w:tc>
          <w:tcPr>
            <w:tcW w:w="5954" w:type="dxa"/>
            <w:tcBorders>
              <w:top w:val="nil"/>
              <w:left w:val="nil"/>
              <w:bottom w:val="single" w:sz="4" w:space="0" w:color="auto"/>
              <w:right w:val="single" w:sz="4" w:space="0" w:color="auto"/>
            </w:tcBorders>
            <w:shd w:val="clear" w:color="auto" w:fill="auto"/>
            <w:vAlign w:val="center"/>
          </w:tcPr>
          <w:p w:rsidR="00082C9C" w:rsidRDefault="00082C9C">
            <w:pPr>
              <w:pStyle w:val="1"/>
              <w:widowControl/>
              <w:wordWrap w:val="0"/>
              <w:ind w:firstLineChars="0" w:firstLine="0"/>
              <w:jc w:val="left"/>
              <w:rPr>
                <w:rFonts w:asciiTheme="minorEastAsia" w:hAnsiTheme="minorEastAsia"/>
                <w:szCs w:val="21"/>
              </w:rPr>
            </w:pPr>
            <w:r>
              <w:rPr>
                <w:rFonts w:asciiTheme="minorEastAsia" w:hAnsiTheme="minorEastAsia" w:hint="eastAsia"/>
                <w:szCs w:val="21"/>
              </w:rPr>
              <w:t>1.光具座:铝合金制，标尺长80.0cm左右，燕尾形凸形导轨结构。</w:t>
            </w:r>
          </w:p>
          <w:p w:rsidR="00082C9C" w:rsidRDefault="00082C9C">
            <w:pPr>
              <w:pStyle w:val="1"/>
              <w:widowControl/>
              <w:wordWrap w:val="0"/>
              <w:ind w:firstLineChars="0" w:firstLine="0"/>
              <w:jc w:val="left"/>
              <w:rPr>
                <w:rFonts w:asciiTheme="minorEastAsia" w:hAnsiTheme="minorEastAsia"/>
                <w:szCs w:val="21"/>
              </w:rPr>
            </w:pPr>
            <w:r>
              <w:rPr>
                <w:rFonts w:asciiTheme="minorEastAsia" w:hAnsiTheme="minorEastAsia" w:hint="eastAsia"/>
                <w:szCs w:val="21"/>
              </w:rPr>
              <w:t>2．滑块二块:燕尾形</w:t>
            </w:r>
            <w:proofErr w:type="gramStart"/>
            <w:r>
              <w:rPr>
                <w:rFonts w:asciiTheme="minorEastAsia" w:hAnsiTheme="minorEastAsia" w:hint="eastAsia"/>
                <w:szCs w:val="21"/>
              </w:rPr>
              <w:t>凹</w:t>
            </w:r>
            <w:proofErr w:type="gramEnd"/>
            <w:r>
              <w:rPr>
                <w:rFonts w:asciiTheme="minorEastAsia" w:hAnsiTheme="minorEastAsia" w:hint="eastAsia"/>
                <w:szCs w:val="21"/>
              </w:rPr>
              <w:t>滑块结构，铝合金制。</w:t>
            </w:r>
          </w:p>
          <w:p w:rsidR="00082C9C" w:rsidRDefault="00082C9C">
            <w:pPr>
              <w:pStyle w:val="1"/>
              <w:widowControl/>
              <w:wordWrap w:val="0"/>
              <w:ind w:firstLineChars="0" w:firstLine="0"/>
              <w:jc w:val="left"/>
              <w:rPr>
                <w:rFonts w:asciiTheme="minorEastAsia" w:hAnsiTheme="minorEastAsia"/>
                <w:szCs w:val="21"/>
              </w:rPr>
            </w:pPr>
            <w:r>
              <w:rPr>
                <w:rFonts w:asciiTheme="minorEastAsia" w:hAnsiTheme="minorEastAsia" w:hint="eastAsia"/>
                <w:szCs w:val="21"/>
              </w:rPr>
              <w:t>3．光源:功率40W射灯形结构。</w:t>
            </w:r>
          </w:p>
          <w:p w:rsidR="00082C9C" w:rsidRDefault="00082C9C">
            <w:pPr>
              <w:pStyle w:val="1"/>
              <w:widowControl/>
              <w:wordWrap w:val="0"/>
              <w:ind w:firstLineChars="0" w:firstLine="0"/>
              <w:jc w:val="left"/>
              <w:rPr>
                <w:rFonts w:asciiTheme="minorEastAsia" w:hAnsiTheme="minorEastAsia"/>
                <w:szCs w:val="21"/>
              </w:rPr>
            </w:pPr>
            <w:r>
              <w:rPr>
                <w:rFonts w:asciiTheme="minorEastAsia" w:hAnsiTheme="minorEastAsia" w:hint="eastAsia"/>
                <w:szCs w:val="21"/>
              </w:rPr>
              <w:t>4．带探测器数字式光功率计:量程有200uW和2mW二档，液晶显示。</w:t>
            </w:r>
          </w:p>
          <w:p w:rsidR="007E0A8E" w:rsidRDefault="007E0A8E">
            <w:pPr>
              <w:pStyle w:val="1"/>
              <w:widowControl/>
              <w:wordWrap w:val="0"/>
              <w:ind w:firstLineChars="0" w:firstLine="0"/>
              <w:jc w:val="left"/>
              <w:rPr>
                <w:rFonts w:asciiTheme="minorEastAsia" w:hAnsiTheme="minorEastAsia"/>
                <w:szCs w:val="21"/>
              </w:rPr>
            </w:pPr>
            <w:r>
              <w:rPr>
                <w:rFonts w:asciiTheme="minorEastAsia" w:hAnsiTheme="minorEastAsia" w:hint="eastAsia"/>
                <w:szCs w:val="21"/>
              </w:rPr>
              <w:t>5. 质保3年。</w:t>
            </w:r>
          </w:p>
        </w:tc>
        <w:tc>
          <w:tcPr>
            <w:tcW w:w="662" w:type="dxa"/>
            <w:tcBorders>
              <w:top w:val="nil"/>
              <w:left w:val="nil"/>
              <w:bottom w:val="single" w:sz="4" w:space="0" w:color="auto"/>
              <w:right w:val="single" w:sz="4" w:space="0" w:color="auto"/>
            </w:tcBorders>
            <w:shd w:val="clear" w:color="auto" w:fill="auto"/>
            <w:vAlign w:val="center"/>
          </w:tcPr>
          <w:p w:rsidR="00082C9C" w:rsidRDefault="00082C9C">
            <w:pPr>
              <w:widowControl/>
              <w:wordWrap w:val="0"/>
              <w:jc w:val="center"/>
              <w:rPr>
                <w:rFonts w:asciiTheme="minorEastAsia" w:hAnsiTheme="minorEastAsia"/>
                <w:color w:val="000000"/>
                <w:szCs w:val="21"/>
              </w:rPr>
            </w:pPr>
            <w:r>
              <w:rPr>
                <w:rFonts w:asciiTheme="minorEastAsia" w:hAnsiTheme="minorEastAsia" w:hint="eastAsia"/>
                <w:color w:val="000000"/>
                <w:szCs w:val="21"/>
              </w:rPr>
              <w:t>10</w:t>
            </w:r>
          </w:p>
        </w:tc>
      </w:tr>
      <w:tr w:rsidR="00082C9C" w:rsidTr="00082C9C">
        <w:trPr>
          <w:trHeight w:val="1047"/>
          <w:jc w:val="center"/>
        </w:trPr>
        <w:tc>
          <w:tcPr>
            <w:tcW w:w="709" w:type="dxa"/>
            <w:tcBorders>
              <w:top w:val="nil"/>
              <w:left w:val="single" w:sz="4" w:space="0" w:color="auto"/>
              <w:bottom w:val="single" w:sz="4" w:space="0" w:color="auto"/>
              <w:right w:val="single" w:sz="4" w:space="0" w:color="auto"/>
            </w:tcBorders>
            <w:vAlign w:val="center"/>
          </w:tcPr>
          <w:p w:rsidR="00082C9C" w:rsidRDefault="00082C9C" w:rsidP="00082C9C">
            <w:pPr>
              <w:widowControl/>
              <w:wordWrap w:val="0"/>
              <w:jc w:val="center"/>
              <w:rPr>
                <w:rFonts w:asciiTheme="minorEastAsia" w:hAnsiTheme="minorEastAsia"/>
                <w:color w:val="000000"/>
                <w:szCs w:val="21"/>
              </w:rPr>
            </w:pPr>
            <w:r>
              <w:rPr>
                <w:rFonts w:asciiTheme="minorEastAsia" w:hAnsiTheme="minorEastAsia" w:hint="eastAsia"/>
                <w:color w:val="000000"/>
                <w:szCs w:val="21"/>
              </w:rPr>
              <w:t>2</w:t>
            </w:r>
          </w:p>
        </w:tc>
        <w:tc>
          <w:tcPr>
            <w:tcW w:w="1134" w:type="dxa"/>
            <w:tcBorders>
              <w:top w:val="nil"/>
              <w:left w:val="single" w:sz="4" w:space="0" w:color="auto"/>
              <w:bottom w:val="single" w:sz="4" w:space="0" w:color="auto"/>
              <w:right w:val="single" w:sz="4" w:space="0" w:color="auto"/>
            </w:tcBorders>
            <w:shd w:val="clear" w:color="auto" w:fill="auto"/>
            <w:vAlign w:val="center"/>
          </w:tcPr>
          <w:p w:rsidR="00082C9C" w:rsidRDefault="00082C9C">
            <w:pPr>
              <w:widowControl/>
              <w:wordWrap w:val="0"/>
              <w:jc w:val="left"/>
              <w:rPr>
                <w:rFonts w:asciiTheme="minorEastAsia" w:hAnsiTheme="minorEastAsia"/>
                <w:color w:val="000000"/>
                <w:szCs w:val="21"/>
              </w:rPr>
            </w:pPr>
            <w:r>
              <w:rPr>
                <w:rFonts w:asciiTheme="minorEastAsia" w:hAnsiTheme="minorEastAsia" w:hint="eastAsia"/>
                <w:color w:val="000000"/>
                <w:szCs w:val="21"/>
              </w:rPr>
              <w:t>音频信号光纤传输实验仪</w:t>
            </w:r>
          </w:p>
        </w:tc>
        <w:tc>
          <w:tcPr>
            <w:tcW w:w="5954" w:type="dxa"/>
            <w:tcBorders>
              <w:top w:val="nil"/>
              <w:left w:val="nil"/>
              <w:bottom w:val="single" w:sz="4" w:space="0" w:color="auto"/>
              <w:right w:val="single" w:sz="4" w:space="0" w:color="auto"/>
            </w:tcBorders>
            <w:shd w:val="clear" w:color="auto" w:fill="auto"/>
            <w:vAlign w:val="center"/>
          </w:tcPr>
          <w:p w:rsidR="00082C9C" w:rsidRDefault="00082C9C">
            <w:pPr>
              <w:widowControl/>
              <w:wordWrap w:val="0"/>
              <w:jc w:val="left"/>
              <w:rPr>
                <w:rFonts w:asciiTheme="minorEastAsia" w:hAnsiTheme="minorEastAsia"/>
                <w:color w:val="000000"/>
                <w:szCs w:val="21"/>
              </w:rPr>
            </w:pPr>
            <w:r>
              <w:rPr>
                <w:rFonts w:asciiTheme="minorEastAsia" w:hAnsiTheme="minorEastAsia" w:hint="eastAsia"/>
                <w:color w:val="000000"/>
                <w:szCs w:val="21"/>
              </w:rPr>
              <w:t>1．音频信号发生器 调节范围20Hz-20KHz</w:t>
            </w:r>
          </w:p>
          <w:p w:rsidR="00082C9C" w:rsidRDefault="00082C9C">
            <w:pPr>
              <w:widowControl/>
              <w:wordWrap w:val="0"/>
              <w:jc w:val="left"/>
              <w:rPr>
                <w:rFonts w:asciiTheme="minorEastAsia" w:hAnsiTheme="minorEastAsia"/>
                <w:color w:val="000000"/>
                <w:szCs w:val="21"/>
              </w:rPr>
            </w:pPr>
            <w:r>
              <w:rPr>
                <w:rFonts w:asciiTheme="minorEastAsia" w:hAnsiTheme="minorEastAsia" w:hint="eastAsia"/>
                <w:color w:val="000000"/>
                <w:szCs w:val="21"/>
              </w:rPr>
              <w:t>2．信号发生器输出幅度      0－3V</w:t>
            </w:r>
          </w:p>
          <w:p w:rsidR="00082C9C" w:rsidRDefault="00082C9C">
            <w:pPr>
              <w:widowControl/>
              <w:wordWrap w:val="0"/>
              <w:jc w:val="left"/>
              <w:rPr>
                <w:rFonts w:asciiTheme="minorEastAsia" w:hAnsiTheme="minorEastAsia"/>
                <w:color w:val="000000"/>
                <w:szCs w:val="21"/>
              </w:rPr>
            </w:pPr>
            <w:r>
              <w:rPr>
                <w:rFonts w:asciiTheme="minorEastAsia" w:hAnsiTheme="minorEastAsia" w:hint="eastAsia"/>
                <w:color w:val="000000"/>
                <w:szCs w:val="21"/>
              </w:rPr>
              <w:t>3．LED驱动电流           ≤100mA</w:t>
            </w:r>
          </w:p>
          <w:p w:rsidR="007E0A8E" w:rsidRDefault="007E0A8E">
            <w:pPr>
              <w:widowControl/>
              <w:wordWrap w:val="0"/>
              <w:jc w:val="left"/>
              <w:rPr>
                <w:rFonts w:asciiTheme="minorEastAsia" w:hAnsiTheme="minorEastAsia"/>
                <w:color w:val="000000"/>
                <w:szCs w:val="21"/>
              </w:rPr>
            </w:pPr>
            <w:r>
              <w:rPr>
                <w:rFonts w:asciiTheme="minorEastAsia" w:hAnsiTheme="minorEastAsia" w:hint="eastAsia"/>
                <w:szCs w:val="21"/>
              </w:rPr>
              <w:t>4. 质保3年。</w:t>
            </w:r>
          </w:p>
        </w:tc>
        <w:tc>
          <w:tcPr>
            <w:tcW w:w="662" w:type="dxa"/>
            <w:tcBorders>
              <w:top w:val="nil"/>
              <w:left w:val="nil"/>
              <w:bottom w:val="single" w:sz="4" w:space="0" w:color="auto"/>
              <w:right w:val="single" w:sz="4" w:space="0" w:color="auto"/>
            </w:tcBorders>
            <w:shd w:val="clear" w:color="auto" w:fill="auto"/>
            <w:vAlign w:val="center"/>
          </w:tcPr>
          <w:p w:rsidR="00082C9C" w:rsidRDefault="00082C9C">
            <w:pPr>
              <w:widowControl/>
              <w:wordWrap w:val="0"/>
              <w:jc w:val="center"/>
              <w:rPr>
                <w:rFonts w:asciiTheme="minorEastAsia" w:hAnsiTheme="minorEastAsia"/>
                <w:color w:val="000000"/>
                <w:szCs w:val="21"/>
              </w:rPr>
            </w:pPr>
            <w:r>
              <w:rPr>
                <w:rFonts w:asciiTheme="minorEastAsia" w:hAnsiTheme="minorEastAsia" w:hint="eastAsia"/>
                <w:color w:val="000000"/>
                <w:szCs w:val="21"/>
              </w:rPr>
              <w:t>10</w:t>
            </w:r>
          </w:p>
        </w:tc>
      </w:tr>
      <w:tr w:rsidR="00082C9C" w:rsidTr="00082C9C">
        <w:trPr>
          <w:trHeight w:val="2585"/>
          <w:jc w:val="center"/>
        </w:trPr>
        <w:tc>
          <w:tcPr>
            <w:tcW w:w="709" w:type="dxa"/>
            <w:tcBorders>
              <w:top w:val="nil"/>
              <w:left w:val="single" w:sz="4" w:space="0" w:color="auto"/>
              <w:bottom w:val="single" w:sz="4" w:space="0" w:color="auto"/>
              <w:right w:val="single" w:sz="4" w:space="0" w:color="auto"/>
            </w:tcBorders>
            <w:vAlign w:val="center"/>
          </w:tcPr>
          <w:p w:rsidR="00082C9C" w:rsidRDefault="00082C9C" w:rsidP="00082C9C">
            <w:pPr>
              <w:widowControl/>
              <w:wordWrap w:val="0"/>
              <w:jc w:val="center"/>
              <w:rPr>
                <w:rFonts w:asciiTheme="minorEastAsia" w:hAnsiTheme="minorEastAsia"/>
                <w:color w:val="000000"/>
                <w:szCs w:val="21"/>
              </w:rPr>
            </w:pPr>
            <w:r>
              <w:rPr>
                <w:rFonts w:asciiTheme="minorEastAsia" w:hAnsiTheme="minorEastAsia" w:hint="eastAsia"/>
                <w:color w:val="000000"/>
                <w:szCs w:val="21"/>
              </w:rPr>
              <w:lastRenderedPageBreak/>
              <w:t>3</w:t>
            </w:r>
          </w:p>
        </w:tc>
        <w:tc>
          <w:tcPr>
            <w:tcW w:w="1134" w:type="dxa"/>
            <w:tcBorders>
              <w:top w:val="nil"/>
              <w:left w:val="single" w:sz="4" w:space="0" w:color="auto"/>
              <w:bottom w:val="single" w:sz="4" w:space="0" w:color="auto"/>
              <w:right w:val="single" w:sz="4" w:space="0" w:color="auto"/>
            </w:tcBorders>
            <w:shd w:val="clear" w:color="auto" w:fill="auto"/>
            <w:vAlign w:val="center"/>
          </w:tcPr>
          <w:p w:rsidR="00082C9C" w:rsidRDefault="00082C9C">
            <w:pPr>
              <w:widowControl/>
              <w:wordWrap w:val="0"/>
              <w:jc w:val="left"/>
              <w:rPr>
                <w:rFonts w:asciiTheme="minorEastAsia" w:hAnsiTheme="minorEastAsia"/>
                <w:color w:val="000000"/>
                <w:szCs w:val="21"/>
              </w:rPr>
            </w:pPr>
            <w:r>
              <w:rPr>
                <w:rFonts w:asciiTheme="minorEastAsia" w:hAnsiTheme="minorEastAsia" w:hint="eastAsia"/>
                <w:color w:val="000000"/>
                <w:szCs w:val="21"/>
              </w:rPr>
              <w:t>显微密立根油滴仪</w:t>
            </w:r>
          </w:p>
        </w:tc>
        <w:tc>
          <w:tcPr>
            <w:tcW w:w="5954" w:type="dxa"/>
            <w:tcBorders>
              <w:top w:val="nil"/>
              <w:left w:val="nil"/>
              <w:bottom w:val="single" w:sz="4" w:space="0" w:color="auto"/>
              <w:right w:val="single" w:sz="4" w:space="0" w:color="auto"/>
            </w:tcBorders>
            <w:shd w:val="clear" w:color="auto" w:fill="auto"/>
            <w:vAlign w:val="center"/>
          </w:tcPr>
          <w:p w:rsidR="00082C9C" w:rsidRDefault="00082C9C">
            <w:pPr>
              <w:widowControl/>
              <w:wordWrap w:val="0"/>
              <w:jc w:val="left"/>
              <w:rPr>
                <w:rFonts w:asciiTheme="minorEastAsia" w:hAnsiTheme="minorEastAsia"/>
                <w:color w:val="000000"/>
                <w:szCs w:val="21"/>
              </w:rPr>
            </w:pPr>
            <w:r>
              <w:rPr>
                <w:rFonts w:asciiTheme="minorEastAsia" w:hAnsiTheme="minorEastAsia" w:hint="eastAsia"/>
                <w:color w:val="000000"/>
                <w:szCs w:val="21"/>
              </w:rPr>
              <w:t>1.应采用CCD镜头对油滴放大成像；</w:t>
            </w:r>
          </w:p>
          <w:p w:rsidR="00082C9C" w:rsidRDefault="00082C9C">
            <w:pPr>
              <w:widowControl/>
              <w:wordWrap w:val="0"/>
              <w:jc w:val="left"/>
              <w:rPr>
                <w:rFonts w:asciiTheme="minorEastAsia" w:hAnsiTheme="minorEastAsia"/>
                <w:color w:val="000000"/>
                <w:szCs w:val="21"/>
              </w:rPr>
            </w:pPr>
            <w:r>
              <w:rPr>
                <w:rFonts w:asciiTheme="minorEastAsia" w:hAnsiTheme="minorEastAsia" w:hint="eastAsia"/>
                <w:color w:val="000000"/>
                <w:szCs w:val="21"/>
              </w:rPr>
              <w:t>2.显示屏应集油滴显示、电压显示、时间显示、数据处理以及实验结果显示为一体。</w:t>
            </w:r>
          </w:p>
          <w:p w:rsidR="00082C9C" w:rsidRDefault="00082C9C">
            <w:pPr>
              <w:widowControl/>
              <w:wordWrap w:val="0"/>
              <w:jc w:val="left"/>
              <w:rPr>
                <w:rFonts w:asciiTheme="minorEastAsia" w:hAnsiTheme="minorEastAsia"/>
                <w:color w:val="000000"/>
                <w:szCs w:val="21"/>
              </w:rPr>
            </w:pPr>
            <w:r>
              <w:rPr>
                <w:rFonts w:asciiTheme="minorEastAsia" w:hAnsiTheme="minorEastAsia" w:hint="eastAsia"/>
                <w:color w:val="000000"/>
                <w:szCs w:val="21"/>
              </w:rPr>
              <w:t>3.应采用电子分划板刻度，测试中刻度稳定。</w:t>
            </w:r>
          </w:p>
          <w:p w:rsidR="00082C9C" w:rsidRDefault="00082C9C">
            <w:pPr>
              <w:widowControl/>
              <w:wordWrap w:val="0"/>
              <w:jc w:val="left"/>
              <w:rPr>
                <w:rFonts w:asciiTheme="minorEastAsia" w:hAnsiTheme="minorEastAsia"/>
                <w:color w:val="000000"/>
                <w:szCs w:val="21"/>
              </w:rPr>
            </w:pPr>
            <w:r>
              <w:rPr>
                <w:rFonts w:asciiTheme="minorEastAsia" w:hAnsiTheme="minorEastAsia" w:hint="eastAsia"/>
                <w:color w:val="000000"/>
                <w:szCs w:val="21"/>
              </w:rPr>
              <w:t>4.显示屏上可自由调整、标注了油滴计时起止位置和距离，以保证油滴达到匀速运动的实验前提。</w:t>
            </w:r>
          </w:p>
          <w:p w:rsidR="00082C9C" w:rsidRDefault="00082C9C">
            <w:pPr>
              <w:widowControl/>
              <w:wordWrap w:val="0"/>
              <w:jc w:val="left"/>
              <w:rPr>
                <w:rFonts w:asciiTheme="minorEastAsia" w:hAnsiTheme="minorEastAsia"/>
                <w:color w:val="000000"/>
                <w:szCs w:val="21"/>
              </w:rPr>
            </w:pPr>
            <w:r>
              <w:rPr>
                <w:rFonts w:asciiTheme="minorEastAsia" w:hAnsiTheme="minorEastAsia" w:hint="eastAsia"/>
                <w:color w:val="000000"/>
                <w:szCs w:val="21"/>
              </w:rPr>
              <w:t>5.应可升级成微机型，可直接在计算机上观测油滴、记录并处理数据、打印实验报告。</w:t>
            </w:r>
          </w:p>
          <w:p w:rsidR="00082C9C" w:rsidRDefault="00082C9C">
            <w:pPr>
              <w:widowControl/>
              <w:wordWrap w:val="0"/>
              <w:jc w:val="left"/>
              <w:rPr>
                <w:rFonts w:asciiTheme="minorEastAsia" w:hAnsiTheme="minorEastAsia"/>
                <w:color w:val="000000"/>
                <w:szCs w:val="21"/>
              </w:rPr>
            </w:pPr>
            <w:r>
              <w:rPr>
                <w:rFonts w:asciiTheme="minorEastAsia" w:hAnsiTheme="minorEastAsia" w:hint="eastAsia"/>
                <w:color w:val="000000"/>
                <w:szCs w:val="21"/>
              </w:rPr>
              <w:t>6.应采用大屏幕8英寸显示器，便于观察微小油滴。</w:t>
            </w:r>
          </w:p>
          <w:p w:rsidR="007E0A8E" w:rsidRDefault="007E0A8E">
            <w:pPr>
              <w:widowControl/>
              <w:wordWrap w:val="0"/>
              <w:jc w:val="left"/>
              <w:rPr>
                <w:rFonts w:asciiTheme="minorEastAsia" w:hAnsiTheme="minorEastAsia"/>
                <w:color w:val="000000"/>
                <w:szCs w:val="21"/>
              </w:rPr>
            </w:pPr>
            <w:r>
              <w:rPr>
                <w:rFonts w:asciiTheme="minorEastAsia" w:hAnsiTheme="minorEastAsia" w:hint="eastAsia"/>
                <w:color w:val="000000"/>
                <w:szCs w:val="21"/>
              </w:rPr>
              <w:t>7.</w:t>
            </w:r>
            <w:r>
              <w:rPr>
                <w:rFonts w:asciiTheme="minorEastAsia" w:hAnsiTheme="minorEastAsia" w:hint="eastAsia"/>
                <w:szCs w:val="21"/>
              </w:rPr>
              <w:t xml:space="preserve"> 质保3年。</w:t>
            </w:r>
          </w:p>
        </w:tc>
        <w:tc>
          <w:tcPr>
            <w:tcW w:w="662" w:type="dxa"/>
            <w:tcBorders>
              <w:top w:val="nil"/>
              <w:left w:val="nil"/>
              <w:bottom w:val="single" w:sz="4" w:space="0" w:color="auto"/>
              <w:right w:val="single" w:sz="4" w:space="0" w:color="auto"/>
            </w:tcBorders>
            <w:shd w:val="clear" w:color="auto" w:fill="auto"/>
            <w:vAlign w:val="center"/>
          </w:tcPr>
          <w:p w:rsidR="00082C9C" w:rsidRDefault="00082C9C">
            <w:pPr>
              <w:widowControl/>
              <w:wordWrap w:val="0"/>
              <w:jc w:val="center"/>
              <w:rPr>
                <w:rFonts w:asciiTheme="minorEastAsia" w:hAnsiTheme="minorEastAsia"/>
                <w:color w:val="000000"/>
                <w:szCs w:val="21"/>
              </w:rPr>
            </w:pPr>
            <w:r>
              <w:rPr>
                <w:rFonts w:asciiTheme="minorEastAsia" w:hAnsiTheme="minorEastAsia" w:hint="eastAsia"/>
                <w:color w:val="000000"/>
                <w:szCs w:val="21"/>
              </w:rPr>
              <w:t>10</w:t>
            </w:r>
          </w:p>
        </w:tc>
      </w:tr>
    </w:tbl>
    <w:p w:rsidR="00EC5A8B" w:rsidRDefault="00942204">
      <w:pPr>
        <w:widowControl/>
        <w:wordWrap w:val="0"/>
        <w:jc w:val="left"/>
        <w:rPr>
          <w:rFonts w:asciiTheme="minorEastAsia" w:hAnsiTheme="minorEastAsia"/>
          <w:b/>
          <w:szCs w:val="21"/>
        </w:rPr>
      </w:pPr>
      <w:r>
        <w:rPr>
          <w:rFonts w:asciiTheme="minorEastAsia" w:hAnsiTheme="minorEastAsia" w:hint="eastAsia"/>
          <w:b/>
          <w:szCs w:val="21"/>
        </w:rPr>
        <w:t>十、采购设备详细技术参数</w:t>
      </w:r>
    </w:p>
    <w:p w:rsidR="00EC5A8B" w:rsidRDefault="00942204">
      <w:pPr>
        <w:widowControl/>
        <w:wordWrap w:val="0"/>
        <w:jc w:val="left"/>
        <w:rPr>
          <w:rFonts w:asciiTheme="minorEastAsia" w:hAnsiTheme="minorEastAsia"/>
          <w:color w:val="000000"/>
          <w:szCs w:val="21"/>
        </w:rPr>
      </w:pPr>
      <w:r>
        <w:rPr>
          <w:rFonts w:asciiTheme="minorEastAsia" w:hAnsiTheme="minorEastAsia" w:hint="eastAsia"/>
          <w:color w:val="000000"/>
          <w:szCs w:val="21"/>
        </w:rPr>
        <w:t>（一）太阳能电池基本特性测定仪</w:t>
      </w: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6521"/>
      </w:tblGrid>
      <w:tr w:rsidR="00EC5A8B">
        <w:trPr>
          <w:trHeight w:val="412"/>
        </w:trPr>
        <w:tc>
          <w:tcPr>
            <w:tcW w:w="1843" w:type="dxa"/>
            <w:vAlign w:val="center"/>
          </w:tcPr>
          <w:p w:rsidR="00EC5A8B" w:rsidRDefault="00942204">
            <w:pPr>
              <w:widowControl/>
              <w:wordWrap w:val="0"/>
              <w:jc w:val="left"/>
              <w:rPr>
                <w:rFonts w:asciiTheme="minorEastAsia" w:hAnsiTheme="minorEastAsia"/>
                <w:bCs/>
                <w:color w:val="000000"/>
                <w:szCs w:val="21"/>
              </w:rPr>
            </w:pPr>
            <w:r>
              <w:rPr>
                <w:rFonts w:asciiTheme="minorEastAsia" w:hAnsiTheme="minorEastAsia" w:hint="eastAsia"/>
                <w:bCs/>
                <w:color w:val="000000"/>
                <w:szCs w:val="21"/>
              </w:rPr>
              <w:t>太阳能电池基本特性测定仪</w:t>
            </w:r>
          </w:p>
        </w:tc>
        <w:tc>
          <w:tcPr>
            <w:tcW w:w="6521" w:type="dxa"/>
            <w:vAlign w:val="center"/>
          </w:tcPr>
          <w:p w:rsidR="00EC5A8B" w:rsidRDefault="00942204">
            <w:pPr>
              <w:widowControl/>
              <w:wordWrap w:val="0"/>
              <w:jc w:val="left"/>
              <w:rPr>
                <w:rFonts w:asciiTheme="minorEastAsia" w:hAnsiTheme="minorEastAsia"/>
                <w:color w:val="000000"/>
                <w:szCs w:val="21"/>
              </w:rPr>
            </w:pPr>
            <w:r>
              <w:rPr>
                <w:rFonts w:asciiTheme="minorEastAsia" w:hAnsiTheme="minorEastAsia" w:hint="eastAsia"/>
                <w:color w:val="000000"/>
                <w:szCs w:val="21"/>
              </w:rPr>
              <w:t xml:space="preserve">   应能完成LED电光特性的测定；LED直流偏流与最大不失真调制幅度的关系测量；音频信号光纤传输系统幅频特性的测量以及语音信号的传输实验。</w:t>
            </w:r>
          </w:p>
          <w:p w:rsidR="00EC5A8B" w:rsidRDefault="00942204">
            <w:pPr>
              <w:widowControl/>
              <w:wordWrap w:val="0"/>
              <w:jc w:val="left"/>
              <w:rPr>
                <w:rFonts w:asciiTheme="minorEastAsia" w:hAnsiTheme="minorEastAsia"/>
                <w:color w:val="000000"/>
                <w:szCs w:val="21"/>
              </w:rPr>
            </w:pPr>
            <w:r>
              <w:rPr>
                <w:rFonts w:asciiTheme="minorEastAsia" w:hAnsiTheme="minorEastAsia" w:hint="eastAsia"/>
                <w:color w:val="000000"/>
                <w:szCs w:val="21"/>
              </w:rPr>
              <w:t>主要技术指标：</w:t>
            </w:r>
          </w:p>
          <w:p w:rsidR="00EC5A8B" w:rsidRDefault="00942204">
            <w:pPr>
              <w:widowControl/>
              <w:wordWrap w:val="0"/>
              <w:jc w:val="left"/>
              <w:rPr>
                <w:rFonts w:asciiTheme="minorEastAsia" w:hAnsiTheme="minorEastAsia"/>
                <w:color w:val="000000"/>
                <w:szCs w:val="21"/>
              </w:rPr>
            </w:pPr>
            <w:r>
              <w:rPr>
                <w:rFonts w:asciiTheme="minorEastAsia" w:hAnsiTheme="minorEastAsia" w:hint="eastAsia"/>
                <w:color w:val="000000"/>
                <w:szCs w:val="21"/>
              </w:rPr>
              <w:t>1、光具座 ：</w:t>
            </w:r>
            <w:proofErr w:type="gramStart"/>
            <w:r>
              <w:rPr>
                <w:rFonts w:asciiTheme="minorEastAsia" w:hAnsiTheme="minorEastAsia" w:hint="eastAsia"/>
                <w:color w:val="000000"/>
                <w:szCs w:val="21"/>
              </w:rPr>
              <w:t>铝制黑氧化</w:t>
            </w:r>
            <w:proofErr w:type="gramEnd"/>
            <w:r>
              <w:rPr>
                <w:rFonts w:asciiTheme="minorEastAsia" w:hAnsiTheme="minorEastAsia" w:hint="eastAsia"/>
                <w:color w:val="000000"/>
                <w:szCs w:val="21"/>
              </w:rPr>
              <w:t>，燕尾结构，</w:t>
            </w:r>
            <w:r>
              <w:rPr>
                <w:rFonts w:asciiTheme="minorEastAsia" w:hAnsiTheme="minorEastAsia" w:hint="eastAsia"/>
                <w:szCs w:val="21"/>
              </w:rPr>
              <w:t>分度值1mm，</w:t>
            </w:r>
            <w:r>
              <w:rPr>
                <w:rFonts w:asciiTheme="minorEastAsia" w:hAnsiTheme="minorEastAsia" w:hint="eastAsia"/>
                <w:color w:val="000000"/>
                <w:szCs w:val="21"/>
              </w:rPr>
              <w:t xml:space="preserve">长度80.0cm </w:t>
            </w:r>
          </w:p>
          <w:p w:rsidR="00EC5A8B" w:rsidRDefault="00942204">
            <w:pPr>
              <w:widowControl/>
              <w:wordWrap w:val="0"/>
              <w:jc w:val="left"/>
              <w:rPr>
                <w:rFonts w:asciiTheme="minorEastAsia" w:hAnsiTheme="minorEastAsia"/>
                <w:color w:val="000000"/>
                <w:szCs w:val="21"/>
              </w:rPr>
            </w:pPr>
            <w:r>
              <w:rPr>
                <w:rFonts w:asciiTheme="minorEastAsia" w:hAnsiTheme="minorEastAsia" w:hint="eastAsia"/>
                <w:color w:val="000000"/>
                <w:szCs w:val="21"/>
              </w:rPr>
              <w:t>2、滑块：二块，燕尾结构，铝合金制</w:t>
            </w:r>
          </w:p>
          <w:p w:rsidR="00EC5A8B" w:rsidRDefault="00942204">
            <w:pPr>
              <w:widowControl/>
              <w:wordWrap w:val="0"/>
              <w:jc w:val="left"/>
              <w:rPr>
                <w:rFonts w:asciiTheme="minorEastAsia" w:hAnsiTheme="minorEastAsia"/>
                <w:color w:val="000000"/>
                <w:szCs w:val="21"/>
              </w:rPr>
            </w:pPr>
            <w:r>
              <w:rPr>
                <w:rFonts w:asciiTheme="minorEastAsia" w:hAnsiTheme="minorEastAsia" w:hint="eastAsia"/>
                <w:color w:val="000000"/>
                <w:szCs w:val="21"/>
              </w:rPr>
              <w:t>3、光源：功率40W射灯结构</w:t>
            </w:r>
          </w:p>
          <w:p w:rsidR="00EC5A8B" w:rsidRDefault="00942204">
            <w:pPr>
              <w:widowControl/>
              <w:wordWrap w:val="0"/>
              <w:jc w:val="left"/>
              <w:rPr>
                <w:rFonts w:asciiTheme="minorEastAsia" w:hAnsiTheme="minorEastAsia"/>
                <w:color w:val="000000"/>
                <w:szCs w:val="21"/>
              </w:rPr>
            </w:pPr>
            <w:r>
              <w:rPr>
                <w:rFonts w:asciiTheme="minorEastAsia" w:hAnsiTheme="minorEastAsia" w:hint="eastAsia"/>
                <w:color w:val="000000"/>
                <w:szCs w:val="21"/>
              </w:rPr>
              <w:t>4、数字式光功率计:量程有200uW和2mW二档.</w:t>
            </w:r>
            <w:r>
              <w:rPr>
                <w:rFonts w:asciiTheme="minorEastAsia" w:hAnsiTheme="minorEastAsia" w:hint="eastAsia"/>
                <w:szCs w:val="21"/>
              </w:rPr>
              <w:t>三位半</w:t>
            </w:r>
            <w:r>
              <w:rPr>
                <w:rFonts w:asciiTheme="minorEastAsia" w:hAnsiTheme="minorEastAsia" w:hint="eastAsia"/>
                <w:color w:val="000000"/>
                <w:szCs w:val="21"/>
              </w:rPr>
              <w:t>液晶显示</w:t>
            </w:r>
          </w:p>
          <w:p w:rsidR="00EC5A8B" w:rsidRDefault="00942204">
            <w:pPr>
              <w:widowControl/>
              <w:wordWrap w:val="0"/>
              <w:jc w:val="left"/>
              <w:rPr>
                <w:rFonts w:asciiTheme="minorEastAsia" w:hAnsiTheme="minorEastAsia"/>
                <w:color w:val="000000"/>
                <w:szCs w:val="21"/>
              </w:rPr>
            </w:pPr>
            <w:r>
              <w:rPr>
                <w:rFonts w:hint="eastAsia"/>
                <w:szCs w:val="21"/>
              </w:rPr>
              <w:t>5</w:t>
            </w:r>
            <w:r>
              <w:rPr>
                <w:rFonts w:hint="eastAsia"/>
                <w:szCs w:val="21"/>
              </w:rPr>
              <w:t>、遮光板</w:t>
            </w:r>
            <w:r>
              <w:rPr>
                <w:rFonts w:hint="eastAsia"/>
                <w:szCs w:val="21"/>
              </w:rPr>
              <w:t>1</w:t>
            </w:r>
            <w:r>
              <w:rPr>
                <w:rFonts w:hint="eastAsia"/>
                <w:szCs w:val="21"/>
              </w:rPr>
              <w:t>块</w:t>
            </w:r>
            <w:r>
              <w:rPr>
                <w:rFonts w:hint="eastAsia"/>
                <w:szCs w:val="21"/>
              </w:rPr>
              <w:t>(</w:t>
            </w:r>
            <w:r>
              <w:rPr>
                <w:rFonts w:hint="eastAsia"/>
                <w:szCs w:val="21"/>
              </w:rPr>
              <w:t>黑盒用</w:t>
            </w:r>
            <w:r>
              <w:rPr>
                <w:rFonts w:hint="eastAsia"/>
                <w:szCs w:val="21"/>
              </w:rPr>
              <w:t>)</w:t>
            </w:r>
            <w:r>
              <w:rPr>
                <w:rFonts w:hint="eastAsia"/>
                <w:szCs w:val="21"/>
              </w:rPr>
              <w:t>，最大功率≥</w:t>
            </w:r>
            <w:r>
              <w:rPr>
                <w:rFonts w:hint="eastAsia"/>
                <w:szCs w:val="21"/>
              </w:rPr>
              <w:t>2.20mW</w:t>
            </w:r>
            <w:r>
              <w:rPr>
                <w:rFonts w:hint="eastAsia"/>
                <w:szCs w:val="21"/>
              </w:rPr>
              <w:t>，太阳能填充因子</w:t>
            </w:r>
            <w:r>
              <w:rPr>
                <w:rFonts w:hint="eastAsia"/>
                <w:szCs w:val="21"/>
              </w:rPr>
              <w:t>0.40</w:t>
            </w:r>
            <w:r>
              <w:rPr>
                <w:rFonts w:hint="eastAsia"/>
                <w:szCs w:val="21"/>
              </w:rPr>
              <w:t>左右</w:t>
            </w:r>
          </w:p>
        </w:tc>
      </w:tr>
    </w:tbl>
    <w:p w:rsidR="00EC5A8B" w:rsidRDefault="00942204">
      <w:pPr>
        <w:widowControl/>
        <w:wordWrap w:val="0"/>
        <w:jc w:val="left"/>
        <w:rPr>
          <w:rFonts w:asciiTheme="minorEastAsia" w:hAnsiTheme="minorEastAsia"/>
          <w:color w:val="000000"/>
          <w:szCs w:val="21"/>
        </w:rPr>
      </w:pPr>
      <w:r>
        <w:rPr>
          <w:rFonts w:asciiTheme="minorEastAsia" w:hAnsiTheme="minorEastAsia" w:hint="eastAsia"/>
          <w:color w:val="000000"/>
          <w:szCs w:val="21"/>
        </w:rPr>
        <w:t>（二）音频信号光纤传输实验仪</w:t>
      </w: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6521"/>
      </w:tblGrid>
      <w:tr w:rsidR="00EC5A8B">
        <w:trPr>
          <w:trHeight w:val="412"/>
        </w:trPr>
        <w:tc>
          <w:tcPr>
            <w:tcW w:w="1843" w:type="dxa"/>
            <w:vAlign w:val="center"/>
          </w:tcPr>
          <w:p w:rsidR="00EC5A8B" w:rsidRDefault="00942204">
            <w:pPr>
              <w:widowControl/>
              <w:wordWrap w:val="0"/>
              <w:jc w:val="left"/>
              <w:rPr>
                <w:rFonts w:asciiTheme="minorEastAsia" w:hAnsiTheme="minorEastAsia"/>
                <w:bCs/>
                <w:color w:val="000000"/>
                <w:szCs w:val="21"/>
              </w:rPr>
            </w:pPr>
            <w:r>
              <w:rPr>
                <w:rFonts w:asciiTheme="minorEastAsia" w:hAnsiTheme="minorEastAsia" w:hint="eastAsia"/>
                <w:color w:val="000000"/>
                <w:szCs w:val="21"/>
              </w:rPr>
              <w:t>音频信号光纤传输实验仪</w:t>
            </w:r>
          </w:p>
        </w:tc>
        <w:tc>
          <w:tcPr>
            <w:tcW w:w="6521" w:type="dxa"/>
            <w:vAlign w:val="center"/>
          </w:tcPr>
          <w:p w:rsidR="00EC5A8B" w:rsidRDefault="00942204">
            <w:pPr>
              <w:rPr>
                <w:szCs w:val="21"/>
              </w:rPr>
            </w:pPr>
            <w:r>
              <w:rPr>
                <w:rFonts w:hint="eastAsia"/>
                <w:szCs w:val="21"/>
              </w:rPr>
              <w:t>1</w:t>
            </w:r>
            <w:r>
              <w:rPr>
                <w:rFonts w:hint="eastAsia"/>
                <w:szCs w:val="21"/>
              </w:rPr>
              <w:t>、电源输入为</w:t>
            </w:r>
            <w:r>
              <w:rPr>
                <w:rFonts w:hint="eastAsia"/>
                <w:szCs w:val="21"/>
              </w:rPr>
              <w:t>220V</w:t>
            </w:r>
            <w:r>
              <w:rPr>
                <w:rFonts w:hint="eastAsia"/>
                <w:szCs w:val="21"/>
              </w:rPr>
              <w:t>，</w:t>
            </w:r>
            <w:r>
              <w:rPr>
                <w:rFonts w:hint="eastAsia"/>
                <w:szCs w:val="21"/>
              </w:rPr>
              <w:t>50Hz</w:t>
            </w:r>
          </w:p>
          <w:p w:rsidR="00EC5A8B" w:rsidRDefault="00942204">
            <w:pPr>
              <w:rPr>
                <w:szCs w:val="21"/>
              </w:rPr>
            </w:pPr>
            <w:r>
              <w:rPr>
                <w:rFonts w:hint="eastAsia"/>
                <w:szCs w:val="21"/>
              </w:rPr>
              <w:t>2</w:t>
            </w:r>
            <w:r>
              <w:rPr>
                <w:rFonts w:hint="eastAsia"/>
                <w:szCs w:val="21"/>
              </w:rPr>
              <w:t>、频率调节范围≥</w:t>
            </w:r>
            <w:r>
              <w:rPr>
                <w:rFonts w:hint="eastAsia"/>
                <w:szCs w:val="21"/>
              </w:rPr>
              <w:t xml:space="preserve">100Hz-10KHz </w:t>
            </w:r>
            <w:r>
              <w:rPr>
                <w:rFonts w:hint="eastAsia"/>
                <w:szCs w:val="21"/>
              </w:rPr>
              <w:t>连续调节，</w:t>
            </w:r>
            <w:r>
              <w:rPr>
                <w:rFonts w:hint="eastAsia"/>
                <w:szCs w:val="21"/>
              </w:rPr>
              <w:t xml:space="preserve">10KHz-20KHz </w:t>
            </w:r>
            <w:r>
              <w:rPr>
                <w:rFonts w:hint="eastAsia"/>
                <w:szCs w:val="21"/>
              </w:rPr>
              <w:t>连续调节</w:t>
            </w:r>
          </w:p>
          <w:p w:rsidR="00EC5A8B" w:rsidRDefault="00942204">
            <w:pPr>
              <w:widowControl/>
              <w:wordWrap w:val="0"/>
              <w:jc w:val="left"/>
              <w:rPr>
                <w:szCs w:val="21"/>
              </w:rPr>
            </w:pPr>
            <w:r>
              <w:rPr>
                <w:rFonts w:hint="eastAsia"/>
                <w:szCs w:val="21"/>
              </w:rPr>
              <w:t>3</w:t>
            </w:r>
            <w:r>
              <w:rPr>
                <w:rFonts w:hint="eastAsia"/>
                <w:szCs w:val="21"/>
              </w:rPr>
              <w:t>、幅度调节范围</w:t>
            </w:r>
            <w:r>
              <w:rPr>
                <w:rFonts w:hint="eastAsia"/>
                <w:szCs w:val="21"/>
              </w:rPr>
              <w:t>0V</w:t>
            </w:r>
            <w:r>
              <w:rPr>
                <w:rFonts w:hint="eastAsia"/>
                <w:szCs w:val="21"/>
              </w:rPr>
              <w:t>－</w:t>
            </w:r>
            <w:r>
              <w:rPr>
                <w:rFonts w:hint="eastAsia"/>
                <w:szCs w:val="21"/>
              </w:rPr>
              <w:t>3V</w:t>
            </w:r>
            <w:r>
              <w:rPr>
                <w:rFonts w:hint="eastAsia"/>
                <w:szCs w:val="21"/>
              </w:rPr>
              <w:t>（峰－峰值）连续调节</w:t>
            </w:r>
          </w:p>
          <w:p w:rsidR="00EC5A8B" w:rsidRDefault="00942204">
            <w:pPr>
              <w:widowControl/>
              <w:wordWrap w:val="0"/>
              <w:jc w:val="left"/>
              <w:rPr>
                <w:szCs w:val="21"/>
              </w:rPr>
            </w:pPr>
            <w:r>
              <w:rPr>
                <w:rFonts w:hint="eastAsia"/>
                <w:szCs w:val="21"/>
              </w:rPr>
              <w:t>4</w:t>
            </w:r>
            <w:r>
              <w:rPr>
                <w:rFonts w:hint="eastAsia"/>
                <w:szCs w:val="21"/>
              </w:rPr>
              <w:t>、光功率计：量程≥</w:t>
            </w:r>
            <w:r>
              <w:rPr>
                <w:rFonts w:hint="eastAsia"/>
                <w:szCs w:val="21"/>
              </w:rPr>
              <w:t>0</w:t>
            </w:r>
            <w:r>
              <w:rPr>
                <w:rFonts w:hint="eastAsia"/>
                <w:szCs w:val="21"/>
              </w:rPr>
              <w:t>－</w:t>
            </w:r>
            <w:r>
              <w:rPr>
                <w:rFonts w:hint="eastAsia"/>
                <w:szCs w:val="21"/>
              </w:rPr>
              <w:t>200.0uW</w:t>
            </w:r>
            <w:r>
              <w:rPr>
                <w:rFonts w:hint="eastAsia"/>
                <w:szCs w:val="21"/>
              </w:rPr>
              <w:t>，分辨率≥</w:t>
            </w:r>
            <w:r>
              <w:rPr>
                <w:rFonts w:hint="eastAsia"/>
                <w:szCs w:val="21"/>
              </w:rPr>
              <w:t>0.1uW</w:t>
            </w:r>
          </w:p>
          <w:p w:rsidR="00EC5A8B" w:rsidRDefault="00942204">
            <w:pPr>
              <w:widowControl/>
              <w:wordWrap w:val="0"/>
              <w:jc w:val="left"/>
              <w:rPr>
                <w:szCs w:val="21"/>
              </w:rPr>
            </w:pPr>
            <w:r>
              <w:rPr>
                <w:rFonts w:hint="eastAsia"/>
                <w:szCs w:val="21"/>
              </w:rPr>
              <w:t>5</w:t>
            </w:r>
            <w:r>
              <w:rPr>
                <w:rFonts w:hint="eastAsia"/>
                <w:szCs w:val="21"/>
              </w:rPr>
              <w:t>、</w:t>
            </w:r>
            <w:r>
              <w:rPr>
                <w:rFonts w:hint="eastAsia"/>
                <w:szCs w:val="21"/>
              </w:rPr>
              <w:t>LED</w:t>
            </w:r>
            <w:r>
              <w:rPr>
                <w:rFonts w:hint="eastAsia"/>
                <w:szCs w:val="21"/>
              </w:rPr>
              <w:t>驱动电流≤</w:t>
            </w:r>
            <w:r>
              <w:rPr>
                <w:rFonts w:hint="eastAsia"/>
                <w:szCs w:val="21"/>
              </w:rPr>
              <w:t>100mA</w:t>
            </w:r>
          </w:p>
          <w:p w:rsidR="00EC5A8B" w:rsidRDefault="00942204">
            <w:pPr>
              <w:widowControl/>
              <w:wordWrap w:val="0"/>
              <w:jc w:val="left"/>
              <w:rPr>
                <w:szCs w:val="21"/>
              </w:rPr>
            </w:pPr>
            <w:r>
              <w:rPr>
                <w:rFonts w:hint="eastAsia"/>
                <w:szCs w:val="21"/>
              </w:rPr>
              <w:t>6</w:t>
            </w:r>
            <w:r>
              <w:rPr>
                <w:rFonts w:hint="eastAsia"/>
                <w:szCs w:val="21"/>
              </w:rPr>
              <w:t>、光纤的损耗≤</w:t>
            </w:r>
            <w:r>
              <w:rPr>
                <w:rFonts w:hint="eastAsia"/>
                <w:szCs w:val="21"/>
              </w:rPr>
              <w:t>20dB/Km</w:t>
            </w:r>
          </w:p>
        </w:tc>
      </w:tr>
    </w:tbl>
    <w:p w:rsidR="00EC5A8B" w:rsidRDefault="00942204">
      <w:pPr>
        <w:widowControl/>
        <w:wordWrap w:val="0"/>
        <w:jc w:val="left"/>
        <w:rPr>
          <w:rFonts w:asciiTheme="minorEastAsia" w:hAnsiTheme="minorEastAsia"/>
          <w:color w:val="000000"/>
          <w:szCs w:val="21"/>
        </w:rPr>
      </w:pPr>
      <w:r>
        <w:rPr>
          <w:rFonts w:asciiTheme="minorEastAsia" w:hAnsiTheme="minorEastAsia" w:hint="eastAsia"/>
          <w:color w:val="000000"/>
          <w:szCs w:val="21"/>
        </w:rPr>
        <w:t>（三）显微密立根油滴仪</w:t>
      </w: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6521"/>
      </w:tblGrid>
      <w:tr w:rsidR="00EC5A8B">
        <w:trPr>
          <w:trHeight w:val="412"/>
        </w:trPr>
        <w:tc>
          <w:tcPr>
            <w:tcW w:w="1843" w:type="dxa"/>
            <w:vAlign w:val="center"/>
          </w:tcPr>
          <w:p w:rsidR="00EC5A8B" w:rsidRDefault="00942204">
            <w:pPr>
              <w:widowControl/>
              <w:wordWrap w:val="0"/>
              <w:jc w:val="left"/>
              <w:rPr>
                <w:rFonts w:asciiTheme="minorEastAsia" w:hAnsiTheme="minorEastAsia"/>
                <w:bCs/>
                <w:color w:val="000000"/>
                <w:szCs w:val="21"/>
              </w:rPr>
            </w:pPr>
            <w:r>
              <w:rPr>
                <w:rFonts w:asciiTheme="minorEastAsia" w:hAnsiTheme="minorEastAsia" w:hint="eastAsia"/>
                <w:color w:val="000000"/>
                <w:szCs w:val="21"/>
              </w:rPr>
              <w:t>显微密立根油滴仪</w:t>
            </w:r>
          </w:p>
        </w:tc>
        <w:tc>
          <w:tcPr>
            <w:tcW w:w="6521" w:type="dxa"/>
            <w:vAlign w:val="center"/>
          </w:tcPr>
          <w:p w:rsidR="00EC5A8B" w:rsidRDefault="00942204">
            <w:pPr>
              <w:widowControl/>
              <w:wordWrap w:val="0"/>
              <w:jc w:val="left"/>
              <w:rPr>
                <w:rFonts w:asciiTheme="minorEastAsia" w:hAnsiTheme="minorEastAsia"/>
                <w:color w:val="000000"/>
                <w:szCs w:val="21"/>
              </w:rPr>
            </w:pPr>
            <w:r>
              <w:rPr>
                <w:rFonts w:asciiTheme="minorEastAsia" w:hAnsiTheme="minorEastAsia" w:hint="eastAsia"/>
                <w:color w:val="000000"/>
                <w:szCs w:val="21"/>
              </w:rPr>
              <w:t>不低于</w:t>
            </w:r>
            <w:r>
              <w:rPr>
                <w:rFonts w:asciiTheme="minorEastAsia" w:hAnsiTheme="minorEastAsia"/>
                <w:color w:val="000000"/>
                <w:szCs w:val="21"/>
              </w:rPr>
              <w:t>以下配置：</w:t>
            </w:r>
          </w:p>
          <w:p w:rsidR="00EC5A8B" w:rsidRDefault="00942204">
            <w:pPr>
              <w:rPr>
                <w:szCs w:val="21"/>
              </w:rPr>
            </w:pPr>
            <w:r>
              <w:rPr>
                <w:rFonts w:hint="eastAsia"/>
                <w:szCs w:val="21"/>
              </w:rPr>
              <w:t>1</w:t>
            </w:r>
            <w:r>
              <w:rPr>
                <w:rFonts w:hint="eastAsia"/>
                <w:szCs w:val="21"/>
              </w:rPr>
              <w:t>、平均相对误差：≤</w:t>
            </w:r>
            <w:r>
              <w:rPr>
                <w:rFonts w:hint="eastAsia"/>
                <w:szCs w:val="21"/>
              </w:rPr>
              <w:t>2%</w:t>
            </w:r>
          </w:p>
          <w:p w:rsidR="00EC5A8B" w:rsidRDefault="00942204">
            <w:pPr>
              <w:rPr>
                <w:szCs w:val="21"/>
              </w:rPr>
            </w:pPr>
            <w:r>
              <w:rPr>
                <w:rFonts w:hint="eastAsia"/>
                <w:szCs w:val="21"/>
              </w:rPr>
              <w:t>2</w:t>
            </w:r>
            <w:r>
              <w:rPr>
                <w:rFonts w:hint="eastAsia"/>
                <w:szCs w:val="21"/>
              </w:rPr>
              <w:t>、极板电压：</w:t>
            </w:r>
            <w:r>
              <w:rPr>
                <w:rFonts w:hint="eastAsia"/>
                <w:szCs w:val="21"/>
              </w:rPr>
              <w:t>DC 0</w:t>
            </w:r>
            <w:r>
              <w:rPr>
                <w:rFonts w:hint="eastAsia"/>
                <w:szCs w:val="21"/>
              </w:rPr>
              <w:t>～</w:t>
            </w:r>
            <w:r>
              <w:rPr>
                <w:rFonts w:hint="eastAsia"/>
                <w:szCs w:val="21"/>
              </w:rPr>
              <w:t>700V</w:t>
            </w:r>
            <w:r>
              <w:rPr>
                <w:rFonts w:hint="eastAsia"/>
                <w:szCs w:val="21"/>
              </w:rPr>
              <w:t>可调，可分档，极性可切换，平衡电压：</w:t>
            </w:r>
            <w:r>
              <w:rPr>
                <w:rFonts w:hint="eastAsia"/>
                <w:szCs w:val="21"/>
              </w:rPr>
              <w:t>DC 80</w:t>
            </w:r>
            <w:r>
              <w:rPr>
                <w:rFonts w:hint="eastAsia"/>
                <w:szCs w:val="21"/>
              </w:rPr>
              <w:t>～</w:t>
            </w:r>
            <w:r>
              <w:rPr>
                <w:rFonts w:hint="eastAsia"/>
                <w:szCs w:val="21"/>
              </w:rPr>
              <w:t>700V</w:t>
            </w:r>
            <w:r>
              <w:rPr>
                <w:rFonts w:hint="eastAsia"/>
                <w:szCs w:val="21"/>
              </w:rPr>
              <w:t>可调</w:t>
            </w:r>
          </w:p>
          <w:p w:rsidR="00EC5A8B" w:rsidRDefault="00942204">
            <w:pPr>
              <w:rPr>
                <w:szCs w:val="21"/>
              </w:rPr>
            </w:pPr>
            <w:r>
              <w:rPr>
                <w:rFonts w:hint="eastAsia"/>
                <w:szCs w:val="21"/>
              </w:rPr>
              <w:t>3</w:t>
            </w:r>
            <w:r>
              <w:rPr>
                <w:rFonts w:hint="eastAsia"/>
                <w:szCs w:val="21"/>
              </w:rPr>
              <w:t>、提升电压：自动匹配，为平衡电压的</w:t>
            </w:r>
            <w:r>
              <w:rPr>
                <w:rFonts w:hint="eastAsia"/>
                <w:szCs w:val="21"/>
              </w:rPr>
              <w:t>40</w:t>
            </w:r>
            <w:r>
              <w:rPr>
                <w:rFonts w:hint="eastAsia"/>
                <w:szCs w:val="21"/>
              </w:rPr>
              <w:t>％</w:t>
            </w:r>
            <w:r>
              <w:rPr>
                <w:rFonts w:hint="eastAsia"/>
                <w:szCs w:val="21"/>
              </w:rPr>
              <w:t>-60</w:t>
            </w:r>
            <w:r>
              <w:rPr>
                <w:rFonts w:hint="eastAsia"/>
                <w:szCs w:val="21"/>
              </w:rPr>
              <w:t>％</w:t>
            </w:r>
          </w:p>
          <w:p w:rsidR="00EC5A8B" w:rsidRDefault="00942204">
            <w:pPr>
              <w:rPr>
                <w:szCs w:val="21"/>
              </w:rPr>
            </w:pPr>
            <w:r>
              <w:rPr>
                <w:rFonts w:hint="eastAsia"/>
                <w:szCs w:val="21"/>
              </w:rPr>
              <w:t>4</w:t>
            </w:r>
            <w:r>
              <w:rPr>
                <w:rFonts w:hint="eastAsia"/>
                <w:szCs w:val="21"/>
              </w:rPr>
              <w:t>、操作按键：</w:t>
            </w:r>
            <w:proofErr w:type="gramStart"/>
            <w:r>
              <w:rPr>
                <w:rFonts w:hint="eastAsia"/>
                <w:szCs w:val="21"/>
              </w:rPr>
              <w:t>轻触式长寿命</w:t>
            </w:r>
            <w:proofErr w:type="gramEnd"/>
            <w:r>
              <w:rPr>
                <w:rFonts w:hint="eastAsia"/>
                <w:szCs w:val="21"/>
              </w:rPr>
              <w:t>开关，寿命≥</w:t>
            </w:r>
            <w:r>
              <w:rPr>
                <w:rFonts w:hint="eastAsia"/>
                <w:szCs w:val="21"/>
              </w:rPr>
              <w:t>100</w:t>
            </w:r>
            <w:r>
              <w:rPr>
                <w:rFonts w:hint="eastAsia"/>
                <w:szCs w:val="21"/>
              </w:rPr>
              <w:t>万次</w:t>
            </w:r>
          </w:p>
          <w:p w:rsidR="00EC5A8B" w:rsidRDefault="00942204">
            <w:pPr>
              <w:rPr>
                <w:szCs w:val="21"/>
              </w:rPr>
            </w:pPr>
            <w:r>
              <w:rPr>
                <w:rFonts w:hint="eastAsia"/>
                <w:szCs w:val="21"/>
              </w:rPr>
              <w:t>5</w:t>
            </w:r>
            <w:r>
              <w:rPr>
                <w:rFonts w:hint="eastAsia"/>
                <w:szCs w:val="21"/>
              </w:rPr>
              <w:t>、同屏显示数字电压表：</w:t>
            </w:r>
            <w:r>
              <w:rPr>
                <w:rFonts w:hint="eastAsia"/>
                <w:szCs w:val="21"/>
              </w:rPr>
              <w:t xml:space="preserve"> 0</w:t>
            </w:r>
            <w:r>
              <w:rPr>
                <w:rFonts w:hint="eastAsia"/>
                <w:szCs w:val="21"/>
              </w:rPr>
              <w:t>～</w:t>
            </w:r>
            <w:r>
              <w:rPr>
                <w:rFonts w:hint="eastAsia"/>
                <w:szCs w:val="21"/>
              </w:rPr>
              <w:t>999V  1V</w:t>
            </w:r>
          </w:p>
          <w:p w:rsidR="00EC5A8B" w:rsidRDefault="00942204">
            <w:pPr>
              <w:rPr>
                <w:szCs w:val="21"/>
              </w:rPr>
            </w:pPr>
            <w:r>
              <w:rPr>
                <w:rFonts w:hint="eastAsia"/>
                <w:szCs w:val="21"/>
              </w:rPr>
              <w:t>6</w:t>
            </w:r>
            <w:r>
              <w:rPr>
                <w:rFonts w:hint="eastAsia"/>
                <w:szCs w:val="21"/>
              </w:rPr>
              <w:t>、同屏显示数字计时器：</w:t>
            </w:r>
            <w:r>
              <w:rPr>
                <w:rFonts w:hint="eastAsia"/>
                <w:szCs w:val="21"/>
              </w:rPr>
              <w:t xml:space="preserve"> 0</w:t>
            </w:r>
            <w:r>
              <w:rPr>
                <w:rFonts w:hint="eastAsia"/>
                <w:szCs w:val="21"/>
              </w:rPr>
              <w:t>～</w:t>
            </w:r>
            <w:r>
              <w:rPr>
                <w:rFonts w:hint="eastAsia"/>
                <w:szCs w:val="21"/>
              </w:rPr>
              <w:t>99.99</w:t>
            </w:r>
            <w:r>
              <w:rPr>
                <w:rFonts w:hint="eastAsia"/>
                <w:szCs w:val="21"/>
              </w:rPr>
              <w:t>秒</w:t>
            </w:r>
            <w:r>
              <w:rPr>
                <w:rFonts w:hint="eastAsia"/>
                <w:szCs w:val="21"/>
              </w:rPr>
              <w:t xml:space="preserve">  0.01</w:t>
            </w:r>
            <w:r>
              <w:rPr>
                <w:rFonts w:hint="eastAsia"/>
                <w:szCs w:val="21"/>
              </w:rPr>
              <w:t>秒</w:t>
            </w:r>
          </w:p>
          <w:p w:rsidR="00EC5A8B" w:rsidRDefault="00942204">
            <w:pPr>
              <w:rPr>
                <w:szCs w:val="21"/>
              </w:rPr>
            </w:pPr>
            <w:r>
              <w:rPr>
                <w:rFonts w:hint="eastAsia"/>
                <w:szCs w:val="21"/>
              </w:rPr>
              <w:t>7</w:t>
            </w:r>
            <w:r>
              <w:rPr>
                <w:rFonts w:hint="eastAsia"/>
                <w:szCs w:val="21"/>
              </w:rPr>
              <w:t>、同屏显示电子格线分度值：电子方式产生，总高度</w:t>
            </w:r>
            <w:r>
              <w:rPr>
                <w:rFonts w:hint="eastAsia"/>
                <w:szCs w:val="21"/>
              </w:rPr>
              <w:t>2mm(</w:t>
            </w:r>
            <w:r>
              <w:rPr>
                <w:rFonts w:hint="eastAsia"/>
                <w:szCs w:val="21"/>
              </w:rPr>
              <w:t>平行极板间距：</w:t>
            </w:r>
            <w:r>
              <w:rPr>
                <w:rFonts w:hint="eastAsia"/>
                <w:szCs w:val="21"/>
              </w:rPr>
              <w:t xml:space="preserve">5.00mm) , </w:t>
            </w:r>
            <w:r>
              <w:rPr>
                <w:rFonts w:hint="eastAsia"/>
                <w:szCs w:val="21"/>
              </w:rPr>
              <w:t>两种刻度规格可切换，分别用于密立根和布朗运动实验：</w:t>
            </w:r>
            <w:r>
              <w:rPr>
                <w:rFonts w:hint="eastAsia"/>
                <w:szCs w:val="21"/>
              </w:rPr>
              <w:t>A</w:t>
            </w:r>
            <w:r>
              <w:rPr>
                <w:rFonts w:hint="eastAsia"/>
                <w:szCs w:val="21"/>
              </w:rPr>
              <w:t>板：</w:t>
            </w:r>
            <w:r>
              <w:rPr>
                <w:rFonts w:hint="eastAsia"/>
                <w:szCs w:val="21"/>
              </w:rPr>
              <w:t>0.25mm/</w:t>
            </w:r>
            <w:r>
              <w:rPr>
                <w:rFonts w:hint="eastAsia"/>
                <w:szCs w:val="21"/>
              </w:rPr>
              <w:t>格，</w:t>
            </w:r>
            <w:r>
              <w:rPr>
                <w:rFonts w:hint="eastAsia"/>
                <w:szCs w:val="21"/>
              </w:rPr>
              <w:t>B</w:t>
            </w:r>
            <w:r>
              <w:rPr>
                <w:rFonts w:hint="eastAsia"/>
                <w:szCs w:val="21"/>
              </w:rPr>
              <w:t>板：</w:t>
            </w:r>
            <w:r>
              <w:rPr>
                <w:rFonts w:hint="eastAsia"/>
                <w:szCs w:val="21"/>
              </w:rPr>
              <w:t>0.04mm/</w:t>
            </w:r>
            <w:r>
              <w:rPr>
                <w:rFonts w:hint="eastAsia"/>
                <w:szCs w:val="21"/>
              </w:rPr>
              <w:t>格</w:t>
            </w:r>
          </w:p>
          <w:p w:rsidR="00EC5A8B" w:rsidRDefault="00942204">
            <w:pPr>
              <w:rPr>
                <w:szCs w:val="21"/>
              </w:rPr>
            </w:pPr>
            <w:r>
              <w:rPr>
                <w:rFonts w:hint="eastAsia"/>
                <w:szCs w:val="21"/>
              </w:rPr>
              <w:t>8</w:t>
            </w:r>
            <w:r>
              <w:rPr>
                <w:rFonts w:hint="eastAsia"/>
                <w:szCs w:val="21"/>
              </w:rPr>
              <w:t>、电视显微镜：放大倍数应可调，是否与高级面阵</w:t>
            </w:r>
            <w:r>
              <w:rPr>
                <w:rFonts w:hint="eastAsia"/>
                <w:szCs w:val="21"/>
              </w:rPr>
              <w:t>CCD</w:t>
            </w:r>
            <w:r>
              <w:rPr>
                <w:rFonts w:hint="eastAsia"/>
                <w:szCs w:val="21"/>
              </w:rPr>
              <w:t>一体化设计</w:t>
            </w:r>
          </w:p>
          <w:p w:rsidR="00EC5A8B" w:rsidRDefault="00942204">
            <w:pPr>
              <w:rPr>
                <w:szCs w:val="21"/>
              </w:rPr>
            </w:pPr>
            <w:r>
              <w:rPr>
                <w:rFonts w:hint="eastAsia"/>
                <w:szCs w:val="21"/>
              </w:rPr>
              <w:t>CCD</w:t>
            </w:r>
            <w:r>
              <w:rPr>
                <w:rFonts w:hint="eastAsia"/>
                <w:szCs w:val="21"/>
              </w:rPr>
              <w:t>参数应高于</w:t>
            </w:r>
            <w:proofErr w:type="gramStart"/>
            <w:r>
              <w:rPr>
                <w:rFonts w:hint="eastAsia"/>
                <w:szCs w:val="21"/>
              </w:rPr>
              <w:t>于</w:t>
            </w:r>
            <w:proofErr w:type="gramEnd"/>
            <w:r>
              <w:rPr>
                <w:rFonts w:hint="eastAsia"/>
                <w:szCs w:val="21"/>
              </w:rPr>
              <w:t>:</w:t>
            </w:r>
            <w:r>
              <w:rPr>
                <w:rFonts w:hint="eastAsia"/>
                <w:szCs w:val="21"/>
              </w:rPr>
              <w:t>灵敏度：</w:t>
            </w:r>
            <w:r>
              <w:rPr>
                <w:rFonts w:hint="eastAsia"/>
                <w:szCs w:val="21"/>
              </w:rPr>
              <w:t>0.01Lx</w:t>
            </w:r>
            <w:r>
              <w:rPr>
                <w:rFonts w:hint="eastAsia"/>
                <w:szCs w:val="21"/>
              </w:rPr>
              <w:t>；分辨率：</w:t>
            </w:r>
            <w:r>
              <w:rPr>
                <w:rFonts w:hint="eastAsia"/>
                <w:szCs w:val="21"/>
              </w:rPr>
              <w:t>600</w:t>
            </w:r>
            <w:r>
              <w:rPr>
                <w:rFonts w:hint="eastAsia"/>
                <w:szCs w:val="21"/>
              </w:rPr>
              <w:t>电视线；</w:t>
            </w:r>
            <w:r>
              <w:rPr>
                <w:rFonts w:hint="eastAsia"/>
                <w:szCs w:val="21"/>
              </w:rPr>
              <w:t>576</w:t>
            </w:r>
            <w:r>
              <w:rPr>
                <w:rFonts w:hint="eastAsia"/>
                <w:szCs w:val="21"/>
              </w:rPr>
              <w:t>×</w:t>
            </w:r>
            <w:r>
              <w:rPr>
                <w:rFonts w:hint="eastAsia"/>
                <w:szCs w:val="21"/>
              </w:rPr>
              <w:t>768</w:t>
            </w:r>
            <w:r>
              <w:rPr>
                <w:rFonts w:hint="eastAsia"/>
                <w:szCs w:val="21"/>
              </w:rPr>
              <w:t>象素</w:t>
            </w:r>
          </w:p>
        </w:tc>
      </w:tr>
    </w:tbl>
    <w:p w:rsidR="00EC5A8B" w:rsidRDefault="00942204">
      <w:pPr>
        <w:spacing w:line="300" w:lineRule="auto"/>
        <w:rPr>
          <w:rFonts w:asciiTheme="minorEastAsia" w:hAnsiTheme="minorEastAsia"/>
          <w:b/>
          <w:color w:val="000000"/>
          <w:szCs w:val="21"/>
        </w:rPr>
      </w:pPr>
      <w:r>
        <w:rPr>
          <w:rFonts w:asciiTheme="minorEastAsia" w:hAnsiTheme="minorEastAsia" w:hint="eastAsia"/>
          <w:b/>
          <w:color w:val="000000"/>
          <w:szCs w:val="21"/>
        </w:rPr>
        <w:lastRenderedPageBreak/>
        <w:t>十一、技术要求：</w:t>
      </w:r>
    </w:p>
    <w:p w:rsidR="00EC5A8B" w:rsidRDefault="00942204">
      <w:pPr>
        <w:rPr>
          <w:rFonts w:asciiTheme="minorEastAsia" w:hAnsiTheme="minorEastAsia"/>
          <w:color w:val="000000"/>
          <w:szCs w:val="21"/>
        </w:rPr>
      </w:pPr>
      <w:r>
        <w:rPr>
          <w:rFonts w:asciiTheme="minorEastAsia" w:hAnsiTheme="minorEastAsia"/>
          <w:color w:val="000000"/>
          <w:szCs w:val="21"/>
        </w:rPr>
        <w:t>（一）</w:t>
      </w:r>
      <w:r>
        <w:rPr>
          <w:rFonts w:asciiTheme="minorEastAsia" w:hAnsiTheme="minorEastAsia" w:hint="eastAsia"/>
          <w:color w:val="000000"/>
          <w:szCs w:val="21"/>
        </w:rPr>
        <w:t>投标人须负责采购文件中设备的安装、调试与连接，采购单位不再另行支付费用。</w:t>
      </w:r>
    </w:p>
    <w:p w:rsidR="00EC5A8B" w:rsidRDefault="00942204">
      <w:pPr>
        <w:rPr>
          <w:rFonts w:asciiTheme="minorEastAsia" w:hAnsiTheme="minorEastAsia"/>
          <w:color w:val="000000"/>
          <w:szCs w:val="21"/>
        </w:rPr>
      </w:pPr>
      <w:r>
        <w:rPr>
          <w:rFonts w:asciiTheme="minorEastAsia" w:hAnsiTheme="minorEastAsia"/>
          <w:color w:val="000000"/>
          <w:szCs w:val="21"/>
        </w:rPr>
        <w:t>（</w:t>
      </w:r>
      <w:r>
        <w:rPr>
          <w:rFonts w:asciiTheme="minorEastAsia" w:hAnsiTheme="minorEastAsia" w:hint="eastAsia"/>
          <w:color w:val="000000"/>
          <w:szCs w:val="21"/>
        </w:rPr>
        <w:t>二</w:t>
      </w:r>
      <w:r>
        <w:rPr>
          <w:rFonts w:asciiTheme="minorEastAsia" w:hAnsiTheme="minorEastAsia"/>
          <w:color w:val="000000"/>
          <w:szCs w:val="21"/>
        </w:rPr>
        <w:t>）</w:t>
      </w:r>
      <w:r>
        <w:rPr>
          <w:rFonts w:asciiTheme="minorEastAsia" w:hAnsiTheme="minorEastAsia" w:hint="eastAsia"/>
          <w:color w:val="000000"/>
          <w:szCs w:val="21"/>
        </w:rPr>
        <w:t>投标产品的生产、制造、安装等各项技术标准应当符合国家（强制性）标准、各项规范要求；国家没有相应标准、规范的，可使用行业标准、规定；非标设备按询价通知书约定的技术要求和规范。</w:t>
      </w:r>
    </w:p>
    <w:p w:rsidR="00EC5A8B" w:rsidRDefault="00942204">
      <w:pPr>
        <w:rPr>
          <w:rFonts w:asciiTheme="minorEastAsia" w:hAnsiTheme="minorEastAsia"/>
          <w:color w:val="000000"/>
          <w:szCs w:val="21"/>
        </w:rPr>
      </w:pPr>
      <w:r>
        <w:rPr>
          <w:rFonts w:asciiTheme="minorEastAsia" w:hAnsiTheme="minorEastAsia"/>
          <w:color w:val="000000"/>
          <w:szCs w:val="21"/>
        </w:rPr>
        <w:t>（</w:t>
      </w:r>
      <w:r>
        <w:rPr>
          <w:rFonts w:asciiTheme="minorEastAsia" w:hAnsiTheme="minorEastAsia" w:hint="eastAsia"/>
          <w:color w:val="000000"/>
          <w:szCs w:val="21"/>
        </w:rPr>
        <w:t>三</w:t>
      </w:r>
      <w:r>
        <w:rPr>
          <w:rFonts w:asciiTheme="minorEastAsia" w:hAnsiTheme="minorEastAsia"/>
          <w:color w:val="000000"/>
          <w:szCs w:val="21"/>
        </w:rPr>
        <w:t>）</w:t>
      </w:r>
      <w:r>
        <w:rPr>
          <w:rFonts w:asciiTheme="minorEastAsia" w:hAnsiTheme="minorEastAsia" w:hint="eastAsia"/>
          <w:color w:val="000000"/>
          <w:szCs w:val="21"/>
        </w:rPr>
        <w:t>投标产品是全新的、未使用过的、原包装未拆封、包装箱体无涂改的商品，完全符合采购设备规定的质量、规格和性能的要求，投标人应保证其提供的设备在正确安装、正常使用和保养条件下，在规定的使用寿命期内具有满意的性能。</w:t>
      </w:r>
    </w:p>
    <w:p w:rsidR="00EC5A8B" w:rsidRDefault="00942204">
      <w:pPr>
        <w:rPr>
          <w:rFonts w:asciiTheme="minorEastAsia" w:hAnsiTheme="minorEastAsia"/>
          <w:szCs w:val="21"/>
        </w:rPr>
      </w:pPr>
      <w:r>
        <w:rPr>
          <w:rFonts w:asciiTheme="minorEastAsia" w:hAnsiTheme="minorEastAsia"/>
          <w:szCs w:val="21"/>
        </w:rPr>
        <w:t>（</w:t>
      </w:r>
      <w:r>
        <w:rPr>
          <w:rFonts w:asciiTheme="minorEastAsia" w:hAnsiTheme="minorEastAsia" w:hint="eastAsia"/>
          <w:szCs w:val="21"/>
        </w:rPr>
        <w:t>四</w:t>
      </w:r>
      <w:r>
        <w:rPr>
          <w:rFonts w:asciiTheme="minorEastAsia" w:hAnsiTheme="minorEastAsia"/>
          <w:szCs w:val="21"/>
        </w:rPr>
        <w:t>）</w:t>
      </w:r>
      <w:r>
        <w:rPr>
          <w:rFonts w:asciiTheme="minorEastAsia" w:hAnsiTheme="minorEastAsia" w:hint="eastAsia"/>
          <w:szCs w:val="21"/>
        </w:rPr>
        <w:t>投标产品必须明确具体的规格及参数，且必须达到上述的技术指标，技术参数不得负偏离。</w:t>
      </w:r>
    </w:p>
    <w:p w:rsidR="00EC5A8B" w:rsidRDefault="00942204">
      <w:pPr>
        <w:rPr>
          <w:rFonts w:asciiTheme="minorEastAsia" w:hAnsiTheme="minorEastAsia"/>
          <w:szCs w:val="21"/>
        </w:rPr>
      </w:pPr>
      <w:r>
        <w:rPr>
          <w:rFonts w:asciiTheme="minorEastAsia" w:hAnsiTheme="minorEastAsia"/>
          <w:szCs w:val="21"/>
        </w:rPr>
        <w:t>（</w:t>
      </w:r>
      <w:r>
        <w:rPr>
          <w:rFonts w:asciiTheme="minorEastAsia" w:hAnsiTheme="minorEastAsia" w:hint="eastAsia"/>
          <w:szCs w:val="21"/>
        </w:rPr>
        <w:t>五</w:t>
      </w:r>
      <w:r>
        <w:rPr>
          <w:rFonts w:asciiTheme="minorEastAsia" w:hAnsiTheme="minorEastAsia"/>
          <w:szCs w:val="21"/>
        </w:rPr>
        <w:t>）</w:t>
      </w:r>
      <w:r>
        <w:rPr>
          <w:rFonts w:asciiTheme="minorEastAsia" w:hAnsiTheme="minorEastAsia" w:hint="eastAsia"/>
          <w:szCs w:val="21"/>
        </w:rPr>
        <w:t>投标产品按不低于协议供货目录中的产品免费质保及售后服务承诺执行，提供免费上门服务，以及货物生产厂家承诺提供高于此标准或其它额外另行附加的售后服务内容。</w:t>
      </w:r>
    </w:p>
    <w:p w:rsidR="00EC5A8B" w:rsidRDefault="00EC5A8B">
      <w:pPr>
        <w:rPr>
          <w:rFonts w:asciiTheme="minorEastAsia" w:hAnsiTheme="minorEastAsia"/>
          <w:szCs w:val="21"/>
        </w:rPr>
      </w:pPr>
    </w:p>
    <w:p w:rsidR="00EC5A8B" w:rsidRDefault="00EC5A8B">
      <w:pPr>
        <w:rPr>
          <w:rFonts w:asciiTheme="minorEastAsia" w:hAnsiTheme="minorEastAsia"/>
          <w:szCs w:val="21"/>
        </w:rPr>
      </w:pPr>
    </w:p>
    <w:p w:rsidR="00EC5A8B" w:rsidRDefault="00EC5A8B">
      <w:pPr>
        <w:rPr>
          <w:rFonts w:asciiTheme="minorEastAsia" w:hAnsiTheme="minorEastAsia"/>
          <w:szCs w:val="21"/>
        </w:rPr>
      </w:pPr>
    </w:p>
    <w:p w:rsidR="00EC5A8B" w:rsidRDefault="00942204">
      <w:pPr>
        <w:rPr>
          <w:rFonts w:asciiTheme="minorEastAsia" w:hAnsiTheme="minorEastAsia"/>
          <w:b/>
          <w:szCs w:val="21"/>
        </w:rPr>
      </w:pPr>
      <w:r>
        <w:rPr>
          <w:rFonts w:asciiTheme="minorEastAsia" w:hAnsiTheme="minorEastAsia" w:hint="eastAsia"/>
          <w:b/>
          <w:szCs w:val="21"/>
        </w:rPr>
        <w:t>十二、投标文件格式要求</w:t>
      </w:r>
    </w:p>
    <w:p w:rsidR="00EC5A8B" w:rsidRDefault="00EC5A8B">
      <w:pPr>
        <w:rPr>
          <w:rFonts w:asciiTheme="minorEastAsia" w:hAnsiTheme="minorEastAsia"/>
          <w:color w:val="000000"/>
          <w:szCs w:val="21"/>
        </w:rPr>
      </w:pPr>
    </w:p>
    <w:p w:rsidR="00EC5A8B" w:rsidRDefault="00EC5A8B">
      <w:pPr>
        <w:rPr>
          <w:rFonts w:asciiTheme="minorEastAsia" w:hAnsiTheme="minorEastAsia"/>
          <w:color w:val="000000"/>
          <w:szCs w:val="21"/>
        </w:rPr>
      </w:pPr>
    </w:p>
    <w:p w:rsidR="00EC5A8B" w:rsidRDefault="00942204">
      <w:pPr>
        <w:rPr>
          <w:rFonts w:asciiTheme="minorEastAsia" w:hAnsiTheme="minorEastAsia"/>
          <w:b/>
          <w:szCs w:val="21"/>
        </w:rPr>
      </w:pPr>
      <w:r>
        <w:rPr>
          <w:rFonts w:asciiTheme="minorEastAsia" w:hAnsiTheme="minorEastAsia"/>
          <w:color w:val="000000"/>
          <w:szCs w:val="21"/>
        </w:rPr>
        <w:t>（一）</w:t>
      </w:r>
      <w:r>
        <w:rPr>
          <w:rFonts w:asciiTheme="minorEastAsia" w:hAnsiTheme="minorEastAsia" w:hint="eastAsia"/>
          <w:b/>
          <w:szCs w:val="21"/>
        </w:rPr>
        <w:t>投标函</w:t>
      </w:r>
    </w:p>
    <w:p w:rsidR="00EC5A8B" w:rsidRDefault="00942204">
      <w:pPr>
        <w:jc w:val="center"/>
        <w:rPr>
          <w:rFonts w:eastAsia="黑体"/>
          <w:bCs/>
          <w:sz w:val="32"/>
          <w:szCs w:val="32"/>
        </w:rPr>
      </w:pPr>
      <w:r>
        <w:rPr>
          <w:rFonts w:eastAsia="黑体" w:hint="eastAsia"/>
          <w:bCs/>
          <w:sz w:val="32"/>
          <w:szCs w:val="32"/>
        </w:rPr>
        <w:t>投标函</w:t>
      </w:r>
    </w:p>
    <w:p w:rsidR="00EC5A8B" w:rsidRDefault="00EC5A8B">
      <w:pPr>
        <w:spacing w:line="360" w:lineRule="auto"/>
        <w:rPr>
          <w:sz w:val="24"/>
        </w:rPr>
      </w:pPr>
    </w:p>
    <w:p w:rsidR="00EC5A8B" w:rsidRDefault="00942204">
      <w:pPr>
        <w:spacing w:beforeLines="20" w:before="62" w:afterLines="50" w:after="156" w:line="360" w:lineRule="exact"/>
        <w:rPr>
          <w:rFonts w:ascii="宋体" w:hAnsi="宋体"/>
          <w:sz w:val="24"/>
        </w:rPr>
      </w:pPr>
      <w:r>
        <w:rPr>
          <w:rFonts w:ascii="宋体" w:hAnsi="宋体" w:hint="eastAsia"/>
          <w:sz w:val="24"/>
        </w:rPr>
        <w:t>苏州大学文正学院：</w:t>
      </w:r>
    </w:p>
    <w:p w:rsidR="00EC5A8B" w:rsidRDefault="00942204">
      <w:pPr>
        <w:pStyle w:val="a8"/>
        <w:spacing w:beforeLines="20" w:before="62" w:afterLines="20" w:after="62" w:line="360" w:lineRule="exact"/>
        <w:ind w:firstLineChars="200"/>
        <w:jc w:val="both"/>
        <w:rPr>
          <w:rFonts w:ascii="宋体" w:hAnsi="宋体"/>
        </w:rPr>
      </w:pPr>
      <w:r>
        <w:rPr>
          <w:rFonts w:ascii="宋体" w:hAnsi="宋体" w:hint="eastAsia"/>
        </w:rPr>
        <w:t>我方确认收到贵方提供的招标文件，并已完全了解招标文件中所有条款及要求，经研究决定参加投标。现</w:t>
      </w:r>
      <w:r>
        <w:rPr>
          <w:rFonts w:ascii="宋体" w:hAnsi="宋体" w:hint="eastAsia"/>
          <w:kern w:val="2"/>
        </w:rPr>
        <w:t>正式授权下述签字人(姓名和职务)代表我方（投标单位的名称），全权处理本次项目投标的有关事宜。据此函，我方</w:t>
      </w:r>
      <w:proofErr w:type="gramStart"/>
      <w:r>
        <w:rPr>
          <w:rFonts w:ascii="宋体" w:hAnsi="宋体" w:hint="eastAsia"/>
          <w:kern w:val="2"/>
        </w:rPr>
        <w:t>作出</w:t>
      </w:r>
      <w:proofErr w:type="gramEnd"/>
      <w:r>
        <w:rPr>
          <w:rFonts w:ascii="宋体" w:hAnsi="宋体" w:hint="eastAsia"/>
          <w:kern w:val="2"/>
        </w:rPr>
        <w:t>如下承诺：</w:t>
      </w:r>
    </w:p>
    <w:p w:rsidR="00EC5A8B" w:rsidRDefault="00942204">
      <w:pPr>
        <w:spacing w:beforeLines="20" w:before="62" w:afterLines="20" w:after="62" w:line="360" w:lineRule="exact"/>
        <w:ind w:firstLineChars="200" w:firstLine="480"/>
        <w:rPr>
          <w:rFonts w:ascii="宋体" w:hAnsi="宋体"/>
          <w:sz w:val="24"/>
        </w:rPr>
      </w:pPr>
      <w:r>
        <w:rPr>
          <w:rFonts w:ascii="宋体" w:hAnsi="宋体" w:hint="eastAsia"/>
          <w:sz w:val="24"/>
        </w:rPr>
        <w:t>1.愿意接受招标文件中的所有条款和条件，并按其要求提供招标货物与服务，第标段投标总价格为（大写）元（不同标段应分开填写）。全部货物供应和有关服务的详细报价见投标文件。</w:t>
      </w:r>
    </w:p>
    <w:p w:rsidR="00EC5A8B" w:rsidRDefault="00942204">
      <w:pPr>
        <w:spacing w:beforeLines="20" w:before="62" w:afterLines="20" w:after="62" w:line="360" w:lineRule="exact"/>
        <w:ind w:firstLineChars="200" w:firstLine="480"/>
        <w:rPr>
          <w:rFonts w:ascii="宋体" w:hAnsi="宋体"/>
          <w:sz w:val="24"/>
        </w:rPr>
      </w:pPr>
      <w:r>
        <w:rPr>
          <w:rFonts w:ascii="宋体" w:hAnsi="宋体" w:hint="eastAsia"/>
          <w:sz w:val="24"/>
        </w:rPr>
        <w:t>2.同意按照招标文件的要求提供所有资料、数据或信息。若贵方要求我方另外提供与投标有关的任何证据或资料，我方将按要求予以提供并保证其为真实的、准确的。</w:t>
      </w:r>
    </w:p>
    <w:p w:rsidR="00EC5A8B" w:rsidRDefault="00942204">
      <w:pPr>
        <w:spacing w:beforeLines="20" w:before="62" w:afterLines="20" w:after="62" w:line="360" w:lineRule="exact"/>
        <w:ind w:firstLineChars="200" w:firstLine="480"/>
        <w:rPr>
          <w:rFonts w:ascii="宋体" w:hAnsi="宋体"/>
          <w:sz w:val="24"/>
        </w:rPr>
      </w:pPr>
      <w:r>
        <w:rPr>
          <w:rFonts w:ascii="宋体" w:hAnsi="宋体" w:hint="eastAsia"/>
          <w:sz w:val="24"/>
        </w:rPr>
        <w:t>3.同意贵方有权决定中标者，并理解最低报价是中标的重要条件，但不是唯一的选择标准。</w:t>
      </w:r>
    </w:p>
    <w:p w:rsidR="00EC5A8B" w:rsidRDefault="00942204">
      <w:pPr>
        <w:spacing w:beforeLines="20" w:before="62" w:afterLines="20" w:after="62" w:line="360" w:lineRule="exact"/>
        <w:ind w:firstLineChars="200" w:firstLine="480"/>
        <w:rPr>
          <w:rFonts w:ascii="宋体" w:hAnsi="宋体"/>
          <w:sz w:val="24"/>
        </w:rPr>
      </w:pPr>
      <w:r>
        <w:rPr>
          <w:rFonts w:ascii="宋体" w:hAnsi="宋体" w:hint="eastAsia"/>
          <w:sz w:val="24"/>
        </w:rPr>
        <w:t>4.我方如中标，将保证履行招标文件（含补充通知）中的全部责任和义务，并于约定时间前完成项目，交付贵方验收，使用。</w:t>
      </w:r>
    </w:p>
    <w:p w:rsidR="00EC5A8B" w:rsidRDefault="00942204">
      <w:pPr>
        <w:spacing w:beforeLines="20" w:before="62" w:afterLines="20" w:after="62" w:line="360" w:lineRule="exact"/>
        <w:ind w:firstLineChars="200" w:firstLine="480"/>
        <w:rPr>
          <w:rFonts w:ascii="宋体" w:hAnsi="宋体"/>
          <w:sz w:val="24"/>
        </w:rPr>
      </w:pPr>
      <w:r>
        <w:rPr>
          <w:rFonts w:ascii="宋体" w:hAnsi="宋体" w:hint="eastAsia"/>
          <w:sz w:val="24"/>
        </w:rPr>
        <w:t>5.本投标文件的有效期为规定开标之日后30天，如中标，有效期将延至合同有效期终止日为止。</w:t>
      </w:r>
    </w:p>
    <w:p w:rsidR="00EC5A8B" w:rsidRDefault="00942204">
      <w:pPr>
        <w:spacing w:beforeLines="20" w:before="62" w:afterLines="20" w:after="62" w:line="360" w:lineRule="exact"/>
        <w:ind w:firstLineChars="200" w:firstLine="480"/>
        <w:rPr>
          <w:rFonts w:ascii="宋体" w:hAnsi="宋体"/>
          <w:sz w:val="24"/>
        </w:rPr>
      </w:pPr>
      <w:r>
        <w:rPr>
          <w:rFonts w:ascii="宋体" w:hAnsi="宋体" w:hint="eastAsia"/>
          <w:sz w:val="24"/>
        </w:rPr>
        <w:t>6.同意招标文件中规定的收费标准并保证及时交纳相关费用。</w:t>
      </w:r>
    </w:p>
    <w:p w:rsidR="00EC5A8B" w:rsidRDefault="00942204">
      <w:pPr>
        <w:spacing w:beforeLines="20" w:before="62" w:afterLines="20" w:after="62" w:line="360" w:lineRule="exact"/>
        <w:ind w:firstLineChars="200" w:firstLine="480"/>
        <w:rPr>
          <w:rFonts w:ascii="宋体" w:hAnsi="宋体"/>
          <w:sz w:val="24"/>
        </w:rPr>
      </w:pPr>
      <w:r>
        <w:rPr>
          <w:rFonts w:ascii="宋体" w:hAnsi="宋体" w:hint="eastAsia"/>
          <w:sz w:val="24"/>
        </w:rPr>
        <w:lastRenderedPageBreak/>
        <w:t>7.所有与本次投标有关正式联系信息为：</w:t>
      </w:r>
    </w:p>
    <w:p w:rsidR="00EC5A8B" w:rsidRDefault="00942204">
      <w:pPr>
        <w:pStyle w:val="a8"/>
        <w:spacing w:beforeLines="40" w:before="124" w:afterLines="40" w:after="124" w:line="360" w:lineRule="exact"/>
        <w:ind w:firstLineChars="200"/>
        <w:jc w:val="both"/>
        <w:rPr>
          <w:rFonts w:ascii="宋体" w:hAnsi="宋体"/>
        </w:rPr>
      </w:pPr>
      <w:r>
        <w:rPr>
          <w:rFonts w:ascii="宋体" w:hAnsi="宋体" w:hint="eastAsia"/>
        </w:rPr>
        <w:t>投标单位名称：</w:t>
      </w:r>
    </w:p>
    <w:p w:rsidR="00EC5A8B" w:rsidRDefault="00942204">
      <w:pPr>
        <w:pStyle w:val="a8"/>
        <w:spacing w:beforeLines="40" w:before="124" w:afterLines="40" w:after="124" w:line="360" w:lineRule="exact"/>
        <w:ind w:firstLineChars="200"/>
        <w:jc w:val="both"/>
        <w:rPr>
          <w:rFonts w:ascii="宋体" w:hAnsi="宋体"/>
          <w:kern w:val="2"/>
          <w:szCs w:val="21"/>
        </w:rPr>
      </w:pPr>
      <w:r>
        <w:rPr>
          <w:rFonts w:ascii="宋体" w:hAnsi="宋体" w:hint="eastAsia"/>
          <w:kern w:val="2"/>
          <w:szCs w:val="21"/>
        </w:rPr>
        <w:t>地址及邮政编码：</w:t>
      </w:r>
    </w:p>
    <w:p w:rsidR="00EC5A8B" w:rsidRDefault="00942204">
      <w:pPr>
        <w:pStyle w:val="a8"/>
        <w:spacing w:beforeLines="40" w:before="124" w:afterLines="40" w:after="124" w:line="360" w:lineRule="exact"/>
        <w:ind w:firstLineChars="200"/>
        <w:jc w:val="both"/>
        <w:rPr>
          <w:rFonts w:ascii="宋体" w:hAnsi="宋体"/>
          <w:kern w:val="2"/>
          <w:szCs w:val="21"/>
        </w:rPr>
      </w:pPr>
      <w:r>
        <w:rPr>
          <w:rFonts w:ascii="宋体" w:hAnsi="宋体" w:hint="eastAsia"/>
          <w:kern w:val="2"/>
          <w:szCs w:val="21"/>
        </w:rPr>
        <w:t>联系电话及传真：</w:t>
      </w:r>
    </w:p>
    <w:p w:rsidR="00EC5A8B" w:rsidRDefault="00942204">
      <w:pPr>
        <w:pStyle w:val="a8"/>
        <w:spacing w:beforeLines="40" w:before="124" w:afterLines="40" w:after="124" w:line="360" w:lineRule="exact"/>
        <w:ind w:firstLineChars="200"/>
        <w:jc w:val="both"/>
        <w:rPr>
          <w:rFonts w:ascii="宋体" w:hAnsi="宋体"/>
          <w:kern w:val="2"/>
          <w:szCs w:val="21"/>
        </w:rPr>
      </w:pPr>
      <w:r>
        <w:rPr>
          <w:rFonts w:ascii="宋体" w:hAnsi="宋体" w:hint="eastAsia"/>
          <w:kern w:val="2"/>
          <w:szCs w:val="21"/>
        </w:rPr>
        <w:t xml:space="preserve">投标单位授权代表（签字）： </w:t>
      </w:r>
    </w:p>
    <w:p w:rsidR="00EC5A8B" w:rsidRDefault="00942204">
      <w:pPr>
        <w:pStyle w:val="a8"/>
        <w:spacing w:beforeLines="40" w:before="124" w:afterLines="40" w:after="124" w:line="360" w:lineRule="exact"/>
        <w:ind w:firstLineChars="200"/>
        <w:jc w:val="both"/>
        <w:rPr>
          <w:rFonts w:ascii="宋体" w:hAnsi="宋体"/>
          <w:kern w:val="2"/>
          <w:szCs w:val="21"/>
        </w:rPr>
      </w:pPr>
      <w:r>
        <w:rPr>
          <w:rFonts w:ascii="宋体" w:hAnsi="宋体" w:hint="eastAsia"/>
          <w:kern w:val="2"/>
          <w:szCs w:val="21"/>
        </w:rPr>
        <w:t>授权代表手机号码：</w:t>
      </w:r>
    </w:p>
    <w:p w:rsidR="00EC5A8B" w:rsidRDefault="00942204">
      <w:pPr>
        <w:pStyle w:val="a8"/>
        <w:spacing w:beforeLines="40" w:before="124" w:afterLines="40" w:after="124" w:line="360" w:lineRule="exact"/>
        <w:ind w:firstLineChars="200"/>
        <w:jc w:val="both"/>
        <w:rPr>
          <w:rFonts w:ascii="宋体" w:hAnsi="宋体"/>
        </w:rPr>
      </w:pPr>
      <w:r>
        <w:rPr>
          <w:rFonts w:ascii="宋体" w:hAnsi="宋体" w:hint="eastAsia"/>
          <w:kern w:val="2"/>
          <w:szCs w:val="21"/>
        </w:rPr>
        <w:t>授权代表电子邮箱：</w:t>
      </w:r>
    </w:p>
    <w:p w:rsidR="00EC5A8B" w:rsidRDefault="00942204">
      <w:pPr>
        <w:pStyle w:val="a8"/>
        <w:spacing w:beforeLines="40" w:before="124" w:afterLines="40" w:after="124" w:line="360" w:lineRule="exact"/>
        <w:ind w:firstLineChars="200"/>
        <w:jc w:val="both"/>
        <w:rPr>
          <w:rFonts w:ascii="宋体" w:hAnsi="宋体"/>
          <w:kern w:val="2"/>
          <w:szCs w:val="21"/>
        </w:rPr>
      </w:pPr>
      <w:r>
        <w:rPr>
          <w:rFonts w:ascii="宋体" w:hAnsi="宋体" w:hint="eastAsia"/>
        </w:rPr>
        <w:t>投标单位法定代表人（签字）：</w:t>
      </w:r>
    </w:p>
    <w:p w:rsidR="00EC5A8B" w:rsidRDefault="00942204">
      <w:pPr>
        <w:pStyle w:val="a8"/>
        <w:spacing w:beforeLines="40" w:before="124" w:afterLines="40" w:after="124" w:line="360" w:lineRule="exact"/>
        <w:ind w:firstLineChars="200"/>
        <w:jc w:val="both"/>
        <w:rPr>
          <w:rFonts w:ascii="宋体" w:hAnsi="宋体"/>
          <w:kern w:val="2"/>
          <w:szCs w:val="21"/>
        </w:rPr>
      </w:pPr>
      <w:r>
        <w:rPr>
          <w:rFonts w:ascii="宋体" w:hAnsi="宋体" w:hint="eastAsia"/>
          <w:kern w:val="2"/>
          <w:szCs w:val="21"/>
        </w:rPr>
        <w:t>投标日期：</w:t>
      </w:r>
    </w:p>
    <w:p w:rsidR="00EC5A8B" w:rsidRDefault="00942204">
      <w:pPr>
        <w:pStyle w:val="a8"/>
        <w:spacing w:beforeLines="40" w:before="124" w:afterLines="40" w:after="124" w:line="360" w:lineRule="exact"/>
        <w:ind w:firstLineChars="200"/>
        <w:jc w:val="both"/>
        <w:rPr>
          <w:rFonts w:ascii="宋体" w:hAnsi="宋体"/>
          <w:kern w:val="2"/>
          <w:szCs w:val="21"/>
        </w:rPr>
      </w:pPr>
      <w:r>
        <w:rPr>
          <w:rFonts w:ascii="宋体" w:hAnsi="宋体" w:hint="eastAsia"/>
          <w:kern w:val="2"/>
          <w:szCs w:val="21"/>
        </w:rPr>
        <w:t>（投标单位公章）</w:t>
      </w:r>
    </w:p>
    <w:p w:rsidR="00EC5A8B" w:rsidRDefault="00EC5A8B">
      <w:pPr>
        <w:rPr>
          <w:rFonts w:asciiTheme="minorEastAsia" w:hAnsiTheme="minorEastAsia"/>
          <w:color w:val="000000"/>
          <w:szCs w:val="21"/>
        </w:rPr>
      </w:pPr>
    </w:p>
    <w:p w:rsidR="00EC5A8B" w:rsidRDefault="00EC5A8B">
      <w:pPr>
        <w:rPr>
          <w:rFonts w:asciiTheme="minorEastAsia" w:hAnsiTheme="minorEastAsia"/>
          <w:color w:val="000000"/>
          <w:szCs w:val="21"/>
        </w:rPr>
      </w:pPr>
    </w:p>
    <w:p w:rsidR="00EC5A8B" w:rsidRDefault="00EC5A8B">
      <w:pPr>
        <w:rPr>
          <w:rFonts w:asciiTheme="minorEastAsia" w:hAnsiTheme="minorEastAsia"/>
          <w:color w:val="000000"/>
          <w:szCs w:val="21"/>
        </w:rPr>
      </w:pPr>
    </w:p>
    <w:p w:rsidR="00EC5A8B" w:rsidRDefault="00942204">
      <w:pPr>
        <w:rPr>
          <w:rFonts w:asciiTheme="minorEastAsia" w:hAnsiTheme="minorEastAsia"/>
          <w:b/>
          <w:szCs w:val="21"/>
        </w:rPr>
      </w:pPr>
      <w:r>
        <w:rPr>
          <w:rFonts w:asciiTheme="minorEastAsia" w:hAnsiTheme="minorEastAsia"/>
          <w:color w:val="000000"/>
          <w:szCs w:val="21"/>
        </w:rPr>
        <w:t>（</w:t>
      </w:r>
      <w:r>
        <w:rPr>
          <w:rFonts w:asciiTheme="minorEastAsia" w:hAnsiTheme="minorEastAsia" w:hint="eastAsia"/>
          <w:color w:val="000000"/>
          <w:szCs w:val="21"/>
        </w:rPr>
        <w:t>二</w:t>
      </w:r>
      <w:r>
        <w:rPr>
          <w:rFonts w:asciiTheme="minorEastAsia" w:hAnsiTheme="minorEastAsia"/>
          <w:color w:val="000000"/>
          <w:szCs w:val="21"/>
        </w:rPr>
        <w:t>）</w:t>
      </w:r>
      <w:r>
        <w:rPr>
          <w:rFonts w:asciiTheme="minorEastAsia" w:hAnsiTheme="minorEastAsia" w:hint="eastAsia"/>
          <w:b/>
          <w:szCs w:val="21"/>
        </w:rPr>
        <w:t>投标报价表</w:t>
      </w:r>
    </w:p>
    <w:p w:rsidR="00EC5A8B" w:rsidRDefault="00942204">
      <w:pPr>
        <w:jc w:val="center"/>
        <w:rPr>
          <w:rFonts w:eastAsia="黑体"/>
          <w:bCs/>
          <w:sz w:val="32"/>
          <w:szCs w:val="32"/>
        </w:rPr>
      </w:pPr>
      <w:r>
        <w:rPr>
          <w:rFonts w:eastAsia="黑体" w:hint="eastAsia"/>
          <w:bCs/>
          <w:sz w:val="32"/>
          <w:szCs w:val="32"/>
        </w:rPr>
        <w:t>投标报价表</w:t>
      </w:r>
    </w:p>
    <w:p w:rsidR="00EC5A8B" w:rsidRDefault="00942204">
      <w:pPr>
        <w:spacing w:beforeLines="50" w:before="156" w:afterLines="50" w:after="156"/>
        <w:rPr>
          <w:rFonts w:ascii="宋体" w:hAnsi="宋体"/>
          <w:szCs w:val="21"/>
        </w:rPr>
      </w:pPr>
      <w:r>
        <w:rPr>
          <w:rFonts w:ascii="宋体" w:hAnsi="宋体" w:hint="eastAsia"/>
          <w:szCs w:val="21"/>
        </w:rPr>
        <w:t>投标单位名称（盖章）：</w:t>
      </w:r>
    </w:p>
    <w:p w:rsidR="00EC5A8B" w:rsidRDefault="00942204">
      <w:pPr>
        <w:spacing w:beforeLines="50" w:before="156" w:afterLines="50" w:after="156"/>
        <w:rPr>
          <w:rFonts w:ascii="宋体" w:hAnsi="宋体"/>
          <w:szCs w:val="21"/>
        </w:rPr>
      </w:pPr>
      <w:r>
        <w:rPr>
          <w:rFonts w:ascii="宋体" w:hAnsi="宋体" w:hint="eastAsia"/>
          <w:szCs w:val="21"/>
        </w:rPr>
        <w:t>招标编号：标段：</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7"/>
        <w:gridCol w:w="1734"/>
        <w:gridCol w:w="897"/>
        <w:gridCol w:w="1428"/>
        <w:gridCol w:w="563"/>
        <w:gridCol w:w="1567"/>
        <w:gridCol w:w="1636"/>
      </w:tblGrid>
      <w:tr w:rsidR="00EC5A8B">
        <w:trPr>
          <w:trHeight w:val="605"/>
        </w:trPr>
        <w:tc>
          <w:tcPr>
            <w:tcW w:w="697" w:type="dxa"/>
            <w:vAlign w:val="center"/>
          </w:tcPr>
          <w:p w:rsidR="00EC5A8B" w:rsidRDefault="00942204">
            <w:pPr>
              <w:spacing w:beforeLines="10" w:before="31" w:afterLines="10" w:after="31"/>
              <w:jc w:val="center"/>
              <w:rPr>
                <w:rFonts w:ascii="宋体" w:hAnsi="宋体"/>
                <w:szCs w:val="21"/>
              </w:rPr>
            </w:pPr>
            <w:r>
              <w:rPr>
                <w:rFonts w:ascii="宋体" w:hAnsi="宋体" w:hint="eastAsia"/>
                <w:szCs w:val="21"/>
              </w:rPr>
              <w:t>序号</w:t>
            </w:r>
          </w:p>
        </w:tc>
        <w:tc>
          <w:tcPr>
            <w:tcW w:w="1734" w:type="dxa"/>
            <w:vAlign w:val="center"/>
          </w:tcPr>
          <w:p w:rsidR="00EC5A8B" w:rsidRDefault="00942204">
            <w:pPr>
              <w:spacing w:beforeLines="10" w:before="31" w:afterLines="10" w:after="31"/>
              <w:jc w:val="center"/>
              <w:rPr>
                <w:rFonts w:ascii="宋体" w:hAnsi="宋体"/>
                <w:szCs w:val="21"/>
              </w:rPr>
            </w:pPr>
            <w:r>
              <w:rPr>
                <w:rFonts w:ascii="宋体" w:hAnsi="宋体" w:hint="eastAsia"/>
                <w:szCs w:val="21"/>
              </w:rPr>
              <w:t>投标货物名称</w:t>
            </w:r>
          </w:p>
        </w:tc>
        <w:tc>
          <w:tcPr>
            <w:tcW w:w="897" w:type="dxa"/>
            <w:vAlign w:val="center"/>
          </w:tcPr>
          <w:p w:rsidR="00EC5A8B" w:rsidRDefault="00942204">
            <w:pPr>
              <w:spacing w:beforeLines="10" w:before="31" w:afterLines="10" w:after="31"/>
              <w:jc w:val="center"/>
              <w:rPr>
                <w:rFonts w:ascii="宋体" w:hAnsi="宋体"/>
                <w:szCs w:val="21"/>
              </w:rPr>
            </w:pPr>
            <w:r>
              <w:rPr>
                <w:rFonts w:ascii="宋体" w:hAnsi="宋体" w:hint="eastAsia"/>
                <w:szCs w:val="21"/>
              </w:rPr>
              <w:t>品牌</w:t>
            </w:r>
          </w:p>
        </w:tc>
        <w:tc>
          <w:tcPr>
            <w:tcW w:w="1428" w:type="dxa"/>
            <w:vAlign w:val="center"/>
          </w:tcPr>
          <w:p w:rsidR="00EC5A8B" w:rsidRDefault="00942204">
            <w:pPr>
              <w:spacing w:beforeLines="10" w:before="31" w:afterLines="10" w:after="31"/>
              <w:jc w:val="center"/>
              <w:rPr>
                <w:rFonts w:ascii="宋体" w:hAnsi="宋体"/>
                <w:szCs w:val="21"/>
              </w:rPr>
            </w:pPr>
            <w:r>
              <w:rPr>
                <w:rFonts w:ascii="宋体" w:hAnsi="宋体" w:hint="eastAsia"/>
                <w:szCs w:val="21"/>
              </w:rPr>
              <w:t>规格、型号</w:t>
            </w:r>
          </w:p>
        </w:tc>
        <w:tc>
          <w:tcPr>
            <w:tcW w:w="563" w:type="dxa"/>
            <w:vAlign w:val="center"/>
          </w:tcPr>
          <w:p w:rsidR="00EC5A8B" w:rsidRDefault="00942204">
            <w:pPr>
              <w:spacing w:beforeLines="10" w:before="31" w:afterLines="10" w:after="31"/>
              <w:jc w:val="center"/>
              <w:rPr>
                <w:rFonts w:ascii="宋体" w:hAnsi="宋体"/>
                <w:szCs w:val="21"/>
              </w:rPr>
            </w:pPr>
            <w:r>
              <w:rPr>
                <w:rFonts w:ascii="宋体" w:hAnsi="宋体" w:hint="eastAsia"/>
                <w:szCs w:val="21"/>
              </w:rPr>
              <w:t>数量</w:t>
            </w:r>
          </w:p>
        </w:tc>
        <w:tc>
          <w:tcPr>
            <w:tcW w:w="1567" w:type="dxa"/>
            <w:vAlign w:val="center"/>
          </w:tcPr>
          <w:p w:rsidR="00EC5A8B" w:rsidRDefault="00942204">
            <w:pPr>
              <w:spacing w:beforeLines="10" w:before="31" w:afterLines="10" w:after="31"/>
              <w:jc w:val="center"/>
              <w:rPr>
                <w:rFonts w:ascii="宋体" w:hAnsi="宋体"/>
                <w:szCs w:val="21"/>
              </w:rPr>
            </w:pPr>
            <w:r>
              <w:rPr>
                <w:rFonts w:ascii="宋体" w:hAnsi="宋体" w:hint="eastAsia"/>
                <w:szCs w:val="21"/>
              </w:rPr>
              <w:t>原产地和制造商名称</w:t>
            </w:r>
          </w:p>
        </w:tc>
        <w:tc>
          <w:tcPr>
            <w:tcW w:w="1636" w:type="dxa"/>
            <w:vAlign w:val="center"/>
          </w:tcPr>
          <w:p w:rsidR="00EC5A8B" w:rsidRDefault="00942204">
            <w:pPr>
              <w:spacing w:beforeLines="10" w:before="31" w:afterLines="10" w:after="31"/>
              <w:jc w:val="center"/>
              <w:rPr>
                <w:rFonts w:ascii="宋体" w:hAnsi="宋体"/>
                <w:szCs w:val="21"/>
              </w:rPr>
            </w:pPr>
            <w:r>
              <w:rPr>
                <w:rFonts w:ascii="宋体" w:hAnsi="宋体" w:hint="eastAsia"/>
                <w:szCs w:val="21"/>
              </w:rPr>
              <w:t>投标货币及总价（元）</w:t>
            </w:r>
          </w:p>
        </w:tc>
      </w:tr>
      <w:tr w:rsidR="00EC5A8B">
        <w:tc>
          <w:tcPr>
            <w:tcW w:w="697" w:type="dxa"/>
            <w:vAlign w:val="center"/>
          </w:tcPr>
          <w:p w:rsidR="00EC5A8B" w:rsidRDefault="00EC5A8B">
            <w:pPr>
              <w:spacing w:beforeLines="10" w:before="31" w:afterLines="10" w:after="31"/>
              <w:jc w:val="center"/>
              <w:rPr>
                <w:rFonts w:ascii="宋体" w:hAnsi="宋体"/>
                <w:szCs w:val="21"/>
              </w:rPr>
            </w:pPr>
          </w:p>
        </w:tc>
        <w:tc>
          <w:tcPr>
            <w:tcW w:w="1734" w:type="dxa"/>
            <w:vAlign w:val="center"/>
          </w:tcPr>
          <w:p w:rsidR="00EC5A8B" w:rsidRDefault="00EC5A8B">
            <w:pPr>
              <w:spacing w:beforeLines="10" w:before="31" w:afterLines="10" w:after="31"/>
              <w:jc w:val="center"/>
              <w:rPr>
                <w:rFonts w:ascii="宋体" w:hAnsi="宋体"/>
                <w:szCs w:val="21"/>
              </w:rPr>
            </w:pPr>
          </w:p>
        </w:tc>
        <w:tc>
          <w:tcPr>
            <w:tcW w:w="897" w:type="dxa"/>
            <w:vAlign w:val="center"/>
          </w:tcPr>
          <w:p w:rsidR="00EC5A8B" w:rsidRDefault="00EC5A8B">
            <w:pPr>
              <w:spacing w:beforeLines="10" w:before="31" w:afterLines="10" w:after="31"/>
              <w:jc w:val="center"/>
              <w:rPr>
                <w:rFonts w:ascii="宋体" w:hAnsi="宋体"/>
                <w:szCs w:val="21"/>
              </w:rPr>
            </w:pPr>
          </w:p>
        </w:tc>
        <w:tc>
          <w:tcPr>
            <w:tcW w:w="1428" w:type="dxa"/>
            <w:vAlign w:val="center"/>
          </w:tcPr>
          <w:p w:rsidR="00EC5A8B" w:rsidRDefault="00EC5A8B">
            <w:pPr>
              <w:spacing w:beforeLines="10" w:before="31" w:afterLines="10" w:after="31"/>
              <w:jc w:val="center"/>
              <w:rPr>
                <w:rFonts w:ascii="宋体" w:hAnsi="宋体"/>
                <w:szCs w:val="21"/>
              </w:rPr>
            </w:pPr>
          </w:p>
        </w:tc>
        <w:tc>
          <w:tcPr>
            <w:tcW w:w="563" w:type="dxa"/>
            <w:vAlign w:val="center"/>
          </w:tcPr>
          <w:p w:rsidR="00EC5A8B" w:rsidRDefault="00EC5A8B">
            <w:pPr>
              <w:spacing w:beforeLines="10" w:before="31" w:afterLines="10" w:after="31"/>
              <w:jc w:val="center"/>
              <w:rPr>
                <w:rFonts w:ascii="宋体" w:hAnsi="宋体"/>
                <w:szCs w:val="21"/>
              </w:rPr>
            </w:pPr>
          </w:p>
        </w:tc>
        <w:tc>
          <w:tcPr>
            <w:tcW w:w="1567" w:type="dxa"/>
            <w:vAlign w:val="center"/>
          </w:tcPr>
          <w:p w:rsidR="00EC5A8B" w:rsidRDefault="00EC5A8B">
            <w:pPr>
              <w:spacing w:beforeLines="10" w:before="31" w:afterLines="10" w:after="31"/>
              <w:jc w:val="center"/>
              <w:rPr>
                <w:rFonts w:ascii="宋体" w:hAnsi="宋体"/>
                <w:szCs w:val="21"/>
              </w:rPr>
            </w:pPr>
          </w:p>
        </w:tc>
        <w:tc>
          <w:tcPr>
            <w:tcW w:w="1636" w:type="dxa"/>
            <w:vAlign w:val="center"/>
          </w:tcPr>
          <w:p w:rsidR="00EC5A8B" w:rsidRDefault="00EC5A8B">
            <w:pPr>
              <w:spacing w:beforeLines="10" w:before="31" w:afterLines="10" w:after="31"/>
              <w:jc w:val="center"/>
              <w:rPr>
                <w:rFonts w:ascii="宋体" w:hAnsi="宋体"/>
                <w:szCs w:val="21"/>
              </w:rPr>
            </w:pPr>
          </w:p>
        </w:tc>
      </w:tr>
      <w:tr w:rsidR="00EC5A8B">
        <w:tc>
          <w:tcPr>
            <w:tcW w:w="697" w:type="dxa"/>
            <w:vAlign w:val="center"/>
          </w:tcPr>
          <w:p w:rsidR="00EC5A8B" w:rsidRDefault="00EC5A8B">
            <w:pPr>
              <w:spacing w:beforeLines="10" w:before="31" w:afterLines="10" w:after="31"/>
              <w:jc w:val="center"/>
              <w:rPr>
                <w:rFonts w:ascii="宋体" w:hAnsi="宋体"/>
                <w:szCs w:val="21"/>
              </w:rPr>
            </w:pPr>
          </w:p>
        </w:tc>
        <w:tc>
          <w:tcPr>
            <w:tcW w:w="1734" w:type="dxa"/>
            <w:vAlign w:val="center"/>
          </w:tcPr>
          <w:p w:rsidR="00EC5A8B" w:rsidRDefault="00EC5A8B">
            <w:pPr>
              <w:spacing w:beforeLines="10" w:before="31" w:afterLines="10" w:after="31"/>
              <w:jc w:val="center"/>
              <w:rPr>
                <w:rFonts w:ascii="宋体" w:hAnsi="宋体"/>
                <w:szCs w:val="21"/>
              </w:rPr>
            </w:pPr>
          </w:p>
        </w:tc>
        <w:tc>
          <w:tcPr>
            <w:tcW w:w="897" w:type="dxa"/>
            <w:vAlign w:val="center"/>
          </w:tcPr>
          <w:p w:rsidR="00EC5A8B" w:rsidRDefault="00EC5A8B">
            <w:pPr>
              <w:spacing w:beforeLines="10" w:before="31" w:afterLines="10" w:after="31"/>
              <w:jc w:val="center"/>
              <w:rPr>
                <w:rFonts w:ascii="宋体" w:hAnsi="宋体"/>
                <w:szCs w:val="21"/>
              </w:rPr>
            </w:pPr>
          </w:p>
        </w:tc>
        <w:tc>
          <w:tcPr>
            <w:tcW w:w="1428" w:type="dxa"/>
            <w:vAlign w:val="center"/>
          </w:tcPr>
          <w:p w:rsidR="00EC5A8B" w:rsidRDefault="00EC5A8B">
            <w:pPr>
              <w:spacing w:beforeLines="10" w:before="31" w:afterLines="10" w:after="31"/>
              <w:jc w:val="center"/>
              <w:rPr>
                <w:rFonts w:ascii="宋体" w:hAnsi="宋体"/>
                <w:szCs w:val="21"/>
              </w:rPr>
            </w:pPr>
          </w:p>
        </w:tc>
        <w:tc>
          <w:tcPr>
            <w:tcW w:w="563" w:type="dxa"/>
            <w:vAlign w:val="center"/>
          </w:tcPr>
          <w:p w:rsidR="00EC5A8B" w:rsidRDefault="00EC5A8B">
            <w:pPr>
              <w:spacing w:beforeLines="10" w:before="31" w:afterLines="10" w:after="31"/>
              <w:jc w:val="center"/>
              <w:rPr>
                <w:rFonts w:ascii="宋体" w:hAnsi="宋体"/>
                <w:szCs w:val="21"/>
              </w:rPr>
            </w:pPr>
          </w:p>
        </w:tc>
        <w:tc>
          <w:tcPr>
            <w:tcW w:w="1567" w:type="dxa"/>
            <w:vAlign w:val="center"/>
          </w:tcPr>
          <w:p w:rsidR="00EC5A8B" w:rsidRDefault="00EC5A8B">
            <w:pPr>
              <w:spacing w:beforeLines="10" w:before="31" w:afterLines="10" w:after="31"/>
              <w:jc w:val="center"/>
              <w:rPr>
                <w:rFonts w:ascii="宋体" w:hAnsi="宋体"/>
                <w:szCs w:val="21"/>
              </w:rPr>
            </w:pPr>
          </w:p>
        </w:tc>
        <w:tc>
          <w:tcPr>
            <w:tcW w:w="1636" w:type="dxa"/>
            <w:vAlign w:val="center"/>
          </w:tcPr>
          <w:p w:rsidR="00EC5A8B" w:rsidRDefault="00EC5A8B">
            <w:pPr>
              <w:spacing w:beforeLines="10" w:before="31" w:afterLines="10" w:after="31"/>
              <w:jc w:val="center"/>
              <w:rPr>
                <w:rFonts w:ascii="宋体" w:hAnsi="宋体"/>
                <w:szCs w:val="21"/>
              </w:rPr>
            </w:pPr>
          </w:p>
        </w:tc>
      </w:tr>
      <w:tr w:rsidR="00EC5A8B">
        <w:tc>
          <w:tcPr>
            <w:tcW w:w="697" w:type="dxa"/>
            <w:vAlign w:val="center"/>
          </w:tcPr>
          <w:p w:rsidR="00EC5A8B" w:rsidRDefault="00EC5A8B">
            <w:pPr>
              <w:spacing w:beforeLines="10" w:before="31" w:afterLines="10" w:after="31"/>
              <w:jc w:val="center"/>
              <w:rPr>
                <w:rFonts w:ascii="宋体" w:hAnsi="宋体"/>
                <w:szCs w:val="21"/>
              </w:rPr>
            </w:pPr>
          </w:p>
        </w:tc>
        <w:tc>
          <w:tcPr>
            <w:tcW w:w="1734" w:type="dxa"/>
            <w:vAlign w:val="center"/>
          </w:tcPr>
          <w:p w:rsidR="00EC5A8B" w:rsidRDefault="00EC5A8B">
            <w:pPr>
              <w:spacing w:beforeLines="10" w:before="31" w:afterLines="10" w:after="31"/>
              <w:jc w:val="center"/>
              <w:rPr>
                <w:rFonts w:ascii="宋体" w:hAnsi="宋体"/>
                <w:szCs w:val="21"/>
              </w:rPr>
            </w:pPr>
          </w:p>
        </w:tc>
        <w:tc>
          <w:tcPr>
            <w:tcW w:w="897" w:type="dxa"/>
            <w:vAlign w:val="center"/>
          </w:tcPr>
          <w:p w:rsidR="00EC5A8B" w:rsidRDefault="00EC5A8B">
            <w:pPr>
              <w:spacing w:beforeLines="10" w:before="31" w:afterLines="10" w:after="31"/>
              <w:jc w:val="center"/>
              <w:rPr>
                <w:rFonts w:ascii="宋体" w:hAnsi="宋体"/>
                <w:szCs w:val="21"/>
              </w:rPr>
            </w:pPr>
          </w:p>
        </w:tc>
        <w:tc>
          <w:tcPr>
            <w:tcW w:w="1428" w:type="dxa"/>
            <w:vAlign w:val="center"/>
          </w:tcPr>
          <w:p w:rsidR="00EC5A8B" w:rsidRDefault="00EC5A8B">
            <w:pPr>
              <w:spacing w:beforeLines="10" w:before="31" w:afterLines="10" w:after="31"/>
              <w:jc w:val="center"/>
              <w:rPr>
                <w:rFonts w:ascii="宋体" w:hAnsi="宋体"/>
                <w:szCs w:val="21"/>
              </w:rPr>
            </w:pPr>
          </w:p>
        </w:tc>
        <w:tc>
          <w:tcPr>
            <w:tcW w:w="563" w:type="dxa"/>
            <w:vAlign w:val="center"/>
          </w:tcPr>
          <w:p w:rsidR="00EC5A8B" w:rsidRDefault="00EC5A8B">
            <w:pPr>
              <w:spacing w:beforeLines="10" w:before="31" w:afterLines="10" w:after="31"/>
              <w:jc w:val="center"/>
              <w:rPr>
                <w:rFonts w:ascii="宋体" w:hAnsi="宋体"/>
                <w:szCs w:val="21"/>
              </w:rPr>
            </w:pPr>
          </w:p>
        </w:tc>
        <w:tc>
          <w:tcPr>
            <w:tcW w:w="1567" w:type="dxa"/>
            <w:vAlign w:val="center"/>
          </w:tcPr>
          <w:p w:rsidR="00EC5A8B" w:rsidRDefault="00EC5A8B">
            <w:pPr>
              <w:spacing w:beforeLines="10" w:before="31" w:afterLines="10" w:after="31"/>
              <w:jc w:val="center"/>
              <w:rPr>
                <w:rFonts w:ascii="宋体" w:hAnsi="宋体"/>
                <w:szCs w:val="21"/>
              </w:rPr>
            </w:pPr>
          </w:p>
        </w:tc>
        <w:tc>
          <w:tcPr>
            <w:tcW w:w="1636" w:type="dxa"/>
            <w:vAlign w:val="center"/>
          </w:tcPr>
          <w:p w:rsidR="00EC5A8B" w:rsidRDefault="00EC5A8B">
            <w:pPr>
              <w:spacing w:beforeLines="10" w:before="31" w:afterLines="10" w:after="31"/>
              <w:jc w:val="center"/>
              <w:rPr>
                <w:rFonts w:ascii="宋体" w:hAnsi="宋体"/>
                <w:szCs w:val="21"/>
              </w:rPr>
            </w:pPr>
          </w:p>
        </w:tc>
      </w:tr>
      <w:tr w:rsidR="00EC5A8B">
        <w:tc>
          <w:tcPr>
            <w:tcW w:w="697" w:type="dxa"/>
            <w:vAlign w:val="center"/>
          </w:tcPr>
          <w:p w:rsidR="00EC5A8B" w:rsidRDefault="00EC5A8B">
            <w:pPr>
              <w:spacing w:beforeLines="10" w:before="31" w:afterLines="10" w:after="31"/>
              <w:jc w:val="center"/>
              <w:rPr>
                <w:rFonts w:ascii="宋体" w:hAnsi="宋体"/>
                <w:szCs w:val="21"/>
              </w:rPr>
            </w:pPr>
          </w:p>
        </w:tc>
        <w:tc>
          <w:tcPr>
            <w:tcW w:w="1734" w:type="dxa"/>
            <w:vAlign w:val="center"/>
          </w:tcPr>
          <w:p w:rsidR="00EC5A8B" w:rsidRDefault="00EC5A8B">
            <w:pPr>
              <w:spacing w:beforeLines="10" w:before="31" w:afterLines="10" w:after="31"/>
              <w:jc w:val="center"/>
              <w:rPr>
                <w:rFonts w:ascii="宋体" w:hAnsi="宋体"/>
                <w:szCs w:val="21"/>
              </w:rPr>
            </w:pPr>
          </w:p>
        </w:tc>
        <w:tc>
          <w:tcPr>
            <w:tcW w:w="897" w:type="dxa"/>
            <w:vAlign w:val="center"/>
          </w:tcPr>
          <w:p w:rsidR="00EC5A8B" w:rsidRDefault="00EC5A8B">
            <w:pPr>
              <w:spacing w:beforeLines="10" w:before="31" w:afterLines="10" w:after="31"/>
              <w:jc w:val="center"/>
              <w:rPr>
                <w:rFonts w:ascii="宋体" w:hAnsi="宋体"/>
                <w:szCs w:val="21"/>
              </w:rPr>
            </w:pPr>
          </w:p>
        </w:tc>
        <w:tc>
          <w:tcPr>
            <w:tcW w:w="1428" w:type="dxa"/>
            <w:vAlign w:val="center"/>
          </w:tcPr>
          <w:p w:rsidR="00EC5A8B" w:rsidRDefault="00EC5A8B">
            <w:pPr>
              <w:spacing w:beforeLines="10" w:before="31" w:afterLines="10" w:after="31"/>
              <w:jc w:val="center"/>
              <w:rPr>
                <w:rFonts w:ascii="宋体" w:hAnsi="宋体"/>
                <w:szCs w:val="21"/>
              </w:rPr>
            </w:pPr>
          </w:p>
        </w:tc>
        <w:tc>
          <w:tcPr>
            <w:tcW w:w="563" w:type="dxa"/>
            <w:vAlign w:val="center"/>
          </w:tcPr>
          <w:p w:rsidR="00EC5A8B" w:rsidRDefault="00EC5A8B">
            <w:pPr>
              <w:spacing w:beforeLines="10" w:before="31" w:afterLines="10" w:after="31"/>
              <w:jc w:val="center"/>
              <w:rPr>
                <w:rFonts w:ascii="宋体" w:hAnsi="宋体"/>
                <w:szCs w:val="21"/>
              </w:rPr>
            </w:pPr>
          </w:p>
        </w:tc>
        <w:tc>
          <w:tcPr>
            <w:tcW w:w="1567" w:type="dxa"/>
            <w:vAlign w:val="center"/>
          </w:tcPr>
          <w:p w:rsidR="00EC5A8B" w:rsidRDefault="00EC5A8B">
            <w:pPr>
              <w:spacing w:beforeLines="10" w:before="31" w:afterLines="10" w:after="31"/>
              <w:jc w:val="center"/>
              <w:rPr>
                <w:rFonts w:ascii="宋体" w:hAnsi="宋体"/>
                <w:szCs w:val="21"/>
              </w:rPr>
            </w:pPr>
          </w:p>
        </w:tc>
        <w:tc>
          <w:tcPr>
            <w:tcW w:w="1636" w:type="dxa"/>
            <w:vAlign w:val="center"/>
          </w:tcPr>
          <w:p w:rsidR="00EC5A8B" w:rsidRDefault="00EC5A8B">
            <w:pPr>
              <w:spacing w:beforeLines="10" w:before="31" w:afterLines="10" w:after="31"/>
              <w:jc w:val="center"/>
              <w:rPr>
                <w:rFonts w:ascii="宋体" w:hAnsi="宋体"/>
                <w:szCs w:val="21"/>
              </w:rPr>
            </w:pPr>
          </w:p>
        </w:tc>
      </w:tr>
      <w:tr w:rsidR="00EC5A8B">
        <w:tc>
          <w:tcPr>
            <w:tcW w:w="697" w:type="dxa"/>
            <w:vAlign w:val="center"/>
          </w:tcPr>
          <w:p w:rsidR="00EC5A8B" w:rsidRDefault="00EC5A8B">
            <w:pPr>
              <w:spacing w:beforeLines="10" w:before="31" w:afterLines="10" w:after="31"/>
              <w:jc w:val="center"/>
              <w:rPr>
                <w:rFonts w:ascii="宋体" w:hAnsi="宋体"/>
                <w:szCs w:val="21"/>
              </w:rPr>
            </w:pPr>
          </w:p>
        </w:tc>
        <w:tc>
          <w:tcPr>
            <w:tcW w:w="1734" w:type="dxa"/>
            <w:vAlign w:val="center"/>
          </w:tcPr>
          <w:p w:rsidR="00EC5A8B" w:rsidRDefault="00EC5A8B">
            <w:pPr>
              <w:spacing w:beforeLines="10" w:before="31" w:afterLines="10" w:after="31"/>
              <w:jc w:val="center"/>
              <w:rPr>
                <w:rFonts w:ascii="宋体" w:hAnsi="宋体"/>
                <w:szCs w:val="21"/>
              </w:rPr>
            </w:pPr>
          </w:p>
        </w:tc>
        <w:tc>
          <w:tcPr>
            <w:tcW w:w="897" w:type="dxa"/>
            <w:vAlign w:val="center"/>
          </w:tcPr>
          <w:p w:rsidR="00EC5A8B" w:rsidRDefault="00EC5A8B">
            <w:pPr>
              <w:spacing w:beforeLines="10" w:before="31" w:afterLines="10" w:after="31"/>
              <w:jc w:val="center"/>
              <w:rPr>
                <w:rFonts w:ascii="宋体" w:hAnsi="宋体"/>
                <w:szCs w:val="21"/>
              </w:rPr>
            </w:pPr>
          </w:p>
        </w:tc>
        <w:tc>
          <w:tcPr>
            <w:tcW w:w="1428" w:type="dxa"/>
            <w:vAlign w:val="center"/>
          </w:tcPr>
          <w:p w:rsidR="00EC5A8B" w:rsidRDefault="00EC5A8B">
            <w:pPr>
              <w:spacing w:beforeLines="10" w:before="31" w:afterLines="10" w:after="31"/>
              <w:jc w:val="center"/>
              <w:rPr>
                <w:rFonts w:ascii="宋体" w:hAnsi="宋体"/>
                <w:szCs w:val="21"/>
              </w:rPr>
            </w:pPr>
          </w:p>
        </w:tc>
        <w:tc>
          <w:tcPr>
            <w:tcW w:w="563" w:type="dxa"/>
            <w:vAlign w:val="center"/>
          </w:tcPr>
          <w:p w:rsidR="00EC5A8B" w:rsidRDefault="00EC5A8B">
            <w:pPr>
              <w:spacing w:beforeLines="10" w:before="31" w:afterLines="10" w:after="31"/>
              <w:jc w:val="center"/>
              <w:rPr>
                <w:rFonts w:ascii="宋体" w:hAnsi="宋体"/>
                <w:szCs w:val="21"/>
              </w:rPr>
            </w:pPr>
          </w:p>
        </w:tc>
        <w:tc>
          <w:tcPr>
            <w:tcW w:w="1567" w:type="dxa"/>
            <w:vAlign w:val="center"/>
          </w:tcPr>
          <w:p w:rsidR="00EC5A8B" w:rsidRDefault="00EC5A8B">
            <w:pPr>
              <w:spacing w:beforeLines="10" w:before="31" w:afterLines="10" w:after="31"/>
              <w:jc w:val="center"/>
              <w:rPr>
                <w:rFonts w:ascii="宋体" w:hAnsi="宋体"/>
                <w:szCs w:val="21"/>
              </w:rPr>
            </w:pPr>
          </w:p>
        </w:tc>
        <w:tc>
          <w:tcPr>
            <w:tcW w:w="1636" w:type="dxa"/>
            <w:vAlign w:val="center"/>
          </w:tcPr>
          <w:p w:rsidR="00EC5A8B" w:rsidRDefault="00EC5A8B">
            <w:pPr>
              <w:spacing w:beforeLines="10" w:before="31" w:afterLines="10" w:after="31"/>
              <w:jc w:val="center"/>
              <w:rPr>
                <w:rFonts w:ascii="宋体" w:hAnsi="宋体"/>
                <w:szCs w:val="21"/>
              </w:rPr>
            </w:pPr>
          </w:p>
        </w:tc>
      </w:tr>
      <w:tr w:rsidR="00EC5A8B">
        <w:tc>
          <w:tcPr>
            <w:tcW w:w="2431" w:type="dxa"/>
            <w:gridSpan w:val="2"/>
            <w:vAlign w:val="center"/>
          </w:tcPr>
          <w:p w:rsidR="00EC5A8B" w:rsidRDefault="00942204">
            <w:pPr>
              <w:spacing w:beforeLines="10" w:before="31" w:afterLines="10" w:after="31"/>
              <w:jc w:val="center"/>
              <w:rPr>
                <w:rFonts w:ascii="宋体" w:hAnsi="宋体"/>
                <w:szCs w:val="21"/>
              </w:rPr>
            </w:pPr>
            <w:r>
              <w:rPr>
                <w:rFonts w:ascii="宋体" w:hAnsi="宋体"/>
                <w:szCs w:val="21"/>
              </w:rPr>
              <w:t>合计</w:t>
            </w:r>
          </w:p>
        </w:tc>
        <w:tc>
          <w:tcPr>
            <w:tcW w:w="6091" w:type="dxa"/>
            <w:gridSpan w:val="5"/>
            <w:vAlign w:val="center"/>
          </w:tcPr>
          <w:p w:rsidR="00EC5A8B" w:rsidRDefault="00942204">
            <w:pPr>
              <w:spacing w:beforeLines="10" w:before="31" w:afterLines="10" w:after="31"/>
              <w:rPr>
                <w:rFonts w:ascii="宋体" w:hAnsi="宋体"/>
                <w:szCs w:val="21"/>
              </w:rPr>
            </w:pPr>
            <w:r>
              <w:rPr>
                <w:rFonts w:ascii="宋体" w:hAnsi="宋体" w:hint="eastAsia"/>
                <w:szCs w:val="21"/>
              </w:rPr>
              <w:t>（大写）：</w:t>
            </w:r>
          </w:p>
        </w:tc>
      </w:tr>
    </w:tbl>
    <w:p w:rsidR="00EC5A8B" w:rsidRDefault="00EC5A8B">
      <w:pPr>
        <w:rPr>
          <w:rFonts w:ascii="宋体" w:hAnsi="宋体"/>
          <w:szCs w:val="21"/>
        </w:rPr>
      </w:pPr>
    </w:p>
    <w:p w:rsidR="00EC5A8B" w:rsidRDefault="00942204">
      <w:pPr>
        <w:rPr>
          <w:rFonts w:ascii="宋体" w:hAnsi="宋体"/>
          <w:szCs w:val="21"/>
        </w:rPr>
      </w:pPr>
      <w:r>
        <w:rPr>
          <w:rFonts w:ascii="宋体" w:hAnsi="宋体" w:hint="eastAsia"/>
          <w:szCs w:val="21"/>
        </w:rPr>
        <w:t>投标人代表签字：                                           日期：</w:t>
      </w:r>
    </w:p>
    <w:p w:rsidR="00EC5A8B" w:rsidRDefault="00EC5A8B">
      <w:pPr>
        <w:rPr>
          <w:rFonts w:ascii="宋体" w:hAnsi="宋体"/>
          <w:szCs w:val="21"/>
        </w:rPr>
      </w:pPr>
    </w:p>
    <w:p w:rsidR="00EC5A8B" w:rsidRDefault="00942204">
      <w:pPr>
        <w:jc w:val="left"/>
        <w:rPr>
          <w:rFonts w:eastAsia="黑体"/>
          <w:b/>
          <w:bCs/>
          <w:szCs w:val="21"/>
        </w:rPr>
      </w:pPr>
      <w:r>
        <w:rPr>
          <w:rFonts w:asciiTheme="minorEastAsia" w:hAnsiTheme="minorEastAsia"/>
          <w:color w:val="000000"/>
          <w:szCs w:val="21"/>
        </w:rPr>
        <w:t>（</w:t>
      </w:r>
      <w:r>
        <w:rPr>
          <w:rFonts w:asciiTheme="minorEastAsia" w:hAnsiTheme="minorEastAsia" w:hint="eastAsia"/>
          <w:color w:val="000000"/>
          <w:szCs w:val="21"/>
        </w:rPr>
        <w:t>三</w:t>
      </w:r>
      <w:r>
        <w:rPr>
          <w:rFonts w:asciiTheme="minorEastAsia" w:hAnsiTheme="minorEastAsia"/>
          <w:color w:val="000000"/>
          <w:szCs w:val="21"/>
        </w:rPr>
        <w:t>）</w:t>
      </w:r>
      <w:r>
        <w:rPr>
          <w:rFonts w:asciiTheme="minorEastAsia" w:hAnsiTheme="minorEastAsia" w:hint="eastAsia"/>
          <w:b/>
          <w:szCs w:val="21"/>
        </w:rPr>
        <w:t>详细配置及分项报价清单</w:t>
      </w:r>
    </w:p>
    <w:p w:rsidR="00EC5A8B" w:rsidRDefault="00EC5A8B">
      <w:pPr>
        <w:jc w:val="left"/>
        <w:rPr>
          <w:rFonts w:asciiTheme="minorEastAsia" w:hAnsiTheme="minorEastAsia"/>
          <w:szCs w:val="21"/>
        </w:rPr>
      </w:pPr>
    </w:p>
    <w:p w:rsidR="00EC5A8B" w:rsidRDefault="00942204">
      <w:pPr>
        <w:spacing w:afterLines="50" w:after="156"/>
        <w:jc w:val="center"/>
        <w:rPr>
          <w:rFonts w:eastAsia="黑体"/>
          <w:bCs/>
          <w:sz w:val="32"/>
          <w:szCs w:val="32"/>
        </w:rPr>
      </w:pPr>
      <w:r>
        <w:rPr>
          <w:rFonts w:eastAsia="黑体" w:hint="eastAsia"/>
          <w:bCs/>
          <w:sz w:val="32"/>
          <w:szCs w:val="32"/>
        </w:rPr>
        <w:t>详细配置及分项报价清单</w:t>
      </w:r>
    </w:p>
    <w:p w:rsidR="00EC5A8B" w:rsidRDefault="00942204">
      <w:pPr>
        <w:spacing w:beforeLines="50" w:before="156" w:afterLines="50" w:after="156"/>
        <w:rPr>
          <w:rFonts w:ascii="宋体" w:hAnsi="宋体"/>
          <w:szCs w:val="21"/>
          <w:u w:val="single"/>
        </w:rPr>
      </w:pPr>
      <w:r>
        <w:rPr>
          <w:rFonts w:ascii="宋体" w:hAnsi="宋体" w:hint="eastAsia"/>
          <w:szCs w:val="21"/>
        </w:rPr>
        <w:t>投标单位名称（盖章）：</w:t>
      </w:r>
    </w:p>
    <w:p w:rsidR="00EC5A8B" w:rsidRDefault="00942204">
      <w:pPr>
        <w:spacing w:beforeLines="50" w:before="156" w:afterLines="50" w:after="156"/>
        <w:rPr>
          <w:rFonts w:ascii="宋体" w:hAnsi="宋体"/>
          <w:szCs w:val="21"/>
        </w:rPr>
      </w:pPr>
      <w:r>
        <w:rPr>
          <w:rFonts w:ascii="宋体" w:hAnsi="宋体" w:hint="eastAsia"/>
          <w:szCs w:val="21"/>
        </w:rPr>
        <w:t>招标编号：标段：</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4"/>
        <w:gridCol w:w="1151"/>
        <w:gridCol w:w="1198"/>
        <w:gridCol w:w="2356"/>
        <w:gridCol w:w="474"/>
        <w:gridCol w:w="1019"/>
        <w:gridCol w:w="1019"/>
        <w:gridCol w:w="861"/>
      </w:tblGrid>
      <w:tr w:rsidR="00EC5A8B">
        <w:trPr>
          <w:trHeight w:val="452"/>
        </w:trPr>
        <w:tc>
          <w:tcPr>
            <w:tcW w:w="444" w:type="dxa"/>
            <w:vAlign w:val="center"/>
          </w:tcPr>
          <w:p w:rsidR="00EC5A8B" w:rsidRDefault="00942204">
            <w:pPr>
              <w:spacing w:beforeLines="20" w:before="62" w:afterLines="20" w:after="62"/>
              <w:jc w:val="center"/>
              <w:rPr>
                <w:rFonts w:ascii="宋体" w:hAnsi="宋体"/>
                <w:szCs w:val="21"/>
              </w:rPr>
            </w:pPr>
            <w:r>
              <w:rPr>
                <w:rFonts w:ascii="宋体" w:hAnsi="宋体" w:hint="eastAsia"/>
                <w:szCs w:val="21"/>
              </w:rPr>
              <w:lastRenderedPageBreak/>
              <w:t>序号</w:t>
            </w:r>
          </w:p>
        </w:tc>
        <w:tc>
          <w:tcPr>
            <w:tcW w:w="1151" w:type="dxa"/>
            <w:vAlign w:val="center"/>
          </w:tcPr>
          <w:p w:rsidR="00EC5A8B" w:rsidRDefault="00942204">
            <w:pPr>
              <w:spacing w:beforeLines="20" w:before="62" w:afterLines="20" w:after="62"/>
              <w:jc w:val="center"/>
              <w:rPr>
                <w:rFonts w:ascii="宋体" w:hAnsi="宋体"/>
                <w:szCs w:val="21"/>
              </w:rPr>
            </w:pPr>
            <w:r>
              <w:rPr>
                <w:rFonts w:ascii="宋体" w:hAnsi="宋体" w:hint="eastAsia"/>
                <w:szCs w:val="21"/>
              </w:rPr>
              <w:t>设备名称</w:t>
            </w:r>
          </w:p>
        </w:tc>
        <w:tc>
          <w:tcPr>
            <w:tcW w:w="1198" w:type="dxa"/>
            <w:vAlign w:val="center"/>
          </w:tcPr>
          <w:p w:rsidR="00EC5A8B" w:rsidRDefault="00942204">
            <w:pPr>
              <w:spacing w:beforeLines="20" w:before="62" w:afterLines="20" w:after="62"/>
              <w:jc w:val="center"/>
              <w:rPr>
                <w:rFonts w:ascii="宋体" w:hAnsi="宋体"/>
                <w:szCs w:val="21"/>
              </w:rPr>
            </w:pPr>
            <w:r>
              <w:rPr>
                <w:rFonts w:ascii="宋体" w:hAnsi="宋体" w:hint="eastAsia"/>
                <w:szCs w:val="21"/>
              </w:rPr>
              <w:t>规格、型号</w:t>
            </w:r>
          </w:p>
        </w:tc>
        <w:tc>
          <w:tcPr>
            <w:tcW w:w="2356" w:type="dxa"/>
            <w:vAlign w:val="center"/>
          </w:tcPr>
          <w:p w:rsidR="00EC5A8B" w:rsidRDefault="00942204">
            <w:pPr>
              <w:spacing w:beforeLines="20" w:before="62" w:afterLines="20" w:after="62"/>
              <w:jc w:val="center"/>
              <w:rPr>
                <w:rFonts w:ascii="宋体" w:hAnsi="宋体"/>
                <w:szCs w:val="21"/>
              </w:rPr>
            </w:pPr>
            <w:r>
              <w:rPr>
                <w:rFonts w:ascii="宋体" w:hAnsi="宋体" w:hint="eastAsia"/>
                <w:szCs w:val="21"/>
              </w:rPr>
              <w:t>主要技术参数</w:t>
            </w:r>
          </w:p>
        </w:tc>
        <w:tc>
          <w:tcPr>
            <w:tcW w:w="474" w:type="dxa"/>
            <w:vAlign w:val="center"/>
          </w:tcPr>
          <w:p w:rsidR="00EC5A8B" w:rsidRDefault="00942204">
            <w:pPr>
              <w:spacing w:beforeLines="20" w:before="62" w:afterLines="20" w:after="62"/>
              <w:jc w:val="center"/>
              <w:rPr>
                <w:rFonts w:ascii="宋体" w:hAnsi="宋体"/>
                <w:szCs w:val="21"/>
              </w:rPr>
            </w:pPr>
            <w:r>
              <w:rPr>
                <w:rFonts w:ascii="宋体" w:hAnsi="宋体" w:hint="eastAsia"/>
                <w:szCs w:val="21"/>
              </w:rPr>
              <w:t>数量</w:t>
            </w:r>
          </w:p>
        </w:tc>
        <w:tc>
          <w:tcPr>
            <w:tcW w:w="1019" w:type="dxa"/>
            <w:vAlign w:val="center"/>
          </w:tcPr>
          <w:p w:rsidR="00EC5A8B" w:rsidRDefault="00942204">
            <w:pPr>
              <w:spacing w:beforeLines="20" w:before="62" w:afterLines="20" w:after="62"/>
              <w:jc w:val="center"/>
              <w:rPr>
                <w:rFonts w:ascii="宋体" w:hAnsi="宋体"/>
                <w:szCs w:val="21"/>
              </w:rPr>
            </w:pPr>
            <w:r>
              <w:rPr>
                <w:rFonts w:ascii="宋体" w:hAnsi="宋体" w:hint="eastAsia"/>
                <w:szCs w:val="21"/>
              </w:rPr>
              <w:t>单价</w:t>
            </w:r>
          </w:p>
          <w:p w:rsidR="00EC5A8B" w:rsidRDefault="00942204">
            <w:pPr>
              <w:spacing w:beforeLines="20" w:before="62" w:afterLines="20" w:after="62"/>
              <w:jc w:val="center"/>
              <w:rPr>
                <w:rFonts w:ascii="宋体" w:hAnsi="宋体"/>
                <w:szCs w:val="21"/>
              </w:rPr>
            </w:pPr>
            <w:r>
              <w:rPr>
                <w:rFonts w:ascii="宋体" w:hAnsi="宋体" w:hint="eastAsia"/>
                <w:szCs w:val="21"/>
              </w:rPr>
              <w:t>（元）</w:t>
            </w:r>
          </w:p>
        </w:tc>
        <w:tc>
          <w:tcPr>
            <w:tcW w:w="1019" w:type="dxa"/>
            <w:vAlign w:val="center"/>
          </w:tcPr>
          <w:p w:rsidR="00EC5A8B" w:rsidRDefault="00942204">
            <w:pPr>
              <w:spacing w:beforeLines="20" w:before="62" w:afterLines="20" w:after="62"/>
              <w:jc w:val="center"/>
              <w:rPr>
                <w:rFonts w:ascii="宋体" w:hAnsi="宋体"/>
                <w:szCs w:val="21"/>
              </w:rPr>
            </w:pPr>
            <w:r>
              <w:rPr>
                <w:rFonts w:ascii="宋体" w:hAnsi="宋体" w:hint="eastAsia"/>
                <w:szCs w:val="21"/>
              </w:rPr>
              <w:t>总价（元）</w:t>
            </w:r>
          </w:p>
        </w:tc>
        <w:tc>
          <w:tcPr>
            <w:tcW w:w="861" w:type="dxa"/>
            <w:vAlign w:val="center"/>
          </w:tcPr>
          <w:p w:rsidR="00EC5A8B" w:rsidRDefault="00942204">
            <w:pPr>
              <w:spacing w:beforeLines="20" w:before="62" w:afterLines="20" w:after="62"/>
              <w:jc w:val="center"/>
              <w:rPr>
                <w:rFonts w:ascii="宋体" w:hAnsi="宋体"/>
                <w:szCs w:val="21"/>
              </w:rPr>
            </w:pPr>
            <w:r>
              <w:rPr>
                <w:rFonts w:ascii="宋体" w:hAnsi="宋体" w:hint="eastAsia"/>
                <w:szCs w:val="21"/>
              </w:rPr>
              <w:t>备注</w:t>
            </w:r>
          </w:p>
        </w:tc>
      </w:tr>
      <w:tr w:rsidR="00EC5A8B">
        <w:tc>
          <w:tcPr>
            <w:tcW w:w="444" w:type="dxa"/>
            <w:vAlign w:val="center"/>
          </w:tcPr>
          <w:p w:rsidR="00EC5A8B" w:rsidRDefault="00EC5A8B">
            <w:pPr>
              <w:spacing w:beforeLines="20" w:before="62" w:afterLines="20" w:after="62"/>
              <w:jc w:val="center"/>
              <w:rPr>
                <w:rFonts w:ascii="宋体" w:hAnsi="宋体"/>
                <w:szCs w:val="21"/>
              </w:rPr>
            </w:pPr>
          </w:p>
        </w:tc>
        <w:tc>
          <w:tcPr>
            <w:tcW w:w="1151" w:type="dxa"/>
            <w:vAlign w:val="center"/>
          </w:tcPr>
          <w:p w:rsidR="00EC5A8B" w:rsidRDefault="00EC5A8B">
            <w:pPr>
              <w:spacing w:beforeLines="20" w:before="62" w:afterLines="20" w:after="62"/>
              <w:jc w:val="center"/>
              <w:rPr>
                <w:rFonts w:ascii="宋体" w:hAnsi="宋体"/>
                <w:szCs w:val="21"/>
              </w:rPr>
            </w:pPr>
          </w:p>
        </w:tc>
        <w:tc>
          <w:tcPr>
            <w:tcW w:w="1198" w:type="dxa"/>
            <w:vAlign w:val="center"/>
          </w:tcPr>
          <w:p w:rsidR="00EC5A8B" w:rsidRDefault="00EC5A8B">
            <w:pPr>
              <w:spacing w:beforeLines="20" w:before="62" w:afterLines="20" w:after="62"/>
              <w:jc w:val="center"/>
              <w:rPr>
                <w:rFonts w:ascii="宋体" w:hAnsi="宋体"/>
                <w:szCs w:val="21"/>
              </w:rPr>
            </w:pPr>
          </w:p>
        </w:tc>
        <w:tc>
          <w:tcPr>
            <w:tcW w:w="2356" w:type="dxa"/>
            <w:vAlign w:val="center"/>
          </w:tcPr>
          <w:p w:rsidR="00EC5A8B" w:rsidRDefault="00EC5A8B">
            <w:pPr>
              <w:spacing w:beforeLines="20" w:before="62" w:afterLines="20" w:after="62"/>
              <w:jc w:val="center"/>
              <w:rPr>
                <w:rFonts w:ascii="宋体" w:hAnsi="宋体"/>
                <w:szCs w:val="21"/>
              </w:rPr>
            </w:pPr>
          </w:p>
        </w:tc>
        <w:tc>
          <w:tcPr>
            <w:tcW w:w="474" w:type="dxa"/>
            <w:vAlign w:val="center"/>
          </w:tcPr>
          <w:p w:rsidR="00EC5A8B" w:rsidRDefault="00EC5A8B">
            <w:pPr>
              <w:spacing w:beforeLines="20" w:before="62" w:afterLines="20" w:after="62"/>
              <w:jc w:val="center"/>
              <w:rPr>
                <w:rFonts w:ascii="宋体" w:hAnsi="宋体"/>
                <w:szCs w:val="21"/>
              </w:rPr>
            </w:pPr>
          </w:p>
        </w:tc>
        <w:tc>
          <w:tcPr>
            <w:tcW w:w="1019" w:type="dxa"/>
            <w:vAlign w:val="center"/>
          </w:tcPr>
          <w:p w:rsidR="00EC5A8B" w:rsidRDefault="00EC5A8B">
            <w:pPr>
              <w:spacing w:beforeLines="20" w:before="62" w:afterLines="20" w:after="62"/>
              <w:jc w:val="center"/>
              <w:rPr>
                <w:rFonts w:ascii="宋体" w:hAnsi="宋体"/>
                <w:szCs w:val="21"/>
              </w:rPr>
            </w:pPr>
          </w:p>
        </w:tc>
        <w:tc>
          <w:tcPr>
            <w:tcW w:w="1019" w:type="dxa"/>
            <w:vAlign w:val="center"/>
          </w:tcPr>
          <w:p w:rsidR="00EC5A8B" w:rsidRDefault="00EC5A8B">
            <w:pPr>
              <w:spacing w:beforeLines="20" w:before="62" w:afterLines="20" w:after="62"/>
              <w:jc w:val="center"/>
              <w:rPr>
                <w:rFonts w:ascii="宋体" w:hAnsi="宋体"/>
                <w:szCs w:val="21"/>
              </w:rPr>
            </w:pPr>
          </w:p>
        </w:tc>
        <w:tc>
          <w:tcPr>
            <w:tcW w:w="861" w:type="dxa"/>
            <w:vAlign w:val="center"/>
          </w:tcPr>
          <w:p w:rsidR="00EC5A8B" w:rsidRDefault="00EC5A8B">
            <w:pPr>
              <w:spacing w:beforeLines="20" w:before="62" w:afterLines="20" w:after="62"/>
              <w:jc w:val="center"/>
              <w:rPr>
                <w:rFonts w:ascii="宋体" w:hAnsi="宋体"/>
                <w:szCs w:val="21"/>
              </w:rPr>
            </w:pPr>
          </w:p>
        </w:tc>
      </w:tr>
      <w:tr w:rsidR="00EC5A8B">
        <w:tc>
          <w:tcPr>
            <w:tcW w:w="444" w:type="dxa"/>
            <w:vAlign w:val="center"/>
          </w:tcPr>
          <w:p w:rsidR="00EC5A8B" w:rsidRDefault="00EC5A8B">
            <w:pPr>
              <w:spacing w:beforeLines="20" w:before="62" w:afterLines="20" w:after="62"/>
              <w:jc w:val="center"/>
              <w:rPr>
                <w:rFonts w:ascii="宋体" w:hAnsi="宋体"/>
                <w:szCs w:val="21"/>
              </w:rPr>
            </w:pPr>
          </w:p>
        </w:tc>
        <w:tc>
          <w:tcPr>
            <w:tcW w:w="1151" w:type="dxa"/>
            <w:vAlign w:val="center"/>
          </w:tcPr>
          <w:p w:rsidR="00EC5A8B" w:rsidRDefault="00EC5A8B">
            <w:pPr>
              <w:spacing w:beforeLines="20" w:before="62" w:afterLines="20" w:after="62"/>
              <w:jc w:val="center"/>
              <w:rPr>
                <w:rFonts w:ascii="宋体" w:hAnsi="宋体"/>
                <w:szCs w:val="21"/>
              </w:rPr>
            </w:pPr>
          </w:p>
        </w:tc>
        <w:tc>
          <w:tcPr>
            <w:tcW w:w="1198" w:type="dxa"/>
            <w:vAlign w:val="center"/>
          </w:tcPr>
          <w:p w:rsidR="00EC5A8B" w:rsidRDefault="00EC5A8B">
            <w:pPr>
              <w:spacing w:beforeLines="20" w:before="62" w:afterLines="20" w:after="62"/>
              <w:jc w:val="center"/>
              <w:rPr>
                <w:rFonts w:ascii="宋体" w:hAnsi="宋体"/>
                <w:szCs w:val="21"/>
              </w:rPr>
            </w:pPr>
          </w:p>
        </w:tc>
        <w:tc>
          <w:tcPr>
            <w:tcW w:w="2356" w:type="dxa"/>
            <w:vAlign w:val="center"/>
          </w:tcPr>
          <w:p w:rsidR="00EC5A8B" w:rsidRDefault="00EC5A8B">
            <w:pPr>
              <w:spacing w:beforeLines="20" w:before="62" w:afterLines="20" w:after="62"/>
              <w:jc w:val="center"/>
              <w:rPr>
                <w:rFonts w:ascii="宋体" w:hAnsi="宋体"/>
                <w:szCs w:val="21"/>
              </w:rPr>
            </w:pPr>
          </w:p>
        </w:tc>
        <w:tc>
          <w:tcPr>
            <w:tcW w:w="474" w:type="dxa"/>
            <w:vAlign w:val="center"/>
          </w:tcPr>
          <w:p w:rsidR="00EC5A8B" w:rsidRDefault="00EC5A8B">
            <w:pPr>
              <w:spacing w:beforeLines="20" w:before="62" w:afterLines="20" w:after="62"/>
              <w:jc w:val="center"/>
              <w:rPr>
                <w:rFonts w:ascii="宋体" w:hAnsi="宋体"/>
                <w:szCs w:val="21"/>
              </w:rPr>
            </w:pPr>
          </w:p>
        </w:tc>
        <w:tc>
          <w:tcPr>
            <w:tcW w:w="1019" w:type="dxa"/>
            <w:vAlign w:val="center"/>
          </w:tcPr>
          <w:p w:rsidR="00EC5A8B" w:rsidRDefault="00EC5A8B">
            <w:pPr>
              <w:spacing w:beforeLines="20" w:before="62" w:afterLines="20" w:after="62"/>
              <w:jc w:val="center"/>
              <w:rPr>
                <w:rFonts w:ascii="宋体" w:hAnsi="宋体"/>
                <w:szCs w:val="21"/>
              </w:rPr>
            </w:pPr>
          </w:p>
        </w:tc>
        <w:tc>
          <w:tcPr>
            <w:tcW w:w="1019" w:type="dxa"/>
            <w:vAlign w:val="center"/>
          </w:tcPr>
          <w:p w:rsidR="00EC5A8B" w:rsidRDefault="00EC5A8B">
            <w:pPr>
              <w:spacing w:beforeLines="20" w:before="62" w:afterLines="20" w:after="62"/>
              <w:jc w:val="center"/>
              <w:rPr>
                <w:rFonts w:ascii="宋体" w:hAnsi="宋体"/>
                <w:szCs w:val="21"/>
              </w:rPr>
            </w:pPr>
          </w:p>
        </w:tc>
        <w:tc>
          <w:tcPr>
            <w:tcW w:w="861" w:type="dxa"/>
            <w:vAlign w:val="center"/>
          </w:tcPr>
          <w:p w:rsidR="00EC5A8B" w:rsidRDefault="00EC5A8B">
            <w:pPr>
              <w:spacing w:beforeLines="20" w:before="62" w:afterLines="20" w:after="62"/>
              <w:jc w:val="center"/>
              <w:rPr>
                <w:rFonts w:ascii="宋体" w:hAnsi="宋体"/>
                <w:szCs w:val="21"/>
              </w:rPr>
            </w:pPr>
          </w:p>
        </w:tc>
      </w:tr>
      <w:tr w:rsidR="00EC5A8B">
        <w:tc>
          <w:tcPr>
            <w:tcW w:w="444" w:type="dxa"/>
            <w:vAlign w:val="center"/>
          </w:tcPr>
          <w:p w:rsidR="00EC5A8B" w:rsidRDefault="00EC5A8B">
            <w:pPr>
              <w:spacing w:beforeLines="20" w:before="62" w:afterLines="20" w:after="62"/>
              <w:jc w:val="center"/>
              <w:rPr>
                <w:rFonts w:ascii="宋体" w:hAnsi="宋体"/>
                <w:szCs w:val="21"/>
              </w:rPr>
            </w:pPr>
          </w:p>
        </w:tc>
        <w:tc>
          <w:tcPr>
            <w:tcW w:w="1151" w:type="dxa"/>
            <w:vAlign w:val="center"/>
          </w:tcPr>
          <w:p w:rsidR="00EC5A8B" w:rsidRDefault="00EC5A8B">
            <w:pPr>
              <w:spacing w:beforeLines="20" w:before="62" w:afterLines="20" w:after="62"/>
              <w:jc w:val="center"/>
              <w:rPr>
                <w:rFonts w:ascii="宋体" w:hAnsi="宋体"/>
                <w:szCs w:val="21"/>
              </w:rPr>
            </w:pPr>
          </w:p>
        </w:tc>
        <w:tc>
          <w:tcPr>
            <w:tcW w:w="1198" w:type="dxa"/>
            <w:vAlign w:val="center"/>
          </w:tcPr>
          <w:p w:rsidR="00EC5A8B" w:rsidRDefault="00EC5A8B">
            <w:pPr>
              <w:spacing w:beforeLines="20" w:before="62" w:afterLines="20" w:after="62"/>
              <w:jc w:val="center"/>
              <w:rPr>
                <w:rFonts w:ascii="宋体" w:hAnsi="宋体"/>
                <w:szCs w:val="21"/>
              </w:rPr>
            </w:pPr>
          </w:p>
        </w:tc>
        <w:tc>
          <w:tcPr>
            <w:tcW w:w="2356" w:type="dxa"/>
            <w:vAlign w:val="center"/>
          </w:tcPr>
          <w:p w:rsidR="00EC5A8B" w:rsidRDefault="00EC5A8B">
            <w:pPr>
              <w:spacing w:beforeLines="20" w:before="62" w:afterLines="20" w:after="62"/>
              <w:jc w:val="center"/>
              <w:rPr>
                <w:rFonts w:ascii="宋体" w:hAnsi="宋体"/>
                <w:szCs w:val="21"/>
              </w:rPr>
            </w:pPr>
          </w:p>
        </w:tc>
        <w:tc>
          <w:tcPr>
            <w:tcW w:w="474" w:type="dxa"/>
            <w:vAlign w:val="center"/>
          </w:tcPr>
          <w:p w:rsidR="00EC5A8B" w:rsidRDefault="00EC5A8B">
            <w:pPr>
              <w:spacing w:beforeLines="20" w:before="62" w:afterLines="20" w:after="62"/>
              <w:jc w:val="center"/>
              <w:rPr>
                <w:rFonts w:ascii="宋体" w:hAnsi="宋体"/>
                <w:szCs w:val="21"/>
              </w:rPr>
            </w:pPr>
          </w:p>
        </w:tc>
        <w:tc>
          <w:tcPr>
            <w:tcW w:w="1019" w:type="dxa"/>
            <w:vAlign w:val="center"/>
          </w:tcPr>
          <w:p w:rsidR="00EC5A8B" w:rsidRDefault="00EC5A8B">
            <w:pPr>
              <w:spacing w:beforeLines="20" w:before="62" w:afterLines="20" w:after="62"/>
              <w:jc w:val="center"/>
              <w:rPr>
                <w:rFonts w:ascii="宋体" w:hAnsi="宋体"/>
                <w:szCs w:val="21"/>
              </w:rPr>
            </w:pPr>
          </w:p>
        </w:tc>
        <w:tc>
          <w:tcPr>
            <w:tcW w:w="1019" w:type="dxa"/>
            <w:vAlign w:val="center"/>
          </w:tcPr>
          <w:p w:rsidR="00EC5A8B" w:rsidRDefault="00EC5A8B">
            <w:pPr>
              <w:spacing w:beforeLines="20" w:before="62" w:afterLines="20" w:after="62"/>
              <w:jc w:val="center"/>
              <w:rPr>
                <w:rFonts w:ascii="宋体" w:hAnsi="宋体"/>
                <w:szCs w:val="21"/>
              </w:rPr>
            </w:pPr>
          </w:p>
        </w:tc>
        <w:tc>
          <w:tcPr>
            <w:tcW w:w="861" w:type="dxa"/>
            <w:vAlign w:val="center"/>
          </w:tcPr>
          <w:p w:rsidR="00EC5A8B" w:rsidRDefault="00EC5A8B">
            <w:pPr>
              <w:spacing w:beforeLines="20" w:before="62" w:afterLines="20" w:after="62"/>
              <w:jc w:val="center"/>
              <w:rPr>
                <w:rFonts w:ascii="宋体" w:hAnsi="宋体"/>
                <w:szCs w:val="21"/>
              </w:rPr>
            </w:pPr>
          </w:p>
        </w:tc>
      </w:tr>
      <w:tr w:rsidR="00EC5A8B">
        <w:tc>
          <w:tcPr>
            <w:tcW w:w="444" w:type="dxa"/>
            <w:vAlign w:val="center"/>
          </w:tcPr>
          <w:p w:rsidR="00EC5A8B" w:rsidRDefault="00EC5A8B">
            <w:pPr>
              <w:spacing w:beforeLines="20" w:before="62" w:afterLines="20" w:after="62"/>
              <w:jc w:val="center"/>
              <w:rPr>
                <w:rFonts w:ascii="宋体" w:hAnsi="宋体"/>
                <w:szCs w:val="21"/>
              </w:rPr>
            </w:pPr>
          </w:p>
        </w:tc>
        <w:tc>
          <w:tcPr>
            <w:tcW w:w="1151" w:type="dxa"/>
            <w:vAlign w:val="center"/>
          </w:tcPr>
          <w:p w:rsidR="00EC5A8B" w:rsidRDefault="00EC5A8B">
            <w:pPr>
              <w:spacing w:beforeLines="20" w:before="62" w:afterLines="20" w:after="62"/>
              <w:jc w:val="center"/>
              <w:rPr>
                <w:rFonts w:ascii="宋体" w:hAnsi="宋体"/>
                <w:szCs w:val="21"/>
              </w:rPr>
            </w:pPr>
          </w:p>
        </w:tc>
        <w:tc>
          <w:tcPr>
            <w:tcW w:w="1198" w:type="dxa"/>
            <w:vAlign w:val="center"/>
          </w:tcPr>
          <w:p w:rsidR="00EC5A8B" w:rsidRDefault="00EC5A8B">
            <w:pPr>
              <w:spacing w:beforeLines="20" w:before="62" w:afterLines="20" w:after="62"/>
              <w:jc w:val="center"/>
              <w:rPr>
                <w:rFonts w:ascii="宋体" w:hAnsi="宋体"/>
                <w:szCs w:val="21"/>
              </w:rPr>
            </w:pPr>
          </w:p>
        </w:tc>
        <w:tc>
          <w:tcPr>
            <w:tcW w:w="2356" w:type="dxa"/>
            <w:vAlign w:val="center"/>
          </w:tcPr>
          <w:p w:rsidR="00EC5A8B" w:rsidRDefault="00EC5A8B">
            <w:pPr>
              <w:spacing w:beforeLines="20" w:before="62" w:afterLines="20" w:after="62"/>
              <w:jc w:val="center"/>
              <w:rPr>
                <w:rFonts w:ascii="宋体" w:hAnsi="宋体"/>
                <w:szCs w:val="21"/>
              </w:rPr>
            </w:pPr>
          </w:p>
        </w:tc>
        <w:tc>
          <w:tcPr>
            <w:tcW w:w="474" w:type="dxa"/>
            <w:vAlign w:val="center"/>
          </w:tcPr>
          <w:p w:rsidR="00EC5A8B" w:rsidRDefault="00EC5A8B">
            <w:pPr>
              <w:spacing w:beforeLines="20" w:before="62" w:afterLines="20" w:after="62"/>
              <w:jc w:val="center"/>
              <w:rPr>
                <w:rFonts w:ascii="宋体" w:hAnsi="宋体"/>
                <w:szCs w:val="21"/>
              </w:rPr>
            </w:pPr>
          </w:p>
        </w:tc>
        <w:tc>
          <w:tcPr>
            <w:tcW w:w="1019" w:type="dxa"/>
            <w:vAlign w:val="center"/>
          </w:tcPr>
          <w:p w:rsidR="00EC5A8B" w:rsidRDefault="00EC5A8B">
            <w:pPr>
              <w:spacing w:beforeLines="20" w:before="62" w:afterLines="20" w:after="62"/>
              <w:jc w:val="center"/>
              <w:rPr>
                <w:rFonts w:ascii="宋体" w:hAnsi="宋体"/>
                <w:szCs w:val="21"/>
              </w:rPr>
            </w:pPr>
          </w:p>
        </w:tc>
        <w:tc>
          <w:tcPr>
            <w:tcW w:w="1019" w:type="dxa"/>
            <w:vAlign w:val="center"/>
          </w:tcPr>
          <w:p w:rsidR="00EC5A8B" w:rsidRDefault="00EC5A8B">
            <w:pPr>
              <w:spacing w:beforeLines="20" w:before="62" w:afterLines="20" w:after="62"/>
              <w:jc w:val="center"/>
              <w:rPr>
                <w:rFonts w:ascii="宋体" w:hAnsi="宋体"/>
                <w:szCs w:val="21"/>
              </w:rPr>
            </w:pPr>
          </w:p>
        </w:tc>
        <w:tc>
          <w:tcPr>
            <w:tcW w:w="861" w:type="dxa"/>
            <w:vAlign w:val="center"/>
          </w:tcPr>
          <w:p w:rsidR="00EC5A8B" w:rsidRDefault="00EC5A8B">
            <w:pPr>
              <w:spacing w:beforeLines="20" w:before="62" w:afterLines="20" w:after="62"/>
              <w:jc w:val="center"/>
              <w:rPr>
                <w:rFonts w:ascii="宋体" w:hAnsi="宋体"/>
                <w:szCs w:val="21"/>
              </w:rPr>
            </w:pPr>
          </w:p>
        </w:tc>
      </w:tr>
      <w:tr w:rsidR="00EC5A8B">
        <w:tc>
          <w:tcPr>
            <w:tcW w:w="444" w:type="dxa"/>
            <w:vAlign w:val="center"/>
          </w:tcPr>
          <w:p w:rsidR="00EC5A8B" w:rsidRDefault="00EC5A8B">
            <w:pPr>
              <w:spacing w:beforeLines="20" w:before="62" w:afterLines="20" w:after="62"/>
              <w:jc w:val="center"/>
              <w:rPr>
                <w:rFonts w:ascii="宋体" w:hAnsi="宋体"/>
                <w:szCs w:val="21"/>
              </w:rPr>
            </w:pPr>
          </w:p>
        </w:tc>
        <w:tc>
          <w:tcPr>
            <w:tcW w:w="1151" w:type="dxa"/>
            <w:vAlign w:val="center"/>
          </w:tcPr>
          <w:p w:rsidR="00EC5A8B" w:rsidRDefault="00EC5A8B">
            <w:pPr>
              <w:spacing w:beforeLines="20" w:before="62" w:afterLines="20" w:after="62"/>
              <w:jc w:val="center"/>
              <w:rPr>
                <w:rFonts w:ascii="宋体" w:hAnsi="宋体"/>
                <w:szCs w:val="21"/>
              </w:rPr>
            </w:pPr>
          </w:p>
        </w:tc>
        <w:tc>
          <w:tcPr>
            <w:tcW w:w="1198" w:type="dxa"/>
            <w:vAlign w:val="center"/>
          </w:tcPr>
          <w:p w:rsidR="00EC5A8B" w:rsidRDefault="00EC5A8B">
            <w:pPr>
              <w:spacing w:beforeLines="20" w:before="62" w:afterLines="20" w:after="62"/>
              <w:jc w:val="center"/>
              <w:rPr>
                <w:rFonts w:ascii="宋体" w:hAnsi="宋体"/>
                <w:szCs w:val="21"/>
              </w:rPr>
            </w:pPr>
          </w:p>
        </w:tc>
        <w:tc>
          <w:tcPr>
            <w:tcW w:w="2356" w:type="dxa"/>
            <w:vAlign w:val="center"/>
          </w:tcPr>
          <w:p w:rsidR="00EC5A8B" w:rsidRDefault="00EC5A8B">
            <w:pPr>
              <w:spacing w:beforeLines="20" w:before="62" w:afterLines="20" w:after="62"/>
              <w:jc w:val="center"/>
              <w:rPr>
                <w:rFonts w:ascii="宋体" w:hAnsi="宋体"/>
                <w:szCs w:val="21"/>
              </w:rPr>
            </w:pPr>
          </w:p>
        </w:tc>
        <w:tc>
          <w:tcPr>
            <w:tcW w:w="474" w:type="dxa"/>
            <w:vAlign w:val="center"/>
          </w:tcPr>
          <w:p w:rsidR="00EC5A8B" w:rsidRDefault="00EC5A8B">
            <w:pPr>
              <w:spacing w:beforeLines="20" w:before="62" w:afterLines="20" w:after="62"/>
              <w:jc w:val="center"/>
              <w:rPr>
                <w:rFonts w:ascii="宋体" w:hAnsi="宋体"/>
                <w:szCs w:val="21"/>
              </w:rPr>
            </w:pPr>
          </w:p>
        </w:tc>
        <w:tc>
          <w:tcPr>
            <w:tcW w:w="1019" w:type="dxa"/>
            <w:vAlign w:val="center"/>
          </w:tcPr>
          <w:p w:rsidR="00EC5A8B" w:rsidRDefault="00EC5A8B">
            <w:pPr>
              <w:spacing w:beforeLines="20" w:before="62" w:afterLines="20" w:after="62"/>
              <w:jc w:val="center"/>
              <w:rPr>
                <w:rFonts w:ascii="宋体" w:hAnsi="宋体"/>
                <w:szCs w:val="21"/>
              </w:rPr>
            </w:pPr>
          </w:p>
        </w:tc>
        <w:tc>
          <w:tcPr>
            <w:tcW w:w="1019" w:type="dxa"/>
            <w:vAlign w:val="center"/>
          </w:tcPr>
          <w:p w:rsidR="00EC5A8B" w:rsidRDefault="00EC5A8B">
            <w:pPr>
              <w:spacing w:beforeLines="20" w:before="62" w:afterLines="20" w:after="62"/>
              <w:jc w:val="center"/>
              <w:rPr>
                <w:rFonts w:ascii="宋体" w:hAnsi="宋体"/>
                <w:szCs w:val="21"/>
              </w:rPr>
            </w:pPr>
          </w:p>
        </w:tc>
        <w:tc>
          <w:tcPr>
            <w:tcW w:w="861" w:type="dxa"/>
            <w:vAlign w:val="center"/>
          </w:tcPr>
          <w:p w:rsidR="00EC5A8B" w:rsidRDefault="00EC5A8B">
            <w:pPr>
              <w:spacing w:beforeLines="20" w:before="62" w:afterLines="20" w:after="62"/>
              <w:jc w:val="center"/>
              <w:rPr>
                <w:rFonts w:ascii="宋体" w:hAnsi="宋体"/>
                <w:szCs w:val="21"/>
              </w:rPr>
            </w:pPr>
          </w:p>
        </w:tc>
      </w:tr>
      <w:tr w:rsidR="00EC5A8B">
        <w:tc>
          <w:tcPr>
            <w:tcW w:w="444" w:type="dxa"/>
            <w:vAlign w:val="center"/>
          </w:tcPr>
          <w:p w:rsidR="00EC5A8B" w:rsidRDefault="00EC5A8B">
            <w:pPr>
              <w:spacing w:beforeLines="20" w:before="62" w:afterLines="20" w:after="62"/>
              <w:jc w:val="center"/>
              <w:rPr>
                <w:rFonts w:ascii="宋体" w:hAnsi="宋体"/>
                <w:szCs w:val="21"/>
              </w:rPr>
            </w:pPr>
          </w:p>
        </w:tc>
        <w:tc>
          <w:tcPr>
            <w:tcW w:w="1151" w:type="dxa"/>
            <w:vAlign w:val="center"/>
          </w:tcPr>
          <w:p w:rsidR="00EC5A8B" w:rsidRDefault="00EC5A8B">
            <w:pPr>
              <w:spacing w:beforeLines="20" w:before="62" w:afterLines="20" w:after="62"/>
              <w:jc w:val="center"/>
              <w:rPr>
                <w:rFonts w:ascii="宋体" w:hAnsi="宋体"/>
                <w:szCs w:val="21"/>
              </w:rPr>
            </w:pPr>
          </w:p>
        </w:tc>
        <w:tc>
          <w:tcPr>
            <w:tcW w:w="1198" w:type="dxa"/>
            <w:vAlign w:val="center"/>
          </w:tcPr>
          <w:p w:rsidR="00EC5A8B" w:rsidRDefault="00EC5A8B">
            <w:pPr>
              <w:spacing w:beforeLines="20" w:before="62" w:afterLines="20" w:after="62"/>
              <w:jc w:val="center"/>
              <w:rPr>
                <w:rFonts w:ascii="宋体" w:hAnsi="宋体"/>
                <w:szCs w:val="21"/>
              </w:rPr>
            </w:pPr>
          </w:p>
        </w:tc>
        <w:tc>
          <w:tcPr>
            <w:tcW w:w="2356" w:type="dxa"/>
            <w:vAlign w:val="center"/>
          </w:tcPr>
          <w:p w:rsidR="00EC5A8B" w:rsidRDefault="00EC5A8B">
            <w:pPr>
              <w:spacing w:beforeLines="20" w:before="62" w:afterLines="20" w:after="62"/>
              <w:jc w:val="center"/>
              <w:rPr>
                <w:rFonts w:ascii="宋体" w:hAnsi="宋体"/>
                <w:szCs w:val="21"/>
              </w:rPr>
            </w:pPr>
          </w:p>
        </w:tc>
        <w:tc>
          <w:tcPr>
            <w:tcW w:w="474" w:type="dxa"/>
            <w:vAlign w:val="center"/>
          </w:tcPr>
          <w:p w:rsidR="00EC5A8B" w:rsidRDefault="00EC5A8B">
            <w:pPr>
              <w:spacing w:beforeLines="20" w:before="62" w:afterLines="20" w:after="62"/>
              <w:jc w:val="center"/>
              <w:rPr>
                <w:rFonts w:ascii="宋体" w:hAnsi="宋体"/>
                <w:szCs w:val="21"/>
              </w:rPr>
            </w:pPr>
          </w:p>
        </w:tc>
        <w:tc>
          <w:tcPr>
            <w:tcW w:w="1019" w:type="dxa"/>
            <w:vAlign w:val="center"/>
          </w:tcPr>
          <w:p w:rsidR="00EC5A8B" w:rsidRDefault="00EC5A8B">
            <w:pPr>
              <w:spacing w:beforeLines="20" w:before="62" w:afterLines="20" w:after="62"/>
              <w:jc w:val="center"/>
              <w:rPr>
                <w:rFonts w:ascii="宋体" w:hAnsi="宋体"/>
                <w:szCs w:val="21"/>
              </w:rPr>
            </w:pPr>
          </w:p>
        </w:tc>
        <w:tc>
          <w:tcPr>
            <w:tcW w:w="1019" w:type="dxa"/>
            <w:vAlign w:val="center"/>
          </w:tcPr>
          <w:p w:rsidR="00EC5A8B" w:rsidRDefault="00EC5A8B">
            <w:pPr>
              <w:spacing w:beforeLines="20" w:before="62" w:afterLines="20" w:after="62"/>
              <w:jc w:val="center"/>
              <w:rPr>
                <w:rFonts w:ascii="宋体" w:hAnsi="宋体"/>
                <w:szCs w:val="21"/>
              </w:rPr>
            </w:pPr>
          </w:p>
        </w:tc>
        <w:tc>
          <w:tcPr>
            <w:tcW w:w="861" w:type="dxa"/>
            <w:vAlign w:val="center"/>
          </w:tcPr>
          <w:p w:rsidR="00EC5A8B" w:rsidRDefault="00EC5A8B">
            <w:pPr>
              <w:spacing w:beforeLines="20" w:before="62" w:afterLines="20" w:after="62"/>
              <w:jc w:val="center"/>
              <w:rPr>
                <w:rFonts w:ascii="宋体" w:hAnsi="宋体"/>
                <w:szCs w:val="21"/>
              </w:rPr>
            </w:pPr>
          </w:p>
        </w:tc>
      </w:tr>
      <w:tr w:rsidR="00EC5A8B">
        <w:tc>
          <w:tcPr>
            <w:tcW w:w="444" w:type="dxa"/>
            <w:vAlign w:val="center"/>
          </w:tcPr>
          <w:p w:rsidR="00EC5A8B" w:rsidRDefault="00EC5A8B">
            <w:pPr>
              <w:spacing w:beforeLines="20" w:before="62" w:afterLines="20" w:after="62"/>
              <w:jc w:val="center"/>
              <w:rPr>
                <w:rFonts w:ascii="宋体" w:hAnsi="宋体"/>
                <w:szCs w:val="21"/>
              </w:rPr>
            </w:pPr>
          </w:p>
        </w:tc>
        <w:tc>
          <w:tcPr>
            <w:tcW w:w="1151" w:type="dxa"/>
            <w:vAlign w:val="center"/>
          </w:tcPr>
          <w:p w:rsidR="00EC5A8B" w:rsidRDefault="00EC5A8B">
            <w:pPr>
              <w:spacing w:beforeLines="20" w:before="62" w:afterLines="20" w:after="62"/>
              <w:jc w:val="center"/>
              <w:rPr>
                <w:rFonts w:ascii="宋体" w:hAnsi="宋体"/>
                <w:szCs w:val="21"/>
              </w:rPr>
            </w:pPr>
          </w:p>
        </w:tc>
        <w:tc>
          <w:tcPr>
            <w:tcW w:w="1198" w:type="dxa"/>
            <w:vAlign w:val="center"/>
          </w:tcPr>
          <w:p w:rsidR="00EC5A8B" w:rsidRDefault="00EC5A8B">
            <w:pPr>
              <w:spacing w:beforeLines="20" w:before="62" w:afterLines="20" w:after="62"/>
              <w:jc w:val="center"/>
              <w:rPr>
                <w:rFonts w:ascii="宋体" w:hAnsi="宋体"/>
                <w:szCs w:val="21"/>
              </w:rPr>
            </w:pPr>
          </w:p>
        </w:tc>
        <w:tc>
          <w:tcPr>
            <w:tcW w:w="2356" w:type="dxa"/>
            <w:vAlign w:val="center"/>
          </w:tcPr>
          <w:p w:rsidR="00EC5A8B" w:rsidRDefault="00EC5A8B">
            <w:pPr>
              <w:spacing w:beforeLines="20" w:before="62" w:afterLines="20" w:after="62"/>
              <w:jc w:val="center"/>
              <w:rPr>
                <w:rFonts w:ascii="宋体" w:hAnsi="宋体"/>
                <w:szCs w:val="21"/>
              </w:rPr>
            </w:pPr>
          </w:p>
        </w:tc>
        <w:tc>
          <w:tcPr>
            <w:tcW w:w="474" w:type="dxa"/>
            <w:vAlign w:val="center"/>
          </w:tcPr>
          <w:p w:rsidR="00EC5A8B" w:rsidRDefault="00EC5A8B">
            <w:pPr>
              <w:spacing w:beforeLines="20" w:before="62" w:afterLines="20" w:after="62"/>
              <w:jc w:val="center"/>
              <w:rPr>
                <w:rFonts w:ascii="宋体" w:hAnsi="宋体"/>
                <w:szCs w:val="21"/>
              </w:rPr>
            </w:pPr>
          </w:p>
        </w:tc>
        <w:tc>
          <w:tcPr>
            <w:tcW w:w="1019" w:type="dxa"/>
            <w:vAlign w:val="center"/>
          </w:tcPr>
          <w:p w:rsidR="00EC5A8B" w:rsidRDefault="00EC5A8B">
            <w:pPr>
              <w:spacing w:beforeLines="20" w:before="62" w:afterLines="20" w:after="62"/>
              <w:jc w:val="center"/>
              <w:rPr>
                <w:rFonts w:ascii="宋体" w:hAnsi="宋体"/>
                <w:szCs w:val="21"/>
              </w:rPr>
            </w:pPr>
          </w:p>
        </w:tc>
        <w:tc>
          <w:tcPr>
            <w:tcW w:w="1019" w:type="dxa"/>
            <w:vAlign w:val="center"/>
          </w:tcPr>
          <w:p w:rsidR="00EC5A8B" w:rsidRDefault="00EC5A8B">
            <w:pPr>
              <w:spacing w:beforeLines="20" w:before="62" w:afterLines="20" w:after="62"/>
              <w:jc w:val="center"/>
              <w:rPr>
                <w:rFonts w:ascii="宋体" w:hAnsi="宋体"/>
                <w:szCs w:val="21"/>
              </w:rPr>
            </w:pPr>
          </w:p>
        </w:tc>
        <w:tc>
          <w:tcPr>
            <w:tcW w:w="861" w:type="dxa"/>
            <w:vAlign w:val="center"/>
          </w:tcPr>
          <w:p w:rsidR="00EC5A8B" w:rsidRDefault="00EC5A8B">
            <w:pPr>
              <w:spacing w:beforeLines="20" w:before="62" w:afterLines="20" w:after="62"/>
              <w:jc w:val="center"/>
              <w:rPr>
                <w:rFonts w:ascii="宋体" w:hAnsi="宋体"/>
                <w:szCs w:val="21"/>
              </w:rPr>
            </w:pPr>
          </w:p>
        </w:tc>
      </w:tr>
    </w:tbl>
    <w:p w:rsidR="00EC5A8B" w:rsidRDefault="00EC5A8B">
      <w:pPr>
        <w:rPr>
          <w:rFonts w:asciiTheme="minorEastAsia" w:hAnsiTheme="minorEastAsia"/>
          <w:szCs w:val="21"/>
        </w:rPr>
      </w:pPr>
    </w:p>
    <w:p w:rsidR="00EC5A8B" w:rsidRDefault="00942204">
      <w:pPr>
        <w:rPr>
          <w:rFonts w:ascii="宋体" w:hAnsi="宋体"/>
          <w:szCs w:val="21"/>
        </w:rPr>
      </w:pPr>
      <w:r>
        <w:rPr>
          <w:rFonts w:ascii="宋体" w:hAnsi="宋体" w:hint="eastAsia"/>
          <w:szCs w:val="21"/>
        </w:rPr>
        <w:t>投标人代表签字：                                           日期：</w:t>
      </w:r>
    </w:p>
    <w:p w:rsidR="00EC5A8B" w:rsidRDefault="00EC5A8B">
      <w:pPr>
        <w:rPr>
          <w:rFonts w:asciiTheme="minorEastAsia" w:hAnsiTheme="minorEastAsia"/>
          <w:szCs w:val="21"/>
        </w:rPr>
      </w:pPr>
    </w:p>
    <w:p w:rsidR="00EC5A8B" w:rsidRDefault="00EC5A8B">
      <w:pPr>
        <w:rPr>
          <w:rFonts w:asciiTheme="minorEastAsia" w:hAnsiTheme="minorEastAsia"/>
          <w:szCs w:val="21"/>
        </w:rPr>
      </w:pPr>
    </w:p>
    <w:p w:rsidR="00EC5A8B" w:rsidRDefault="00EC5A8B">
      <w:pPr>
        <w:rPr>
          <w:rFonts w:asciiTheme="minorEastAsia" w:hAnsiTheme="minorEastAsia"/>
          <w:szCs w:val="21"/>
        </w:rPr>
      </w:pPr>
    </w:p>
    <w:p w:rsidR="00EC5A8B" w:rsidRDefault="00942204">
      <w:pPr>
        <w:rPr>
          <w:rFonts w:asciiTheme="minorEastAsia" w:hAnsiTheme="minorEastAsia"/>
          <w:b/>
          <w:szCs w:val="21"/>
        </w:rPr>
      </w:pPr>
      <w:r>
        <w:rPr>
          <w:rFonts w:asciiTheme="minorEastAsia" w:hAnsiTheme="minorEastAsia"/>
          <w:color w:val="000000"/>
          <w:szCs w:val="21"/>
        </w:rPr>
        <w:t>（</w:t>
      </w:r>
      <w:r>
        <w:rPr>
          <w:rFonts w:asciiTheme="minorEastAsia" w:hAnsiTheme="minorEastAsia" w:hint="eastAsia"/>
          <w:color w:val="000000"/>
          <w:szCs w:val="21"/>
        </w:rPr>
        <w:t>四</w:t>
      </w:r>
      <w:r>
        <w:rPr>
          <w:rFonts w:asciiTheme="minorEastAsia" w:hAnsiTheme="minorEastAsia"/>
          <w:color w:val="000000"/>
          <w:szCs w:val="21"/>
        </w:rPr>
        <w:t>）</w:t>
      </w:r>
      <w:r>
        <w:rPr>
          <w:rFonts w:asciiTheme="minorEastAsia" w:hAnsiTheme="minorEastAsia" w:hint="eastAsia"/>
          <w:b/>
          <w:szCs w:val="21"/>
        </w:rPr>
        <w:t>技术规格偏离表</w:t>
      </w:r>
    </w:p>
    <w:p w:rsidR="00EC5A8B" w:rsidRDefault="00942204">
      <w:pPr>
        <w:spacing w:afterLines="50" w:after="156"/>
        <w:jc w:val="center"/>
        <w:rPr>
          <w:rFonts w:eastAsia="黑体"/>
          <w:bCs/>
          <w:sz w:val="32"/>
          <w:szCs w:val="32"/>
        </w:rPr>
      </w:pPr>
      <w:r>
        <w:rPr>
          <w:rFonts w:eastAsia="黑体" w:hint="eastAsia"/>
          <w:bCs/>
          <w:sz w:val="32"/>
          <w:szCs w:val="32"/>
        </w:rPr>
        <w:t>技术规格偏离表</w:t>
      </w:r>
    </w:p>
    <w:p w:rsidR="00EC5A8B" w:rsidRDefault="00EC5A8B">
      <w:pPr>
        <w:rPr>
          <w:rFonts w:ascii="宋体"/>
          <w:spacing w:val="19"/>
          <w:kern w:val="0"/>
          <w:sz w:val="24"/>
          <w:szCs w:val="25"/>
        </w:rPr>
      </w:pPr>
    </w:p>
    <w:p w:rsidR="00EC5A8B" w:rsidRDefault="00942204">
      <w:pPr>
        <w:spacing w:beforeLines="50" w:before="156" w:afterLines="50" w:after="156"/>
        <w:rPr>
          <w:rFonts w:ascii="宋体" w:hAnsi="宋体"/>
          <w:szCs w:val="21"/>
        </w:rPr>
      </w:pPr>
      <w:r>
        <w:rPr>
          <w:rFonts w:ascii="宋体" w:hAnsi="宋体" w:hint="eastAsia"/>
          <w:szCs w:val="21"/>
        </w:rPr>
        <w:t>投标单位名称（盖章）：</w:t>
      </w:r>
    </w:p>
    <w:p w:rsidR="00EC5A8B" w:rsidRDefault="00942204">
      <w:pPr>
        <w:spacing w:beforeLines="50" w:before="156" w:afterLines="50" w:after="156"/>
        <w:rPr>
          <w:rFonts w:ascii="宋体" w:hAnsi="宋体"/>
          <w:szCs w:val="21"/>
        </w:rPr>
      </w:pPr>
      <w:r>
        <w:rPr>
          <w:rFonts w:ascii="宋体" w:hAnsi="宋体" w:hint="eastAsia"/>
          <w:szCs w:val="21"/>
        </w:rPr>
        <w:t>招标编号：       标段：</w:t>
      </w: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3282"/>
        <w:gridCol w:w="3060"/>
        <w:gridCol w:w="900"/>
        <w:gridCol w:w="900"/>
      </w:tblGrid>
      <w:tr w:rsidR="00EC5A8B">
        <w:tc>
          <w:tcPr>
            <w:tcW w:w="426" w:type="dxa"/>
            <w:vAlign w:val="center"/>
          </w:tcPr>
          <w:p w:rsidR="00EC5A8B" w:rsidRDefault="00942204">
            <w:pPr>
              <w:spacing w:beforeLines="50" w:before="156" w:afterLines="50" w:after="156"/>
              <w:jc w:val="center"/>
              <w:rPr>
                <w:rFonts w:ascii="宋体" w:hAnsi="宋体"/>
                <w:szCs w:val="21"/>
              </w:rPr>
            </w:pPr>
            <w:r>
              <w:rPr>
                <w:rFonts w:ascii="宋体" w:hAnsi="宋体" w:hint="eastAsia"/>
                <w:szCs w:val="21"/>
              </w:rPr>
              <w:t>序号</w:t>
            </w:r>
          </w:p>
        </w:tc>
        <w:tc>
          <w:tcPr>
            <w:tcW w:w="3282" w:type="dxa"/>
            <w:vAlign w:val="center"/>
          </w:tcPr>
          <w:p w:rsidR="00EC5A8B" w:rsidRDefault="00942204">
            <w:pPr>
              <w:spacing w:beforeLines="50" w:before="156" w:afterLines="50" w:after="156"/>
              <w:jc w:val="center"/>
              <w:rPr>
                <w:rFonts w:ascii="宋体" w:hAnsi="宋体"/>
                <w:szCs w:val="21"/>
              </w:rPr>
            </w:pPr>
            <w:r>
              <w:rPr>
                <w:rFonts w:ascii="宋体" w:hAnsi="宋体" w:hint="eastAsia"/>
                <w:szCs w:val="21"/>
              </w:rPr>
              <w:t>招标性能参数要求</w:t>
            </w:r>
          </w:p>
        </w:tc>
        <w:tc>
          <w:tcPr>
            <w:tcW w:w="3060" w:type="dxa"/>
            <w:vAlign w:val="center"/>
          </w:tcPr>
          <w:p w:rsidR="00EC5A8B" w:rsidRDefault="00942204">
            <w:pPr>
              <w:spacing w:beforeLines="50" w:before="156" w:afterLines="50" w:after="156"/>
              <w:jc w:val="center"/>
              <w:rPr>
                <w:rFonts w:ascii="宋体" w:hAnsi="宋体"/>
                <w:szCs w:val="21"/>
              </w:rPr>
            </w:pPr>
            <w:r>
              <w:rPr>
                <w:rFonts w:ascii="宋体" w:hAnsi="宋体" w:hint="eastAsia"/>
                <w:szCs w:val="21"/>
              </w:rPr>
              <w:t>实际投标性能参数条款</w:t>
            </w:r>
          </w:p>
        </w:tc>
        <w:tc>
          <w:tcPr>
            <w:tcW w:w="900" w:type="dxa"/>
            <w:vAlign w:val="center"/>
          </w:tcPr>
          <w:p w:rsidR="00EC5A8B" w:rsidRDefault="00942204">
            <w:pPr>
              <w:jc w:val="center"/>
              <w:rPr>
                <w:rFonts w:ascii="宋体" w:hAnsi="宋体"/>
                <w:szCs w:val="21"/>
              </w:rPr>
            </w:pPr>
            <w:r>
              <w:rPr>
                <w:rFonts w:ascii="宋体" w:hAnsi="宋体" w:hint="eastAsia"/>
                <w:szCs w:val="21"/>
              </w:rPr>
              <w:t>超出</w:t>
            </w:r>
          </w:p>
          <w:p w:rsidR="00EC5A8B" w:rsidRDefault="00942204">
            <w:pPr>
              <w:jc w:val="center"/>
              <w:rPr>
                <w:rFonts w:ascii="宋体" w:hAnsi="宋体"/>
                <w:szCs w:val="21"/>
              </w:rPr>
            </w:pPr>
            <w:r>
              <w:rPr>
                <w:rFonts w:ascii="宋体" w:hAnsi="宋体" w:hint="eastAsia"/>
                <w:szCs w:val="21"/>
              </w:rPr>
              <w:t>符合</w:t>
            </w:r>
          </w:p>
          <w:p w:rsidR="00EC5A8B" w:rsidRDefault="00942204">
            <w:pPr>
              <w:jc w:val="center"/>
              <w:rPr>
                <w:rFonts w:ascii="宋体" w:hAnsi="宋体"/>
                <w:szCs w:val="21"/>
              </w:rPr>
            </w:pPr>
            <w:r>
              <w:rPr>
                <w:rFonts w:ascii="宋体" w:hAnsi="宋体" w:hint="eastAsia"/>
                <w:szCs w:val="21"/>
              </w:rPr>
              <w:t>偏离</w:t>
            </w:r>
          </w:p>
        </w:tc>
        <w:tc>
          <w:tcPr>
            <w:tcW w:w="900" w:type="dxa"/>
            <w:vAlign w:val="center"/>
          </w:tcPr>
          <w:p w:rsidR="00EC5A8B" w:rsidRDefault="00942204">
            <w:pPr>
              <w:spacing w:beforeLines="50" w:before="156" w:afterLines="50" w:after="156"/>
              <w:jc w:val="center"/>
              <w:rPr>
                <w:rFonts w:ascii="宋体" w:hAnsi="宋体"/>
                <w:szCs w:val="21"/>
              </w:rPr>
            </w:pPr>
            <w:r>
              <w:rPr>
                <w:rFonts w:ascii="宋体" w:hAnsi="宋体" w:hint="eastAsia"/>
                <w:szCs w:val="21"/>
              </w:rPr>
              <w:t>说明</w:t>
            </w:r>
          </w:p>
        </w:tc>
      </w:tr>
      <w:tr w:rsidR="00EC5A8B">
        <w:tc>
          <w:tcPr>
            <w:tcW w:w="426" w:type="dxa"/>
            <w:vAlign w:val="center"/>
          </w:tcPr>
          <w:p w:rsidR="00EC5A8B" w:rsidRDefault="00EC5A8B">
            <w:pPr>
              <w:spacing w:beforeLines="50" w:before="156" w:afterLines="50" w:after="156"/>
              <w:jc w:val="center"/>
              <w:rPr>
                <w:rFonts w:ascii="宋体" w:hAnsi="宋体"/>
                <w:szCs w:val="21"/>
              </w:rPr>
            </w:pPr>
          </w:p>
        </w:tc>
        <w:tc>
          <w:tcPr>
            <w:tcW w:w="3282" w:type="dxa"/>
            <w:vAlign w:val="center"/>
          </w:tcPr>
          <w:p w:rsidR="00EC5A8B" w:rsidRDefault="00EC5A8B">
            <w:pPr>
              <w:spacing w:beforeLines="50" w:before="156" w:afterLines="50" w:after="156"/>
              <w:jc w:val="center"/>
              <w:rPr>
                <w:rFonts w:ascii="宋体" w:hAnsi="宋体"/>
                <w:szCs w:val="21"/>
              </w:rPr>
            </w:pPr>
          </w:p>
        </w:tc>
        <w:tc>
          <w:tcPr>
            <w:tcW w:w="3060" w:type="dxa"/>
            <w:vAlign w:val="center"/>
          </w:tcPr>
          <w:p w:rsidR="00EC5A8B" w:rsidRDefault="00EC5A8B">
            <w:pPr>
              <w:spacing w:beforeLines="50" w:before="156" w:afterLines="50" w:after="156"/>
              <w:jc w:val="center"/>
              <w:rPr>
                <w:rFonts w:ascii="宋体" w:hAnsi="宋体"/>
                <w:szCs w:val="21"/>
              </w:rPr>
            </w:pPr>
          </w:p>
        </w:tc>
        <w:tc>
          <w:tcPr>
            <w:tcW w:w="900" w:type="dxa"/>
            <w:vAlign w:val="center"/>
          </w:tcPr>
          <w:p w:rsidR="00EC5A8B" w:rsidRDefault="00EC5A8B">
            <w:pPr>
              <w:jc w:val="center"/>
              <w:rPr>
                <w:rFonts w:ascii="宋体" w:hAnsi="宋体"/>
                <w:szCs w:val="21"/>
              </w:rPr>
            </w:pPr>
          </w:p>
        </w:tc>
        <w:tc>
          <w:tcPr>
            <w:tcW w:w="900" w:type="dxa"/>
            <w:vAlign w:val="center"/>
          </w:tcPr>
          <w:p w:rsidR="00EC5A8B" w:rsidRDefault="00EC5A8B">
            <w:pPr>
              <w:spacing w:beforeLines="50" w:before="156" w:afterLines="50" w:after="156"/>
              <w:jc w:val="center"/>
              <w:rPr>
                <w:rFonts w:ascii="宋体" w:hAnsi="宋体"/>
                <w:szCs w:val="21"/>
              </w:rPr>
            </w:pPr>
          </w:p>
        </w:tc>
      </w:tr>
      <w:tr w:rsidR="00EC5A8B">
        <w:tc>
          <w:tcPr>
            <w:tcW w:w="426" w:type="dxa"/>
            <w:vAlign w:val="center"/>
          </w:tcPr>
          <w:p w:rsidR="00EC5A8B" w:rsidRDefault="00EC5A8B">
            <w:pPr>
              <w:spacing w:beforeLines="50" w:before="156" w:afterLines="50" w:after="156"/>
              <w:jc w:val="center"/>
              <w:rPr>
                <w:rFonts w:ascii="宋体" w:hAnsi="宋体"/>
                <w:szCs w:val="21"/>
              </w:rPr>
            </w:pPr>
          </w:p>
        </w:tc>
        <w:tc>
          <w:tcPr>
            <w:tcW w:w="3282" w:type="dxa"/>
            <w:vAlign w:val="center"/>
          </w:tcPr>
          <w:p w:rsidR="00EC5A8B" w:rsidRDefault="00EC5A8B">
            <w:pPr>
              <w:spacing w:beforeLines="50" w:before="156" w:afterLines="50" w:after="156"/>
              <w:jc w:val="center"/>
              <w:rPr>
                <w:rFonts w:ascii="宋体" w:hAnsi="宋体"/>
                <w:szCs w:val="21"/>
              </w:rPr>
            </w:pPr>
          </w:p>
        </w:tc>
        <w:tc>
          <w:tcPr>
            <w:tcW w:w="3060" w:type="dxa"/>
            <w:vAlign w:val="center"/>
          </w:tcPr>
          <w:p w:rsidR="00EC5A8B" w:rsidRDefault="00EC5A8B">
            <w:pPr>
              <w:spacing w:beforeLines="50" w:before="156" w:afterLines="50" w:after="156"/>
              <w:jc w:val="center"/>
              <w:rPr>
                <w:rFonts w:ascii="宋体" w:hAnsi="宋体"/>
                <w:szCs w:val="21"/>
              </w:rPr>
            </w:pPr>
          </w:p>
        </w:tc>
        <w:tc>
          <w:tcPr>
            <w:tcW w:w="900" w:type="dxa"/>
            <w:vAlign w:val="center"/>
          </w:tcPr>
          <w:p w:rsidR="00EC5A8B" w:rsidRDefault="00EC5A8B">
            <w:pPr>
              <w:jc w:val="center"/>
              <w:rPr>
                <w:rFonts w:ascii="宋体" w:hAnsi="宋体"/>
                <w:szCs w:val="21"/>
              </w:rPr>
            </w:pPr>
          </w:p>
        </w:tc>
        <w:tc>
          <w:tcPr>
            <w:tcW w:w="900" w:type="dxa"/>
            <w:vAlign w:val="center"/>
          </w:tcPr>
          <w:p w:rsidR="00EC5A8B" w:rsidRDefault="00EC5A8B">
            <w:pPr>
              <w:spacing w:beforeLines="50" w:before="156" w:afterLines="50" w:after="156"/>
              <w:jc w:val="center"/>
              <w:rPr>
                <w:rFonts w:ascii="宋体" w:hAnsi="宋体"/>
                <w:szCs w:val="21"/>
              </w:rPr>
            </w:pPr>
          </w:p>
        </w:tc>
      </w:tr>
      <w:tr w:rsidR="00EC5A8B">
        <w:tc>
          <w:tcPr>
            <w:tcW w:w="426" w:type="dxa"/>
            <w:vAlign w:val="center"/>
          </w:tcPr>
          <w:p w:rsidR="00EC5A8B" w:rsidRDefault="00EC5A8B">
            <w:pPr>
              <w:spacing w:beforeLines="50" w:before="156" w:afterLines="50" w:after="156"/>
              <w:jc w:val="center"/>
              <w:rPr>
                <w:rFonts w:ascii="宋体" w:hAnsi="宋体"/>
                <w:szCs w:val="21"/>
              </w:rPr>
            </w:pPr>
          </w:p>
        </w:tc>
        <w:tc>
          <w:tcPr>
            <w:tcW w:w="3282" w:type="dxa"/>
            <w:vAlign w:val="center"/>
          </w:tcPr>
          <w:p w:rsidR="00EC5A8B" w:rsidRDefault="00EC5A8B">
            <w:pPr>
              <w:spacing w:beforeLines="50" w:before="156" w:afterLines="50" w:after="156"/>
              <w:jc w:val="center"/>
              <w:rPr>
                <w:rFonts w:ascii="宋体" w:hAnsi="宋体"/>
                <w:szCs w:val="21"/>
              </w:rPr>
            </w:pPr>
          </w:p>
        </w:tc>
        <w:tc>
          <w:tcPr>
            <w:tcW w:w="3060" w:type="dxa"/>
            <w:vAlign w:val="center"/>
          </w:tcPr>
          <w:p w:rsidR="00EC5A8B" w:rsidRDefault="00EC5A8B">
            <w:pPr>
              <w:spacing w:beforeLines="50" w:before="156" w:afterLines="50" w:after="156"/>
              <w:jc w:val="center"/>
              <w:rPr>
                <w:rFonts w:ascii="宋体" w:hAnsi="宋体"/>
                <w:szCs w:val="21"/>
              </w:rPr>
            </w:pPr>
          </w:p>
        </w:tc>
        <w:tc>
          <w:tcPr>
            <w:tcW w:w="900" w:type="dxa"/>
            <w:vAlign w:val="center"/>
          </w:tcPr>
          <w:p w:rsidR="00EC5A8B" w:rsidRDefault="00EC5A8B">
            <w:pPr>
              <w:jc w:val="center"/>
              <w:rPr>
                <w:rFonts w:ascii="宋体" w:hAnsi="宋体"/>
                <w:szCs w:val="21"/>
              </w:rPr>
            </w:pPr>
          </w:p>
        </w:tc>
        <w:tc>
          <w:tcPr>
            <w:tcW w:w="900" w:type="dxa"/>
            <w:vAlign w:val="center"/>
          </w:tcPr>
          <w:p w:rsidR="00EC5A8B" w:rsidRDefault="00EC5A8B">
            <w:pPr>
              <w:spacing w:beforeLines="50" w:before="156" w:afterLines="50" w:after="156"/>
              <w:jc w:val="center"/>
              <w:rPr>
                <w:rFonts w:ascii="宋体" w:hAnsi="宋体"/>
                <w:szCs w:val="21"/>
              </w:rPr>
            </w:pPr>
          </w:p>
        </w:tc>
      </w:tr>
      <w:tr w:rsidR="00EC5A8B">
        <w:tc>
          <w:tcPr>
            <w:tcW w:w="426" w:type="dxa"/>
            <w:vAlign w:val="center"/>
          </w:tcPr>
          <w:p w:rsidR="00EC5A8B" w:rsidRDefault="00EC5A8B">
            <w:pPr>
              <w:spacing w:beforeLines="50" w:before="156" w:afterLines="50" w:after="156"/>
              <w:jc w:val="center"/>
              <w:rPr>
                <w:rFonts w:ascii="宋体" w:hAnsi="宋体"/>
                <w:szCs w:val="21"/>
              </w:rPr>
            </w:pPr>
          </w:p>
        </w:tc>
        <w:tc>
          <w:tcPr>
            <w:tcW w:w="3282" w:type="dxa"/>
            <w:vAlign w:val="center"/>
          </w:tcPr>
          <w:p w:rsidR="00EC5A8B" w:rsidRDefault="00EC5A8B">
            <w:pPr>
              <w:spacing w:beforeLines="50" w:before="156" w:afterLines="50" w:after="156"/>
              <w:jc w:val="center"/>
              <w:rPr>
                <w:rFonts w:ascii="宋体" w:hAnsi="宋体"/>
                <w:szCs w:val="21"/>
              </w:rPr>
            </w:pPr>
          </w:p>
        </w:tc>
        <w:tc>
          <w:tcPr>
            <w:tcW w:w="3060" w:type="dxa"/>
            <w:vAlign w:val="center"/>
          </w:tcPr>
          <w:p w:rsidR="00EC5A8B" w:rsidRDefault="00EC5A8B">
            <w:pPr>
              <w:spacing w:beforeLines="50" w:before="156" w:afterLines="50" w:after="156"/>
              <w:jc w:val="center"/>
              <w:rPr>
                <w:rFonts w:ascii="宋体" w:hAnsi="宋体"/>
                <w:szCs w:val="21"/>
              </w:rPr>
            </w:pPr>
          </w:p>
        </w:tc>
        <w:tc>
          <w:tcPr>
            <w:tcW w:w="900" w:type="dxa"/>
            <w:vAlign w:val="center"/>
          </w:tcPr>
          <w:p w:rsidR="00EC5A8B" w:rsidRDefault="00EC5A8B">
            <w:pPr>
              <w:jc w:val="center"/>
              <w:rPr>
                <w:rFonts w:ascii="宋体" w:hAnsi="宋体"/>
                <w:szCs w:val="21"/>
              </w:rPr>
            </w:pPr>
          </w:p>
        </w:tc>
        <w:tc>
          <w:tcPr>
            <w:tcW w:w="900" w:type="dxa"/>
            <w:vAlign w:val="center"/>
          </w:tcPr>
          <w:p w:rsidR="00EC5A8B" w:rsidRDefault="00EC5A8B">
            <w:pPr>
              <w:spacing w:beforeLines="50" w:before="156" w:afterLines="50" w:after="156"/>
              <w:jc w:val="center"/>
              <w:rPr>
                <w:rFonts w:ascii="宋体" w:hAnsi="宋体"/>
                <w:szCs w:val="21"/>
              </w:rPr>
            </w:pPr>
          </w:p>
        </w:tc>
      </w:tr>
      <w:tr w:rsidR="00EC5A8B">
        <w:tc>
          <w:tcPr>
            <w:tcW w:w="426" w:type="dxa"/>
            <w:vAlign w:val="center"/>
          </w:tcPr>
          <w:p w:rsidR="00EC5A8B" w:rsidRDefault="00EC5A8B">
            <w:pPr>
              <w:spacing w:beforeLines="50" w:before="156" w:afterLines="50" w:after="156"/>
              <w:jc w:val="center"/>
              <w:rPr>
                <w:rFonts w:ascii="宋体" w:hAnsi="宋体"/>
                <w:szCs w:val="21"/>
              </w:rPr>
            </w:pPr>
          </w:p>
        </w:tc>
        <w:tc>
          <w:tcPr>
            <w:tcW w:w="3282" w:type="dxa"/>
            <w:vAlign w:val="center"/>
          </w:tcPr>
          <w:p w:rsidR="00EC5A8B" w:rsidRDefault="00EC5A8B">
            <w:pPr>
              <w:spacing w:beforeLines="50" w:before="156" w:afterLines="50" w:after="156"/>
              <w:jc w:val="center"/>
              <w:rPr>
                <w:rFonts w:ascii="宋体" w:hAnsi="宋体"/>
                <w:szCs w:val="21"/>
              </w:rPr>
            </w:pPr>
          </w:p>
        </w:tc>
        <w:tc>
          <w:tcPr>
            <w:tcW w:w="3060" w:type="dxa"/>
            <w:vAlign w:val="center"/>
          </w:tcPr>
          <w:p w:rsidR="00EC5A8B" w:rsidRDefault="00EC5A8B">
            <w:pPr>
              <w:spacing w:beforeLines="50" w:before="156" w:afterLines="50" w:after="156"/>
              <w:jc w:val="center"/>
              <w:rPr>
                <w:rFonts w:ascii="宋体" w:hAnsi="宋体"/>
                <w:szCs w:val="21"/>
              </w:rPr>
            </w:pPr>
          </w:p>
        </w:tc>
        <w:tc>
          <w:tcPr>
            <w:tcW w:w="900" w:type="dxa"/>
            <w:vAlign w:val="center"/>
          </w:tcPr>
          <w:p w:rsidR="00EC5A8B" w:rsidRDefault="00EC5A8B">
            <w:pPr>
              <w:jc w:val="center"/>
              <w:rPr>
                <w:rFonts w:ascii="宋体" w:hAnsi="宋体"/>
                <w:szCs w:val="21"/>
              </w:rPr>
            </w:pPr>
          </w:p>
        </w:tc>
        <w:tc>
          <w:tcPr>
            <w:tcW w:w="900" w:type="dxa"/>
            <w:vAlign w:val="center"/>
          </w:tcPr>
          <w:p w:rsidR="00EC5A8B" w:rsidRDefault="00EC5A8B">
            <w:pPr>
              <w:spacing w:beforeLines="50" w:before="156" w:afterLines="50" w:after="156"/>
              <w:jc w:val="center"/>
              <w:rPr>
                <w:rFonts w:ascii="宋体" w:hAnsi="宋体"/>
                <w:szCs w:val="21"/>
              </w:rPr>
            </w:pPr>
          </w:p>
        </w:tc>
      </w:tr>
      <w:tr w:rsidR="00EC5A8B">
        <w:tc>
          <w:tcPr>
            <w:tcW w:w="426" w:type="dxa"/>
            <w:vAlign w:val="center"/>
          </w:tcPr>
          <w:p w:rsidR="00EC5A8B" w:rsidRDefault="00EC5A8B">
            <w:pPr>
              <w:spacing w:beforeLines="50" w:before="156" w:afterLines="50" w:after="156"/>
              <w:jc w:val="center"/>
              <w:rPr>
                <w:rFonts w:ascii="宋体" w:hAnsi="宋体"/>
                <w:szCs w:val="21"/>
              </w:rPr>
            </w:pPr>
          </w:p>
        </w:tc>
        <w:tc>
          <w:tcPr>
            <w:tcW w:w="3282" w:type="dxa"/>
            <w:vAlign w:val="center"/>
          </w:tcPr>
          <w:p w:rsidR="00EC5A8B" w:rsidRDefault="00EC5A8B">
            <w:pPr>
              <w:spacing w:beforeLines="50" w:before="156" w:afterLines="50" w:after="156"/>
              <w:jc w:val="center"/>
              <w:rPr>
                <w:rFonts w:ascii="宋体" w:hAnsi="宋体"/>
                <w:szCs w:val="21"/>
              </w:rPr>
            </w:pPr>
          </w:p>
        </w:tc>
        <w:tc>
          <w:tcPr>
            <w:tcW w:w="3060" w:type="dxa"/>
            <w:vAlign w:val="center"/>
          </w:tcPr>
          <w:p w:rsidR="00EC5A8B" w:rsidRDefault="00EC5A8B">
            <w:pPr>
              <w:spacing w:beforeLines="50" w:before="156" w:afterLines="50" w:after="156"/>
              <w:jc w:val="center"/>
              <w:rPr>
                <w:rFonts w:ascii="宋体" w:hAnsi="宋体"/>
                <w:szCs w:val="21"/>
              </w:rPr>
            </w:pPr>
          </w:p>
        </w:tc>
        <w:tc>
          <w:tcPr>
            <w:tcW w:w="900" w:type="dxa"/>
            <w:vAlign w:val="center"/>
          </w:tcPr>
          <w:p w:rsidR="00EC5A8B" w:rsidRDefault="00EC5A8B">
            <w:pPr>
              <w:jc w:val="center"/>
              <w:rPr>
                <w:rFonts w:ascii="宋体" w:hAnsi="宋体"/>
                <w:szCs w:val="21"/>
              </w:rPr>
            </w:pPr>
          </w:p>
        </w:tc>
        <w:tc>
          <w:tcPr>
            <w:tcW w:w="900" w:type="dxa"/>
            <w:vAlign w:val="center"/>
          </w:tcPr>
          <w:p w:rsidR="00EC5A8B" w:rsidRDefault="00EC5A8B">
            <w:pPr>
              <w:spacing w:beforeLines="50" w:before="156" w:afterLines="50" w:after="156"/>
              <w:jc w:val="center"/>
              <w:rPr>
                <w:rFonts w:ascii="宋体" w:hAnsi="宋体"/>
                <w:szCs w:val="21"/>
              </w:rPr>
            </w:pPr>
          </w:p>
        </w:tc>
      </w:tr>
      <w:tr w:rsidR="00EC5A8B">
        <w:tc>
          <w:tcPr>
            <w:tcW w:w="426" w:type="dxa"/>
            <w:vAlign w:val="center"/>
          </w:tcPr>
          <w:p w:rsidR="00EC5A8B" w:rsidRDefault="00EC5A8B">
            <w:pPr>
              <w:spacing w:beforeLines="50" w:before="156" w:afterLines="50" w:after="156"/>
              <w:jc w:val="center"/>
              <w:rPr>
                <w:rFonts w:ascii="宋体" w:hAnsi="宋体"/>
                <w:szCs w:val="21"/>
              </w:rPr>
            </w:pPr>
          </w:p>
        </w:tc>
        <w:tc>
          <w:tcPr>
            <w:tcW w:w="3282" w:type="dxa"/>
            <w:vAlign w:val="center"/>
          </w:tcPr>
          <w:p w:rsidR="00EC5A8B" w:rsidRDefault="00EC5A8B">
            <w:pPr>
              <w:spacing w:beforeLines="50" w:before="156" w:afterLines="50" w:after="156"/>
              <w:jc w:val="center"/>
              <w:rPr>
                <w:rFonts w:ascii="宋体" w:hAnsi="宋体"/>
                <w:szCs w:val="21"/>
              </w:rPr>
            </w:pPr>
          </w:p>
        </w:tc>
        <w:tc>
          <w:tcPr>
            <w:tcW w:w="3060" w:type="dxa"/>
            <w:vAlign w:val="center"/>
          </w:tcPr>
          <w:p w:rsidR="00EC5A8B" w:rsidRDefault="00EC5A8B">
            <w:pPr>
              <w:spacing w:beforeLines="50" w:before="156" w:afterLines="50" w:after="156"/>
              <w:jc w:val="center"/>
              <w:rPr>
                <w:rFonts w:ascii="宋体" w:hAnsi="宋体"/>
                <w:szCs w:val="21"/>
              </w:rPr>
            </w:pPr>
          </w:p>
        </w:tc>
        <w:tc>
          <w:tcPr>
            <w:tcW w:w="900" w:type="dxa"/>
            <w:vAlign w:val="center"/>
          </w:tcPr>
          <w:p w:rsidR="00EC5A8B" w:rsidRDefault="00EC5A8B">
            <w:pPr>
              <w:jc w:val="center"/>
              <w:rPr>
                <w:rFonts w:ascii="宋体" w:hAnsi="宋体"/>
                <w:szCs w:val="21"/>
              </w:rPr>
            </w:pPr>
          </w:p>
        </w:tc>
        <w:tc>
          <w:tcPr>
            <w:tcW w:w="900" w:type="dxa"/>
            <w:vAlign w:val="center"/>
          </w:tcPr>
          <w:p w:rsidR="00EC5A8B" w:rsidRDefault="00EC5A8B">
            <w:pPr>
              <w:spacing w:beforeLines="50" w:before="156" w:afterLines="50" w:after="156"/>
              <w:jc w:val="center"/>
              <w:rPr>
                <w:rFonts w:ascii="宋体" w:hAnsi="宋体"/>
                <w:szCs w:val="21"/>
              </w:rPr>
            </w:pPr>
          </w:p>
        </w:tc>
      </w:tr>
      <w:tr w:rsidR="00EC5A8B">
        <w:tc>
          <w:tcPr>
            <w:tcW w:w="426" w:type="dxa"/>
            <w:vAlign w:val="center"/>
          </w:tcPr>
          <w:p w:rsidR="00EC5A8B" w:rsidRDefault="00EC5A8B">
            <w:pPr>
              <w:spacing w:beforeLines="50" w:before="156" w:afterLines="50" w:after="156"/>
              <w:jc w:val="center"/>
              <w:rPr>
                <w:rFonts w:ascii="宋体" w:hAnsi="宋体"/>
                <w:szCs w:val="21"/>
              </w:rPr>
            </w:pPr>
          </w:p>
        </w:tc>
        <w:tc>
          <w:tcPr>
            <w:tcW w:w="3282" w:type="dxa"/>
            <w:vAlign w:val="center"/>
          </w:tcPr>
          <w:p w:rsidR="00EC5A8B" w:rsidRDefault="00EC5A8B">
            <w:pPr>
              <w:spacing w:beforeLines="50" w:before="156" w:afterLines="50" w:after="156"/>
              <w:jc w:val="center"/>
              <w:rPr>
                <w:rFonts w:ascii="宋体" w:hAnsi="宋体"/>
                <w:szCs w:val="21"/>
              </w:rPr>
            </w:pPr>
          </w:p>
        </w:tc>
        <w:tc>
          <w:tcPr>
            <w:tcW w:w="3060" w:type="dxa"/>
            <w:vAlign w:val="center"/>
          </w:tcPr>
          <w:p w:rsidR="00EC5A8B" w:rsidRDefault="00EC5A8B">
            <w:pPr>
              <w:spacing w:beforeLines="50" w:before="156" w:afterLines="50" w:after="156"/>
              <w:jc w:val="center"/>
              <w:rPr>
                <w:rFonts w:ascii="宋体" w:hAnsi="宋体"/>
                <w:szCs w:val="21"/>
              </w:rPr>
            </w:pPr>
          </w:p>
        </w:tc>
        <w:tc>
          <w:tcPr>
            <w:tcW w:w="900" w:type="dxa"/>
            <w:vAlign w:val="center"/>
          </w:tcPr>
          <w:p w:rsidR="00EC5A8B" w:rsidRDefault="00EC5A8B">
            <w:pPr>
              <w:jc w:val="center"/>
              <w:rPr>
                <w:rFonts w:ascii="宋体" w:hAnsi="宋体"/>
                <w:szCs w:val="21"/>
              </w:rPr>
            </w:pPr>
          </w:p>
        </w:tc>
        <w:tc>
          <w:tcPr>
            <w:tcW w:w="900" w:type="dxa"/>
            <w:vAlign w:val="center"/>
          </w:tcPr>
          <w:p w:rsidR="00EC5A8B" w:rsidRDefault="00EC5A8B">
            <w:pPr>
              <w:spacing w:beforeLines="50" w:before="156" w:afterLines="50" w:after="156"/>
              <w:jc w:val="center"/>
              <w:rPr>
                <w:rFonts w:ascii="宋体" w:hAnsi="宋体"/>
                <w:szCs w:val="21"/>
              </w:rPr>
            </w:pPr>
          </w:p>
        </w:tc>
      </w:tr>
      <w:tr w:rsidR="00EC5A8B">
        <w:tc>
          <w:tcPr>
            <w:tcW w:w="426" w:type="dxa"/>
            <w:vAlign w:val="center"/>
          </w:tcPr>
          <w:p w:rsidR="00EC5A8B" w:rsidRDefault="00EC5A8B">
            <w:pPr>
              <w:spacing w:beforeLines="50" w:before="156" w:afterLines="50" w:after="156"/>
              <w:jc w:val="center"/>
              <w:rPr>
                <w:rFonts w:ascii="宋体" w:hAnsi="宋体"/>
                <w:szCs w:val="21"/>
              </w:rPr>
            </w:pPr>
          </w:p>
        </w:tc>
        <w:tc>
          <w:tcPr>
            <w:tcW w:w="3282" w:type="dxa"/>
            <w:vAlign w:val="center"/>
          </w:tcPr>
          <w:p w:rsidR="00EC5A8B" w:rsidRDefault="00EC5A8B">
            <w:pPr>
              <w:spacing w:beforeLines="50" w:before="156" w:afterLines="50" w:after="156"/>
              <w:jc w:val="center"/>
              <w:rPr>
                <w:rFonts w:ascii="宋体" w:hAnsi="宋体"/>
                <w:szCs w:val="21"/>
              </w:rPr>
            </w:pPr>
          </w:p>
        </w:tc>
        <w:tc>
          <w:tcPr>
            <w:tcW w:w="3060" w:type="dxa"/>
            <w:vAlign w:val="center"/>
          </w:tcPr>
          <w:p w:rsidR="00EC5A8B" w:rsidRDefault="00EC5A8B">
            <w:pPr>
              <w:spacing w:beforeLines="50" w:before="156" w:afterLines="50" w:after="156"/>
              <w:jc w:val="center"/>
              <w:rPr>
                <w:rFonts w:ascii="宋体" w:hAnsi="宋体"/>
                <w:szCs w:val="21"/>
              </w:rPr>
            </w:pPr>
          </w:p>
        </w:tc>
        <w:tc>
          <w:tcPr>
            <w:tcW w:w="900" w:type="dxa"/>
            <w:vAlign w:val="center"/>
          </w:tcPr>
          <w:p w:rsidR="00EC5A8B" w:rsidRDefault="00EC5A8B">
            <w:pPr>
              <w:jc w:val="center"/>
              <w:rPr>
                <w:rFonts w:ascii="宋体" w:hAnsi="宋体"/>
                <w:szCs w:val="21"/>
              </w:rPr>
            </w:pPr>
          </w:p>
        </w:tc>
        <w:tc>
          <w:tcPr>
            <w:tcW w:w="900" w:type="dxa"/>
            <w:vAlign w:val="center"/>
          </w:tcPr>
          <w:p w:rsidR="00EC5A8B" w:rsidRDefault="00EC5A8B">
            <w:pPr>
              <w:spacing w:beforeLines="50" w:before="156" w:afterLines="50" w:after="156"/>
              <w:jc w:val="center"/>
              <w:rPr>
                <w:rFonts w:ascii="宋体" w:hAnsi="宋体"/>
                <w:szCs w:val="21"/>
              </w:rPr>
            </w:pPr>
          </w:p>
        </w:tc>
      </w:tr>
      <w:tr w:rsidR="00EC5A8B">
        <w:tc>
          <w:tcPr>
            <w:tcW w:w="426" w:type="dxa"/>
            <w:vAlign w:val="center"/>
          </w:tcPr>
          <w:p w:rsidR="00EC5A8B" w:rsidRDefault="00EC5A8B">
            <w:pPr>
              <w:spacing w:beforeLines="50" w:before="156" w:afterLines="50" w:after="156"/>
              <w:jc w:val="center"/>
              <w:rPr>
                <w:rFonts w:ascii="宋体" w:hAnsi="宋体"/>
                <w:szCs w:val="21"/>
              </w:rPr>
            </w:pPr>
          </w:p>
        </w:tc>
        <w:tc>
          <w:tcPr>
            <w:tcW w:w="3282" w:type="dxa"/>
            <w:vAlign w:val="center"/>
          </w:tcPr>
          <w:p w:rsidR="00EC5A8B" w:rsidRDefault="00EC5A8B">
            <w:pPr>
              <w:spacing w:beforeLines="50" w:before="156" w:afterLines="50" w:after="156"/>
              <w:jc w:val="center"/>
              <w:rPr>
                <w:rFonts w:ascii="宋体" w:hAnsi="宋体"/>
                <w:szCs w:val="21"/>
              </w:rPr>
            </w:pPr>
          </w:p>
        </w:tc>
        <w:tc>
          <w:tcPr>
            <w:tcW w:w="3060" w:type="dxa"/>
            <w:vAlign w:val="center"/>
          </w:tcPr>
          <w:p w:rsidR="00EC5A8B" w:rsidRDefault="00EC5A8B">
            <w:pPr>
              <w:spacing w:beforeLines="50" w:before="156" w:afterLines="50" w:after="156"/>
              <w:jc w:val="center"/>
              <w:rPr>
                <w:rFonts w:ascii="宋体" w:hAnsi="宋体"/>
                <w:szCs w:val="21"/>
              </w:rPr>
            </w:pPr>
          </w:p>
        </w:tc>
        <w:tc>
          <w:tcPr>
            <w:tcW w:w="900" w:type="dxa"/>
            <w:vAlign w:val="center"/>
          </w:tcPr>
          <w:p w:rsidR="00EC5A8B" w:rsidRDefault="00EC5A8B">
            <w:pPr>
              <w:jc w:val="center"/>
              <w:rPr>
                <w:rFonts w:ascii="宋体" w:hAnsi="宋体"/>
                <w:szCs w:val="21"/>
              </w:rPr>
            </w:pPr>
          </w:p>
        </w:tc>
        <w:tc>
          <w:tcPr>
            <w:tcW w:w="900" w:type="dxa"/>
            <w:vAlign w:val="center"/>
          </w:tcPr>
          <w:p w:rsidR="00EC5A8B" w:rsidRDefault="00EC5A8B">
            <w:pPr>
              <w:spacing w:beforeLines="50" w:before="156" w:afterLines="50" w:after="156"/>
              <w:jc w:val="center"/>
              <w:rPr>
                <w:rFonts w:ascii="宋体" w:hAnsi="宋体"/>
                <w:szCs w:val="21"/>
              </w:rPr>
            </w:pPr>
          </w:p>
        </w:tc>
      </w:tr>
    </w:tbl>
    <w:p w:rsidR="00EC5A8B" w:rsidRDefault="00EC5A8B">
      <w:pPr>
        <w:rPr>
          <w:rFonts w:ascii="宋体" w:hAnsi="宋体"/>
          <w:szCs w:val="21"/>
        </w:rPr>
      </w:pPr>
    </w:p>
    <w:p w:rsidR="00EC5A8B" w:rsidRDefault="00942204">
      <w:pPr>
        <w:rPr>
          <w:rFonts w:ascii="宋体" w:hAnsi="宋体"/>
          <w:szCs w:val="21"/>
        </w:rPr>
      </w:pPr>
      <w:r>
        <w:rPr>
          <w:rFonts w:ascii="宋体" w:hAnsi="宋体" w:hint="eastAsia"/>
          <w:szCs w:val="21"/>
        </w:rPr>
        <w:t>投标人代表签字： 日期：</w:t>
      </w:r>
    </w:p>
    <w:p w:rsidR="00EC5A8B" w:rsidRDefault="00EC5A8B">
      <w:pPr>
        <w:rPr>
          <w:rFonts w:ascii="宋体" w:hAnsi="宋体"/>
          <w:szCs w:val="21"/>
        </w:rPr>
      </w:pPr>
    </w:p>
    <w:p w:rsidR="00EC5A8B" w:rsidRDefault="00EC5A8B">
      <w:pPr>
        <w:rPr>
          <w:rFonts w:ascii="宋体" w:hAnsi="宋体"/>
          <w:szCs w:val="21"/>
        </w:rPr>
      </w:pPr>
    </w:p>
    <w:p w:rsidR="00EC5A8B" w:rsidRDefault="00EC5A8B">
      <w:pPr>
        <w:rPr>
          <w:rFonts w:ascii="宋体" w:hAnsi="宋体"/>
          <w:szCs w:val="21"/>
        </w:rPr>
      </w:pPr>
    </w:p>
    <w:p w:rsidR="00EC5A8B" w:rsidRDefault="00EC5A8B">
      <w:pPr>
        <w:rPr>
          <w:rFonts w:ascii="宋体" w:hAnsi="宋体"/>
          <w:szCs w:val="21"/>
        </w:rPr>
      </w:pPr>
    </w:p>
    <w:p w:rsidR="00EC5A8B" w:rsidRDefault="00EC5A8B">
      <w:pPr>
        <w:rPr>
          <w:rFonts w:ascii="宋体" w:hAnsi="宋体"/>
          <w:szCs w:val="21"/>
        </w:rPr>
      </w:pPr>
    </w:p>
    <w:p w:rsidR="00EC5A8B" w:rsidRDefault="00EC5A8B">
      <w:pPr>
        <w:rPr>
          <w:rFonts w:ascii="宋体" w:hAnsi="宋体"/>
          <w:szCs w:val="21"/>
        </w:rPr>
      </w:pPr>
    </w:p>
    <w:p w:rsidR="00EC5A8B" w:rsidRDefault="00EC5A8B">
      <w:pPr>
        <w:rPr>
          <w:rFonts w:ascii="宋体" w:hAnsi="宋体"/>
          <w:szCs w:val="21"/>
        </w:rPr>
      </w:pPr>
    </w:p>
    <w:p w:rsidR="00EC5A8B" w:rsidRDefault="00EC5A8B">
      <w:pPr>
        <w:rPr>
          <w:rFonts w:ascii="宋体" w:hAnsi="宋体"/>
          <w:szCs w:val="21"/>
        </w:rPr>
      </w:pPr>
    </w:p>
    <w:p w:rsidR="00EC5A8B" w:rsidRDefault="00EC5A8B">
      <w:pPr>
        <w:rPr>
          <w:rFonts w:ascii="宋体" w:hAnsi="宋体"/>
          <w:szCs w:val="21"/>
        </w:rPr>
      </w:pPr>
    </w:p>
    <w:p w:rsidR="00EC5A8B" w:rsidRDefault="00EC5A8B">
      <w:pPr>
        <w:rPr>
          <w:rFonts w:ascii="宋体" w:hAnsi="宋体"/>
          <w:szCs w:val="21"/>
        </w:rPr>
      </w:pPr>
    </w:p>
    <w:p w:rsidR="00EC5A8B" w:rsidRDefault="00EC5A8B">
      <w:pPr>
        <w:rPr>
          <w:rFonts w:ascii="宋体" w:hAnsi="宋体"/>
          <w:szCs w:val="21"/>
        </w:rPr>
      </w:pPr>
    </w:p>
    <w:p w:rsidR="00EC5A8B" w:rsidRDefault="00942204">
      <w:pPr>
        <w:rPr>
          <w:rFonts w:ascii="宋体" w:hAnsi="宋体"/>
          <w:b/>
          <w:szCs w:val="21"/>
        </w:rPr>
      </w:pPr>
      <w:r>
        <w:rPr>
          <w:rFonts w:asciiTheme="minorEastAsia" w:hAnsiTheme="minorEastAsia"/>
          <w:color w:val="000000"/>
          <w:szCs w:val="21"/>
        </w:rPr>
        <w:t>（</w:t>
      </w:r>
      <w:r>
        <w:rPr>
          <w:rFonts w:asciiTheme="minorEastAsia" w:hAnsiTheme="minorEastAsia" w:hint="eastAsia"/>
          <w:color w:val="000000"/>
          <w:szCs w:val="21"/>
        </w:rPr>
        <w:t>五</w:t>
      </w:r>
      <w:r>
        <w:rPr>
          <w:rFonts w:asciiTheme="minorEastAsia" w:hAnsiTheme="minorEastAsia"/>
          <w:color w:val="000000"/>
          <w:szCs w:val="21"/>
        </w:rPr>
        <w:t>）</w:t>
      </w:r>
      <w:r>
        <w:rPr>
          <w:rFonts w:ascii="宋体" w:hAnsi="宋体" w:hint="eastAsia"/>
          <w:b/>
          <w:szCs w:val="21"/>
        </w:rPr>
        <w:t>销售业绩</w:t>
      </w:r>
    </w:p>
    <w:p w:rsidR="00EC5A8B" w:rsidRDefault="00942204">
      <w:pPr>
        <w:jc w:val="center"/>
        <w:rPr>
          <w:rFonts w:eastAsia="黑体"/>
          <w:bCs/>
          <w:sz w:val="32"/>
          <w:szCs w:val="32"/>
        </w:rPr>
      </w:pPr>
      <w:r>
        <w:rPr>
          <w:rFonts w:eastAsia="黑体" w:hint="eastAsia"/>
          <w:bCs/>
          <w:sz w:val="32"/>
          <w:szCs w:val="32"/>
        </w:rPr>
        <w:t>销售业绩</w:t>
      </w:r>
    </w:p>
    <w:p w:rsidR="00EC5A8B" w:rsidRDefault="00942204">
      <w:pPr>
        <w:spacing w:beforeLines="50" w:before="156" w:afterLines="50" w:after="156"/>
        <w:rPr>
          <w:rFonts w:ascii="宋体" w:hAnsi="宋体"/>
          <w:szCs w:val="21"/>
        </w:rPr>
      </w:pPr>
      <w:r>
        <w:rPr>
          <w:rFonts w:ascii="宋体" w:hAnsi="宋体" w:hint="eastAsia"/>
          <w:szCs w:val="21"/>
        </w:rPr>
        <w:t>投标单位名称（盖章）：</w:t>
      </w:r>
    </w:p>
    <w:p w:rsidR="00EC5A8B" w:rsidRDefault="00942204">
      <w:pPr>
        <w:spacing w:beforeLines="50" w:before="156" w:afterLines="50" w:after="156"/>
        <w:rPr>
          <w:rFonts w:ascii="宋体" w:hAnsi="宋体"/>
          <w:szCs w:val="21"/>
        </w:rPr>
      </w:pPr>
      <w:r>
        <w:rPr>
          <w:rFonts w:ascii="宋体" w:hAnsi="宋体" w:hint="eastAsia"/>
          <w:szCs w:val="21"/>
        </w:rPr>
        <w:t>招标编号：标段：</w:t>
      </w:r>
    </w:p>
    <w:p w:rsidR="00EC5A8B" w:rsidRDefault="00942204">
      <w:pPr>
        <w:rPr>
          <w:color w:val="000000"/>
          <w:kern w:val="0"/>
          <w:szCs w:val="21"/>
        </w:rPr>
      </w:pPr>
      <w:r>
        <w:rPr>
          <w:rFonts w:hint="eastAsia"/>
          <w:color w:val="000000"/>
          <w:kern w:val="0"/>
          <w:szCs w:val="21"/>
        </w:rPr>
        <w:t>请列出</w:t>
      </w:r>
      <w:r>
        <w:rPr>
          <w:color w:val="000000"/>
          <w:kern w:val="0"/>
          <w:szCs w:val="21"/>
        </w:rPr>
        <w:t>近三年</w:t>
      </w:r>
      <w:r>
        <w:rPr>
          <w:rFonts w:hint="eastAsia"/>
          <w:color w:val="000000"/>
          <w:kern w:val="0"/>
          <w:szCs w:val="21"/>
        </w:rPr>
        <w:t>所投仪器设备的</w:t>
      </w:r>
      <w:r>
        <w:rPr>
          <w:color w:val="000000"/>
          <w:kern w:val="0"/>
          <w:szCs w:val="21"/>
        </w:rPr>
        <w:t>用户名单及联系方式（以教学、科研用户为主</w:t>
      </w:r>
      <w:r>
        <w:rPr>
          <w:rFonts w:hint="eastAsia"/>
          <w:color w:val="000000"/>
          <w:kern w:val="0"/>
          <w:szCs w:val="21"/>
        </w:rPr>
        <w:t>）</w:t>
      </w:r>
    </w:p>
    <w:tbl>
      <w:tblPr>
        <w:tblW w:w="8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1265"/>
        <w:gridCol w:w="1134"/>
        <w:gridCol w:w="2281"/>
        <w:gridCol w:w="1080"/>
        <w:gridCol w:w="1988"/>
      </w:tblGrid>
      <w:tr w:rsidR="00EC5A8B">
        <w:trPr>
          <w:trHeight w:val="377"/>
        </w:trPr>
        <w:tc>
          <w:tcPr>
            <w:tcW w:w="828" w:type="dxa"/>
            <w:vAlign w:val="center"/>
          </w:tcPr>
          <w:p w:rsidR="00EC5A8B" w:rsidRDefault="00942204">
            <w:pPr>
              <w:jc w:val="center"/>
              <w:rPr>
                <w:rFonts w:ascii="宋体"/>
                <w:b/>
                <w:bCs/>
                <w:szCs w:val="21"/>
              </w:rPr>
            </w:pPr>
            <w:r>
              <w:rPr>
                <w:rFonts w:ascii="宋体" w:hAnsi="宋体" w:hint="eastAsia"/>
                <w:b/>
                <w:bCs/>
                <w:szCs w:val="21"/>
              </w:rPr>
              <w:t>序号</w:t>
            </w:r>
          </w:p>
        </w:tc>
        <w:tc>
          <w:tcPr>
            <w:tcW w:w="1265" w:type="dxa"/>
            <w:vAlign w:val="center"/>
          </w:tcPr>
          <w:p w:rsidR="00EC5A8B" w:rsidRDefault="00942204">
            <w:pPr>
              <w:jc w:val="center"/>
              <w:rPr>
                <w:rFonts w:ascii="宋体"/>
                <w:b/>
                <w:bCs/>
                <w:szCs w:val="21"/>
              </w:rPr>
            </w:pPr>
            <w:r>
              <w:rPr>
                <w:rFonts w:ascii="宋体" w:hAnsi="宋体" w:hint="eastAsia"/>
                <w:b/>
                <w:bCs/>
                <w:szCs w:val="21"/>
              </w:rPr>
              <w:t>品牌、型号</w:t>
            </w:r>
          </w:p>
        </w:tc>
        <w:tc>
          <w:tcPr>
            <w:tcW w:w="1134" w:type="dxa"/>
            <w:vAlign w:val="center"/>
          </w:tcPr>
          <w:p w:rsidR="00EC5A8B" w:rsidRDefault="00942204">
            <w:pPr>
              <w:jc w:val="center"/>
              <w:rPr>
                <w:rFonts w:ascii="宋体"/>
                <w:b/>
                <w:bCs/>
                <w:szCs w:val="21"/>
              </w:rPr>
            </w:pPr>
            <w:r>
              <w:rPr>
                <w:rFonts w:ascii="宋体"/>
                <w:b/>
                <w:bCs/>
                <w:szCs w:val="21"/>
              </w:rPr>
              <w:t>数量</w:t>
            </w:r>
          </w:p>
        </w:tc>
        <w:tc>
          <w:tcPr>
            <w:tcW w:w="2281" w:type="dxa"/>
            <w:vAlign w:val="center"/>
          </w:tcPr>
          <w:p w:rsidR="00EC5A8B" w:rsidRDefault="00942204">
            <w:pPr>
              <w:jc w:val="center"/>
              <w:rPr>
                <w:rFonts w:ascii="宋体"/>
                <w:b/>
                <w:bCs/>
                <w:szCs w:val="21"/>
              </w:rPr>
            </w:pPr>
            <w:r>
              <w:rPr>
                <w:rFonts w:ascii="宋体" w:hAnsi="宋体" w:hint="eastAsia"/>
                <w:b/>
                <w:bCs/>
                <w:szCs w:val="21"/>
              </w:rPr>
              <w:t>使用单位</w:t>
            </w:r>
          </w:p>
        </w:tc>
        <w:tc>
          <w:tcPr>
            <w:tcW w:w="1080" w:type="dxa"/>
            <w:vAlign w:val="center"/>
          </w:tcPr>
          <w:p w:rsidR="00EC5A8B" w:rsidRDefault="00942204">
            <w:pPr>
              <w:jc w:val="center"/>
              <w:rPr>
                <w:rFonts w:ascii="宋体"/>
                <w:b/>
                <w:bCs/>
                <w:szCs w:val="21"/>
              </w:rPr>
            </w:pPr>
            <w:r>
              <w:rPr>
                <w:rFonts w:ascii="宋体" w:hAnsi="宋体" w:hint="eastAsia"/>
                <w:b/>
                <w:bCs/>
                <w:szCs w:val="21"/>
              </w:rPr>
              <w:t>联系人</w:t>
            </w:r>
          </w:p>
        </w:tc>
        <w:tc>
          <w:tcPr>
            <w:tcW w:w="1988" w:type="dxa"/>
            <w:vAlign w:val="center"/>
          </w:tcPr>
          <w:p w:rsidR="00EC5A8B" w:rsidRDefault="00942204">
            <w:pPr>
              <w:jc w:val="center"/>
              <w:rPr>
                <w:rFonts w:ascii="宋体"/>
                <w:b/>
                <w:bCs/>
                <w:szCs w:val="21"/>
              </w:rPr>
            </w:pPr>
            <w:r>
              <w:rPr>
                <w:rFonts w:ascii="宋体" w:hAnsi="宋体" w:hint="eastAsia"/>
                <w:b/>
                <w:bCs/>
                <w:szCs w:val="21"/>
              </w:rPr>
              <w:t>联系电话</w:t>
            </w:r>
          </w:p>
        </w:tc>
      </w:tr>
      <w:tr w:rsidR="00EC5A8B">
        <w:trPr>
          <w:trHeight w:val="377"/>
        </w:trPr>
        <w:tc>
          <w:tcPr>
            <w:tcW w:w="828" w:type="dxa"/>
          </w:tcPr>
          <w:p w:rsidR="00EC5A8B" w:rsidRDefault="00EC5A8B">
            <w:pPr>
              <w:jc w:val="center"/>
              <w:rPr>
                <w:rFonts w:ascii="宋体"/>
                <w:b/>
                <w:bCs/>
                <w:szCs w:val="21"/>
              </w:rPr>
            </w:pPr>
          </w:p>
        </w:tc>
        <w:tc>
          <w:tcPr>
            <w:tcW w:w="1265" w:type="dxa"/>
          </w:tcPr>
          <w:p w:rsidR="00EC5A8B" w:rsidRDefault="00EC5A8B">
            <w:pPr>
              <w:jc w:val="center"/>
              <w:rPr>
                <w:rFonts w:ascii="宋体"/>
                <w:b/>
                <w:bCs/>
                <w:szCs w:val="21"/>
              </w:rPr>
            </w:pPr>
          </w:p>
        </w:tc>
        <w:tc>
          <w:tcPr>
            <w:tcW w:w="1134" w:type="dxa"/>
          </w:tcPr>
          <w:p w:rsidR="00EC5A8B" w:rsidRDefault="00EC5A8B">
            <w:pPr>
              <w:jc w:val="center"/>
              <w:rPr>
                <w:rFonts w:ascii="宋体"/>
                <w:b/>
                <w:bCs/>
                <w:szCs w:val="21"/>
              </w:rPr>
            </w:pPr>
          </w:p>
        </w:tc>
        <w:tc>
          <w:tcPr>
            <w:tcW w:w="2281" w:type="dxa"/>
          </w:tcPr>
          <w:p w:rsidR="00EC5A8B" w:rsidRDefault="00EC5A8B">
            <w:pPr>
              <w:jc w:val="center"/>
              <w:rPr>
                <w:rFonts w:ascii="宋体"/>
                <w:b/>
                <w:bCs/>
                <w:szCs w:val="21"/>
              </w:rPr>
            </w:pPr>
          </w:p>
        </w:tc>
        <w:tc>
          <w:tcPr>
            <w:tcW w:w="1080" w:type="dxa"/>
          </w:tcPr>
          <w:p w:rsidR="00EC5A8B" w:rsidRDefault="00EC5A8B">
            <w:pPr>
              <w:jc w:val="center"/>
              <w:rPr>
                <w:rFonts w:ascii="宋体"/>
                <w:b/>
                <w:bCs/>
                <w:szCs w:val="21"/>
              </w:rPr>
            </w:pPr>
          </w:p>
        </w:tc>
        <w:tc>
          <w:tcPr>
            <w:tcW w:w="1988" w:type="dxa"/>
          </w:tcPr>
          <w:p w:rsidR="00EC5A8B" w:rsidRDefault="00EC5A8B">
            <w:pPr>
              <w:jc w:val="center"/>
              <w:rPr>
                <w:rFonts w:ascii="宋体"/>
                <w:b/>
                <w:bCs/>
                <w:szCs w:val="21"/>
              </w:rPr>
            </w:pPr>
          </w:p>
        </w:tc>
      </w:tr>
      <w:tr w:rsidR="00EC5A8B">
        <w:trPr>
          <w:trHeight w:val="390"/>
        </w:trPr>
        <w:tc>
          <w:tcPr>
            <w:tcW w:w="828" w:type="dxa"/>
          </w:tcPr>
          <w:p w:rsidR="00EC5A8B" w:rsidRDefault="00EC5A8B">
            <w:pPr>
              <w:jc w:val="center"/>
              <w:rPr>
                <w:rFonts w:ascii="宋体"/>
                <w:b/>
                <w:bCs/>
                <w:szCs w:val="21"/>
              </w:rPr>
            </w:pPr>
          </w:p>
        </w:tc>
        <w:tc>
          <w:tcPr>
            <w:tcW w:w="1265" w:type="dxa"/>
          </w:tcPr>
          <w:p w:rsidR="00EC5A8B" w:rsidRDefault="00EC5A8B">
            <w:pPr>
              <w:jc w:val="center"/>
              <w:rPr>
                <w:rFonts w:ascii="宋体"/>
                <w:b/>
                <w:bCs/>
                <w:szCs w:val="21"/>
              </w:rPr>
            </w:pPr>
          </w:p>
        </w:tc>
        <w:tc>
          <w:tcPr>
            <w:tcW w:w="1134" w:type="dxa"/>
          </w:tcPr>
          <w:p w:rsidR="00EC5A8B" w:rsidRDefault="00EC5A8B">
            <w:pPr>
              <w:jc w:val="center"/>
              <w:rPr>
                <w:rFonts w:ascii="宋体"/>
                <w:b/>
                <w:bCs/>
                <w:szCs w:val="21"/>
              </w:rPr>
            </w:pPr>
          </w:p>
        </w:tc>
        <w:tc>
          <w:tcPr>
            <w:tcW w:w="2281" w:type="dxa"/>
          </w:tcPr>
          <w:p w:rsidR="00EC5A8B" w:rsidRDefault="00EC5A8B">
            <w:pPr>
              <w:jc w:val="center"/>
              <w:rPr>
                <w:rFonts w:ascii="宋体"/>
                <w:b/>
                <w:bCs/>
                <w:szCs w:val="21"/>
              </w:rPr>
            </w:pPr>
          </w:p>
        </w:tc>
        <w:tc>
          <w:tcPr>
            <w:tcW w:w="1080" w:type="dxa"/>
          </w:tcPr>
          <w:p w:rsidR="00EC5A8B" w:rsidRDefault="00EC5A8B">
            <w:pPr>
              <w:jc w:val="center"/>
              <w:rPr>
                <w:rFonts w:ascii="宋体"/>
                <w:b/>
                <w:bCs/>
                <w:szCs w:val="21"/>
              </w:rPr>
            </w:pPr>
          </w:p>
        </w:tc>
        <w:tc>
          <w:tcPr>
            <w:tcW w:w="1988" w:type="dxa"/>
          </w:tcPr>
          <w:p w:rsidR="00EC5A8B" w:rsidRDefault="00EC5A8B">
            <w:pPr>
              <w:jc w:val="center"/>
              <w:rPr>
                <w:rFonts w:ascii="宋体"/>
                <w:b/>
                <w:bCs/>
                <w:szCs w:val="21"/>
              </w:rPr>
            </w:pPr>
          </w:p>
        </w:tc>
      </w:tr>
      <w:tr w:rsidR="00EC5A8B">
        <w:trPr>
          <w:trHeight w:val="377"/>
        </w:trPr>
        <w:tc>
          <w:tcPr>
            <w:tcW w:w="828" w:type="dxa"/>
          </w:tcPr>
          <w:p w:rsidR="00EC5A8B" w:rsidRDefault="00EC5A8B">
            <w:pPr>
              <w:jc w:val="center"/>
              <w:rPr>
                <w:rFonts w:ascii="宋体"/>
                <w:b/>
                <w:bCs/>
                <w:szCs w:val="21"/>
              </w:rPr>
            </w:pPr>
          </w:p>
        </w:tc>
        <w:tc>
          <w:tcPr>
            <w:tcW w:w="1265" w:type="dxa"/>
          </w:tcPr>
          <w:p w:rsidR="00EC5A8B" w:rsidRDefault="00EC5A8B">
            <w:pPr>
              <w:jc w:val="center"/>
              <w:rPr>
                <w:rFonts w:ascii="宋体"/>
                <w:b/>
                <w:bCs/>
                <w:szCs w:val="21"/>
              </w:rPr>
            </w:pPr>
          </w:p>
        </w:tc>
        <w:tc>
          <w:tcPr>
            <w:tcW w:w="1134" w:type="dxa"/>
          </w:tcPr>
          <w:p w:rsidR="00EC5A8B" w:rsidRDefault="00EC5A8B">
            <w:pPr>
              <w:jc w:val="center"/>
              <w:rPr>
                <w:rFonts w:ascii="宋体"/>
                <w:b/>
                <w:bCs/>
                <w:szCs w:val="21"/>
              </w:rPr>
            </w:pPr>
          </w:p>
        </w:tc>
        <w:tc>
          <w:tcPr>
            <w:tcW w:w="2281" w:type="dxa"/>
          </w:tcPr>
          <w:p w:rsidR="00EC5A8B" w:rsidRDefault="00EC5A8B">
            <w:pPr>
              <w:jc w:val="center"/>
              <w:rPr>
                <w:rFonts w:ascii="宋体"/>
                <w:b/>
                <w:bCs/>
                <w:szCs w:val="21"/>
              </w:rPr>
            </w:pPr>
          </w:p>
        </w:tc>
        <w:tc>
          <w:tcPr>
            <w:tcW w:w="1080" w:type="dxa"/>
          </w:tcPr>
          <w:p w:rsidR="00EC5A8B" w:rsidRDefault="00EC5A8B">
            <w:pPr>
              <w:jc w:val="center"/>
              <w:rPr>
                <w:rFonts w:ascii="宋体"/>
                <w:b/>
                <w:bCs/>
                <w:szCs w:val="21"/>
              </w:rPr>
            </w:pPr>
          </w:p>
        </w:tc>
        <w:tc>
          <w:tcPr>
            <w:tcW w:w="1988" w:type="dxa"/>
          </w:tcPr>
          <w:p w:rsidR="00EC5A8B" w:rsidRDefault="00EC5A8B">
            <w:pPr>
              <w:jc w:val="center"/>
              <w:rPr>
                <w:rFonts w:ascii="宋体"/>
                <w:b/>
                <w:bCs/>
                <w:szCs w:val="21"/>
              </w:rPr>
            </w:pPr>
          </w:p>
        </w:tc>
      </w:tr>
      <w:tr w:rsidR="00EC5A8B">
        <w:trPr>
          <w:trHeight w:val="377"/>
        </w:trPr>
        <w:tc>
          <w:tcPr>
            <w:tcW w:w="828" w:type="dxa"/>
          </w:tcPr>
          <w:p w:rsidR="00EC5A8B" w:rsidRDefault="00EC5A8B">
            <w:pPr>
              <w:jc w:val="center"/>
              <w:rPr>
                <w:rFonts w:ascii="宋体"/>
                <w:b/>
                <w:bCs/>
                <w:szCs w:val="21"/>
              </w:rPr>
            </w:pPr>
          </w:p>
        </w:tc>
        <w:tc>
          <w:tcPr>
            <w:tcW w:w="1265" w:type="dxa"/>
          </w:tcPr>
          <w:p w:rsidR="00EC5A8B" w:rsidRDefault="00EC5A8B">
            <w:pPr>
              <w:jc w:val="center"/>
              <w:rPr>
                <w:rFonts w:ascii="宋体"/>
                <w:b/>
                <w:bCs/>
                <w:szCs w:val="21"/>
              </w:rPr>
            </w:pPr>
          </w:p>
        </w:tc>
        <w:tc>
          <w:tcPr>
            <w:tcW w:w="1134" w:type="dxa"/>
          </w:tcPr>
          <w:p w:rsidR="00EC5A8B" w:rsidRDefault="00EC5A8B">
            <w:pPr>
              <w:jc w:val="center"/>
              <w:rPr>
                <w:rFonts w:ascii="宋体"/>
                <w:b/>
                <w:bCs/>
                <w:szCs w:val="21"/>
              </w:rPr>
            </w:pPr>
          </w:p>
        </w:tc>
        <w:tc>
          <w:tcPr>
            <w:tcW w:w="2281" w:type="dxa"/>
          </w:tcPr>
          <w:p w:rsidR="00EC5A8B" w:rsidRDefault="00EC5A8B">
            <w:pPr>
              <w:jc w:val="center"/>
              <w:rPr>
                <w:rFonts w:ascii="宋体"/>
                <w:b/>
                <w:bCs/>
                <w:szCs w:val="21"/>
              </w:rPr>
            </w:pPr>
          </w:p>
        </w:tc>
        <w:tc>
          <w:tcPr>
            <w:tcW w:w="1080" w:type="dxa"/>
          </w:tcPr>
          <w:p w:rsidR="00EC5A8B" w:rsidRDefault="00EC5A8B">
            <w:pPr>
              <w:jc w:val="center"/>
              <w:rPr>
                <w:rFonts w:ascii="宋体"/>
                <w:b/>
                <w:bCs/>
                <w:szCs w:val="21"/>
              </w:rPr>
            </w:pPr>
          </w:p>
        </w:tc>
        <w:tc>
          <w:tcPr>
            <w:tcW w:w="1988" w:type="dxa"/>
          </w:tcPr>
          <w:p w:rsidR="00EC5A8B" w:rsidRDefault="00EC5A8B">
            <w:pPr>
              <w:jc w:val="center"/>
              <w:rPr>
                <w:rFonts w:ascii="宋体"/>
                <w:b/>
                <w:bCs/>
                <w:szCs w:val="21"/>
              </w:rPr>
            </w:pPr>
          </w:p>
        </w:tc>
      </w:tr>
      <w:tr w:rsidR="00EC5A8B">
        <w:trPr>
          <w:trHeight w:val="377"/>
        </w:trPr>
        <w:tc>
          <w:tcPr>
            <w:tcW w:w="828" w:type="dxa"/>
          </w:tcPr>
          <w:p w:rsidR="00EC5A8B" w:rsidRDefault="00EC5A8B">
            <w:pPr>
              <w:jc w:val="center"/>
              <w:rPr>
                <w:rFonts w:ascii="宋体"/>
                <w:b/>
                <w:bCs/>
                <w:szCs w:val="21"/>
              </w:rPr>
            </w:pPr>
          </w:p>
        </w:tc>
        <w:tc>
          <w:tcPr>
            <w:tcW w:w="1265" w:type="dxa"/>
          </w:tcPr>
          <w:p w:rsidR="00EC5A8B" w:rsidRDefault="00EC5A8B">
            <w:pPr>
              <w:jc w:val="center"/>
              <w:rPr>
                <w:rFonts w:ascii="宋体"/>
                <w:b/>
                <w:bCs/>
                <w:szCs w:val="21"/>
              </w:rPr>
            </w:pPr>
          </w:p>
        </w:tc>
        <w:tc>
          <w:tcPr>
            <w:tcW w:w="1134" w:type="dxa"/>
          </w:tcPr>
          <w:p w:rsidR="00EC5A8B" w:rsidRDefault="00EC5A8B">
            <w:pPr>
              <w:jc w:val="center"/>
              <w:rPr>
                <w:rFonts w:ascii="宋体"/>
                <w:b/>
                <w:bCs/>
                <w:szCs w:val="21"/>
              </w:rPr>
            </w:pPr>
          </w:p>
        </w:tc>
        <w:tc>
          <w:tcPr>
            <w:tcW w:w="2281" w:type="dxa"/>
          </w:tcPr>
          <w:p w:rsidR="00EC5A8B" w:rsidRDefault="00EC5A8B">
            <w:pPr>
              <w:jc w:val="center"/>
              <w:rPr>
                <w:rFonts w:ascii="宋体"/>
                <w:b/>
                <w:bCs/>
                <w:szCs w:val="21"/>
              </w:rPr>
            </w:pPr>
          </w:p>
        </w:tc>
        <w:tc>
          <w:tcPr>
            <w:tcW w:w="1080" w:type="dxa"/>
          </w:tcPr>
          <w:p w:rsidR="00EC5A8B" w:rsidRDefault="00EC5A8B">
            <w:pPr>
              <w:jc w:val="center"/>
              <w:rPr>
                <w:rFonts w:ascii="宋体"/>
                <w:b/>
                <w:bCs/>
                <w:szCs w:val="21"/>
              </w:rPr>
            </w:pPr>
          </w:p>
        </w:tc>
        <w:tc>
          <w:tcPr>
            <w:tcW w:w="1988" w:type="dxa"/>
          </w:tcPr>
          <w:p w:rsidR="00EC5A8B" w:rsidRDefault="00EC5A8B">
            <w:pPr>
              <w:jc w:val="center"/>
              <w:rPr>
                <w:rFonts w:ascii="宋体"/>
                <w:b/>
                <w:bCs/>
                <w:szCs w:val="21"/>
              </w:rPr>
            </w:pPr>
          </w:p>
        </w:tc>
      </w:tr>
      <w:tr w:rsidR="00EC5A8B">
        <w:trPr>
          <w:trHeight w:val="377"/>
        </w:trPr>
        <w:tc>
          <w:tcPr>
            <w:tcW w:w="828" w:type="dxa"/>
          </w:tcPr>
          <w:p w:rsidR="00EC5A8B" w:rsidRDefault="00EC5A8B">
            <w:pPr>
              <w:jc w:val="center"/>
              <w:rPr>
                <w:rFonts w:ascii="宋体"/>
                <w:b/>
                <w:bCs/>
                <w:szCs w:val="21"/>
              </w:rPr>
            </w:pPr>
          </w:p>
        </w:tc>
        <w:tc>
          <w:tcPr>
            <w:tcW w:w="1265" w:type="dxa"/>
          </w:tcPr>
          <w:p w:rsidR="00EC5A8B" w:rsidRDefault="00EC5A8B">
            <w:pPr>
              <w:jc w:val="center"/>
              <w:rPr>
                <w:rFonts w:ascii="宋体"/>
                <w:b/>
                <w:bCs/>
                <w:szCs w:val="21"/>
              </w:rPr>
            </w:pPr>
          </w:p>
        </w:tc>
        <w:tc>
          <w:tcPr>
            <w:tcW w:w="1134" w:type="dxa"/>
          </w:tcPr>
          <w:p w:rsidR="00EC5A8B" w:rsidRDefault="00EC5A8B">
            <w:pPr>
              <w:jc w:val="center"/>
              <w:rPr>
                <w:rFonts w:ascii="宋体"/>
                <w:b/>
                <w:bCs/>
                <w:szCs w:val="21"/>
              </w:rPr>
            </w:pPr>
          </w:p>
        </w:tc>
        <w:tc>
          <w:tcPr>
            <w:tcW w:w="2281" w:type="dxa"/>
          </w:tcPr>
          <w:p w:rsidR="00EC5A8B" w:rsidRDefault="00EC5A8B">
            <w:pPr>
              <w:jc w:val="center"/>
              <w:rPr>
                <w:rFonts w:ascii="宋体"/>
                <w:b/>
                <w:bCs/>
                <w:szCs w:val="21"/>
              </w:rPr>
            </w:pPr>
          </w:p>
        </w:tc>
        <w:tc>
          <w:tcPr>
            <w:tcW w:w="1080" w:type="dxa"/>
          </w:tcPr>
          <w:p w:rsidR="00EC5A8B" w:rsidRDefault="00EC5A8B">
            <w:pPr>
              <w:jc w:val="center"/>
              <w:rPr>
                <w:rFonts w:ascii="宋体"/>
                <w:b/>
                <w:bCs/>
                <w:szCs w:val="21"/>
              </w:rPr>
            </w:pPr>
          </w:p>
        </w:tc>
        <w:tc>
          <w:tcPr>
            <w:tcW w:w="1988" w:type="dxa"/>
          </w:tcPr>
          <w:p w:rsidR="00EC5A8B" w:rsidRDefault="00EC5A8B">
            <w:pPr>
              <w:jc w:val="center"/>
              <w:rPr>
                <w:rFonts w:ascii="宋体"/>
                <w:b/>
                <w:bCs/>
                <w:szCs w:val="21"/>
              </w:rPr>
            </w:pPr>
          </w:p>
        </w:tc>
      </w:tr>
      <w:tr w:rsidR="00EC5A8B">
        <w:trPr>
          <w:trHeight w:val="390"/>
        </w:trPr>
        <w:tc>
          <w:tcPr>
            <w:tcW w:w="828" w:type="dxa"/>
          </w:tcPr>
          <w:p w:rsidR="00EC5A8B" w:rsidRDefault="00EC5A8B">
            <w:pPr>
              <w:jc w:val="center"/>
              <w:rPr>
                <w:rFonts w:ascii="宋体"/>
                <w:b/>
                <w:bCs/>
                <w:szCs w:val="21"/>
              </w:rPr>
            </w:pPr>
          </w:p>
        </w:tc>
        <w:tc>
          <w:tcPr>
            <w:tcW w:w="1265" w:type="dxa"/>
          </w:tcPr>
          <w:p w:rsidR="00EC5A8B" w:rsidRDefault="00EC5A8B">
            <w:pPr>
              <w:jc w:val="center"/>
              <w:rPr>
                <w:rFonts w:ascii="宋体"/>
                <w:b/>
                <w:bCs/>
                <w:szCs w:val="21"/>
              </w:rPr>
            </w:pPr>
          </w:p>
        </w:tc>
        <w:tc>
          <w:tcPr>
            <w:tcW w:w="1134" w:type="dxa"/>
          </w:tcPr>
          <w:p w:rsidR="00EC5A8B" w:rsidRDefault="00EC5A8B">
            <w:pPr>
              <w:jc w:val="center"/>
              <w:rPr>
                <w:rFonts w:ascii="宋体"/>
                <w:b/>
                <w:bCs/>
                <w:szCs w:val="21"/>
              </w:rPr>
            </w:pPr>
          </w:p>
        </w:tc>
        <w:tc>
          <w:tcPr>
            <w:tcW w:w="2281" w:type="dxa"/>
          </w:tcPr>
          <w:p w:rsidR="00EC5A8B" w:rsidRDefault="00EC5A8B">
            <w:pPr>
              <w:jc w:val="center"/>
              <w:rPr>
                <w:rFonts w:ascii="宋体"/>
                <w:b/>
                <w:bCs/>
                <w:szCs w:val="21"/>
              </w:rPr>
            </w:pPr>
          </w:p>
        </w:tc>
        <w:tc>
          <w:tcPr>
            <w:tcW w:w="1080" w:type="dxa"/>
          </w:tcPr>
          <w:p w:rsidR="00EC5A8B" w:rsidRDefault="00EC5A8B">
            <w:pPr>
              <w:jc w:val="center"/>
              <w:rPr>
                <w:rFonts w:ascii="宋体"/>
                <w:b/>
                <w:bCs/>
                <w:szCs w:val="21"/>
              </w:rPr>
            </w:pPr>
          </w:p>
        </w:tc>
        <w:tc>
          <w:tcPr>
            <w:tcW w:w="1988" w:type="dxa"/>
          </w:tcPr>
          <w:p w:rsidR="00EC5A8B" w:rsidRDefault="00EC5A8B">
            <w:pPr>
              <w:jc w:val="center"/>
              <w:rPr>
                <w:rFonts w:ascii="宋体"/>
                <w:b/>
                <w:bCs/>
                <w:szCs w:val="21"/>
              </w:rPr>
            </w:pPr>
          </w:p>
        </w:tc>
      </w:tr>
      <w:tr w:rsidR="00EC5A8B">
        <w:trPr>
          <w:trHeight w:val="377"/>
        </w:trPr>
        <w:tc>
          <w:tcPr>
            <w:tcW w:w="828" w:type="dxa"/>
          </w:tcPr>
          <w:p w:rsidR="00EC5A8B" w:rsidRDefault="00EC5A8B">
            <w:pPr>
              <w:jc w:val="center"/>
              <w:rPr>
                <w:rFonts w:ascii="宋体"/>
                <w:b/>
                <w:bCs/>
                <w:szCs w:val="21"/>
              </w:rPr>
            </w:pPr>
          </w:p>
        </w:tc>
        <w:tc>
          <w:tcPr>
            <w:tcW w:w="1265" w:type="dxa"/>
          </w:tcPr>
          <w:p w:rsidR="00EC5A8B" w:rsidRDefault="00EC5A8B">
            <w:pPr>
              <w:jc w:val="center"/>
              <w:rPr>
                <w:rFonts w:ascii="宋体"/>
                <w:b/>
                <w:bCs/>
                <w:szCs w:val="21"/>
              </w:rPr>
            </w:pPr>
          </w:p>
        </w:tc>
        <w:tc>
          <w:tcPr>
            <w:tcW w:w="1134" w:type="dxa"/>
          </w:tcPr>
          <w:p w:rsidR="00EC5A8B" w:rsidRDefault="00EC5A8B">
            <w:pPr>
              <w:jc w:val="center"/>
              <w:rPr>
                <w:rFonts w:ascii="宋体"/>
                <w:b/>
                <w:bCs/>
                <w:szCs w:val="21"/>
              </w:rPr>
            </w:pPr>
          </w:p>
        </w:tc>
        <w:tc>
          <w:tcPr>
            <w:tcW w:w="2281" w:type="dxa"/>
          </w:tcPr>
          <w:p w:rsidR="00EC5A8B" w:rsidRDefault="00EC5A8B">
            <w:pPr>
              <w:jc w:val="center"/>
              <w:rPr>
                <w:rFonts w:ascii="宋体"/>
                <w:b/>
                <w:bCs/>
                <w:szCs w:val="21"/>
              </w:rPr>
            </w:pPr>
          </w:p>
        </w:tc>
        <w:tc>
          <w:tcPr>
            <w:tcW w:w="1080" w:type="dxa"/>
          </w:tcPr>
          <w:p w:rsidR="00EC5A8B" w:rsidRDefault="00EC5A8B">
            <w:pPr>
              <w:jc w:val="center"/>
              <w:rPr>
                <w:rFonts w:ascii="宋体"/>
                <w:b/>
                <w:bCs/>
                <w:szCs w:val="21"/>
              </w:rPr>
            </w:pPr>
          </w:p>
        </w:tc>
        <w:tc>
          <w:tcPr>
            <w:tcW w:w="1988" w:type="dxa"/>
          </w:tcPr>
          <w:p w:rsidR="00EC5A8B" w:rsidRDefault="00EC5A8B">
            <w:pPr>
              <w:jc w:val="center"/>
              <w:rPr>
                <w:rFonts w:ascii="宋体"/>
                <w:b/>
                <w:bCs/>
                <w:szCs w:val="21"/>
              </w:rPr>
            </w:pPr>
          </w:p>
        </w:tc>
      </w:tr>
      <w:tr w:rsidR="00EC5A8B">
        <w:trPr>
          <w:trHeight w:val="377"/>
        </w:trPr>
        <w:tc>
          <w:tcPr>
            <w:tcW w:w="828" w:type="dxa"/>
          </w:tcPr>
          <w:p w:rsidR="00EC5A8B" w:rsidRDefault="00EC5A8B">
            <w:pPr>
              <w:jc w:val="center"/>
              <w:rPr>
                <w:rFonts w:ascii="宋体"/>
                <w:b/>
                <w:bCs/>
                <w:szCs w:val="21"/>
              </w:rPr>
            </w:pPr>
          </w:p>
        </w:tc>
        <w:tc>
          <w:tcPr>
            <w:tcW w:w="1265" w:type="dxa"/>
          </w:tcPr>
          <w:p w:rsidR="00EC5A8B" w:rsidRDefault="00EC5A8B">
            <w:pPr>
              <w:jc w:val="center"/>
              <w:rPr>
                <w:rFonts w:ascii="宋体"/>
                <w:b/>
                <w:bCs/>
                <w:szCs w:val="21"/>
              </w:rPr>
            </w:pPr>
          </w:p>
        </w:tc>
        <w:tc>
          <w:tcPr>
            <w:tcW w:w="1134" w:type="dxa"/>
          </w:tcPr>
          <w:p w:rsidR="00EC5A8B" w:rsidRDefault="00EC5A8B">
            <w:pPr>
              <w:jc w:val="center"/>
              <w:rPr>
                <w:rFonts w:ascii="宋体"/>
                <w:b/>
                <w:bCs/>
                <w:szCs w:val="21"/>
              </w:rPr>
            </w:pPr>
          </w:p>
        </w:tc>
        <w:tc>
          <w:tcPr>
            <w:tcW w:w="2281" w:type="dxa"/>
          </w:tcPr>
          <w:p w:rsidR="00EC5A8B" w:rsidRDefault="00EC5A8B">
            <w:pPr>
              <w:jc w:val="center"/>
              <w:rPr>
                <w:rFonts w:ascii="宋体"/>
                <w:b/>
                <w:bCs/>
                <w:szCs w:val="21"/>
              </w:rPr>
            </w:pPr>
          </w:p>
        </w:tc>
        <w:tc>
          <w:tcPr>
            <w:tcW w:w="1080" w:type="dxa"/>
          </w:tcPr>
          <w:p w:rsidR="00EC5A8B" w:rsidRDefault="00EC5A8B">
            <w:pPr>
              <w:jc w:val="center"/>
              <w:rPr>
                <w:rFonts w:ascii="宋体"/>
                <w:b/>
                <w:bCs/>
                <w:szCs w:val="21"/>
              </w:rPr>
            </w:pPr>
          </w:p>
        </w:tc>
        <w:tc>
          <w:tcPr>
            <w:tcW w:w="1988" w:type="dxa"/>
          </w:tcPr>
          <w:p w:rsidR="00EC5A8B" w:rsidRDefault="00EC5A8B">
            <w:pPr>
              <w:jc w:val="center"/>
              <w:rPr>
                <w:rFonts w:ascii="宋体"/>
                <w:b/>
                <w:bCs/>
                <w:szCs w:val="21"/>
              </w:rPr>
            </w:pPr>
          </w:p>
        </w:tc>
      </w:tr>
      <w:tr w:rsidR="00EC5A8B">
        <w:trPr>
          <w:trHeight w:val="377"/>
        </w:trPr>
        <w:tc>
          <w:tcPr>
            <w:tcW w:w="828" w:type="dxa"/>
          </w:tcPr>
          <w:p w:rsidR="00EC5A8B" w:rsidRDefault="00EC5A8B">
            <w:pPr>
              <w:jc w:val="center"/>
              <w:rPr>
                <w:rFonts w:ascii="宋体"/>
                <w:b/>
                <w:bCs/>
                <w:szCs w:val="21"/>
              </w:rPr>
            </w:pPr>
          </w:p>
        </w:tc>
        <w:tc>
          <w:tcPr>
            <w:tcW w:w="1265" w:type="dxa"/>
          </w:tcPr>
          <w:p w:rsidR="00EC5A8B" w:rsidRDefault="00EC5A8B">
            <w:pPr>
              <w:jc w:val="center"/>
              <w:rPr>
                <w:rFonts w:ascii="宋体"/>
                <w:b/>
                <w:bCs/>
                <w:szCs w:val="21"/>
              </w:rPr>
            </w:pPr>
          </w:p>
        </w:tc>
        <w:tc>
          <w:tcPr>
            <w:tcW w:w="1134" w:type="dxa"/>
          </w:tcPr>
          <w:p w:rsidR="00EC5A8B" w:rsidRDefault="00EC5A8B">
            <w:pPr>
              <w:jc w:val="center"/>
              <w:rPr>
                <w:rFonts w:ascii="宋体"/>
                <w:b/>
                <w:bCs/>
                <w:szCs w:val="21"/>
              </w:rPr>
            </w:pPr>
          </w:p>
        </w:tc>
        <w:tc>
          <w:tcPr>
            <w:tcW w:w="2281" w:type="dxa"/>
          </w:tcPr>
          <w:p w:rsidR="00EC5A8B" w:rsidRDefault="00EC5A8B">
            <w:pPr>
              <w:jc w:val="center"/>
              <w:rPr>
                <w:rFonts w:ascii="宋体"/>
                <w:b/>
                <w:bCs/>
                <w:szCs w:val="21"/>
              </w:rPr>
            </w:pPr>
          </w:p>
        </w:tc>
        <w:tc>
          <w:tcPr>
            <w:tcW w:w="1080" w:type="dxa"/>
          </w:tcPr>
          <w:p w:rsidR="00EC5A8B" w:rsidRDefault="00EC5A8B">
            <w:pPr>
              <w:jc w:val="center"/>
              <w:rPr>
                <w:rFonts w:ascii="宋体"/>
                <w:b/>
                <w:bCs/>
                <w:szCs w:val="21"/>
              </w:rPr>
            </w:pPr>
          </w:p>
        </w:tc>
        <w:tc>
          <w:tcPr>
            <w:tcW w:w="1988" w:type="dxa"/>
          </w:tcPr>
          <w:p w:rsidR="00EC5A8B" w:rsidRDefault="00EC5A8B">
            <w:pPr>
              <w:jc w:val="center"/>
              <w:rPr>
                <w:rFonts w:ascii="宋体"/>
                <w:b/>
                <w:bCs/>
                <w:szCs w:val="21"/>
              </w:rPr>
            </w:pPr>
          </w:p>
        </w:tc>
      </w:tr>
      <w:tr w:rsidR="00EC5A8B">
        <w:trPr>
          <w:trHeight w:val="377"/>
        </w:trPr>
        <w:tc>
          <w:tcPr>
            <w:tcW w:w="828" w:type="dxa"/>
          </w:tcPr>
          <w:p w:rsidR="00EC5A8B" w:rsidRDefault="00EC5A8B">
            <w:pPr>
              <w:jc w:val="center"/>
              <w:rPr>
                <w:rFonts w:ascii="宋体"/>
                <w:b/>
                <w:bCs/>
                <w:szCs w:val="21"/>
              </w:rPr>
            </w:pPr>
          </w:p>
        </w:tc>
        <w:tc>
          <w:tcPr>
            <w:tcW w:w="1265" w:type="dxa"/>
          </w:tcPr>
          <w:p w:rsidR="00EC5A8B" w:rsidRDefault="00EC5A8B">
            <w:pPr>
              <w:jc w:val="center"/>
              <w:rPr>
                <w:rFonts w:ascii="宋体"/>
                <w:b/>
                <w:bCs/>
                <w:szCs w:val="21"/>
              </w:rPr>
            </w:pPr>
          </w:p>
        </w:tc>
        <w:tc>
          <w:tcPr>
            <w:tcW w:w="1134" w:type="dxa"/>
          </w:tcPr>
          <w:p w:rsidR="00EC5A8B" w:rsidRDefault="00EC5A8B">
            <w:pPr>
              <w:jc w:val="center"/>
              <w:rPr>
                <w:rFonts w:ascii="宋体"/>
                <w:b/>
                <w:bCs/>
                <w:szCs w:val="21"/>
              </w:rPr>
            </w:pPr>
          </w:p>
        </w:tc>
        <w:tc>
          <w:tcPr>
            <w:tcW w:w="2281" w:type="dxa"/>
          </w:tcPr>
          <w:p w:rsidR="00EC5A8B" w:rsidRDefault="00EC5A8B">
            <w:pPr>
              <w:jc w:val="center"/>
              <w:rPr>
                <w:rFonts w:ascii="宋体"/>
                <w:b/>
                <w:bCs/>
                <w:szCs w:val="21"/>
              </w:rPr>
            </w:pPr>
          </w:p>
        </w:tc>
        <w:tc>
          <w:tcPr>
            <w:tcW w:w="1080" w:type="dxa"/>
          </w:tcPr>
          <w:p w:rsidR="00EC5A8B" w:rsidRDefault="00EC5A8B">
            <w:pPr>
              <w:jc w:val="center"/>
              <w:rPr>
                <w:rFonts w:ascii="宋体"/>
                <w:b/>
                <w:bCs/>
                <w:szCs w:val="21"/>
              </w:rPr>
            </w:pPr>
          </w:p>
        </w:tc>
        <w:tc>
          <w:tcPr>
            <w:tcW w:w="1988" w:type="dxa"/>
          </w:tcPr>
          <w:p w:rsidR="00EC5A8B" w:rsidRDefault="00EC5A8B">
            <w:pPr>
              <w:jc w:val="center"/>
              <w:rPr>
                <w:rFonts w:ascii="宋体"/>
                <w:b/>
                <w:bCs/>
                <w:szCs w:val="21"/>
              </w:rPr>
            </w:pPr>
          </w:p>
        </w:tc>
      </w:tr>
      <w:tr w:rsidR="00EC5A8B">
        <w:trPr>
          <w:trHeight w:val="377"/>
        </w:trPr>
        <w:tc>
          <w:tcPr>
            <w:tcW w:w="828" w:type="dxa"/>
          </w:tcPr>
          <w:p w:rsidR="00EC5A8B" w:rsidRDefault="00EC5A8B">
            <w:pPr>
              <w:jc w:val="center"/>
              <w:rPr>
                <w:rFonts w:ascii="宋体"/>
                <w:b/>
                <w:bCs/>
                <w:szCs w:val="21"/>
              </w:rPr>
            </w:pPr>
          </w:p>
        </w:tc>
        <w:tc>
          <w:tcPr>
            <w:tcW w:w="1265" w:type="dxa"/>
          </w:tcPr>
          <w:p w:rsidR="00EC5A8B" w:rsidRDefault="00EC5A8B">
            <w:pPr>
              <w:jc w:val="center"/>
              <w:rPr>
                <w:rFonts w:ascii="宋体"/>
                <w:b/>
                <w:bCs/>
                <w:szCs w:val="21"/>
              </w:rPr>
            </w:pPr>
          </w:p>
        </w:tc>
        <w:tc>
          <w:tcPr>
            <w:tcW w:w="1134" w:type="dxa"/>
          </w:tcPr>
          <w:p w:rsidR="00EC5A8B" w:rsidRDefault="00EC5A8B">
            <w:pPr>
              <w:jc w:val="center"/>
              <w:rPr>
                <w:rFonts w:ascii="宋体"/>
                <w:b/>
                <w:bCs/>
                <w:szCs w:val="21"/>
              </w:rPr>
            </w:pPr>
          </w:p>
        </w:tc>
        <w:tc>
          <w:tcPr>
            <w:tcW w:w="2281" w:type="dxa"/>
          </w:tcPr>
          <w:p w:rsidR="00EC5A8B" w:rsidRDefault="00EC5A8B">
            <w:pPr>
              <w:jc w:val="center"/>
              <w:rPr>
                <w:rFonts w:ascii="宋体"/>
                <w:b/>
                <w:bCs/>
                <w:szCs w:val="21"/>
              </w:rPr>
            </w:pPr>
          </w:p>
        </w:tc>
        <w:tc>
          <w:tcPr>
            <w:tcW w:w="1080" w:type="dxa"/>
          </w:tcPr>
          <w:p w:rsidR="00EC5A8B" w:rsidRDefault="00EC5A8B">
            <w:pPr>
              <w:jc w:val="center"/>
              <w:rPr>
                <w:rFonts w:ascii="宋体"/>
                <w:b/>
                <w:bCs/>
                <w:szCs w:val="21"/>
              </w:rPr>
            </w:pPr>
          </w:p>
        </w:tc>
        <w:tc>
          <w:tcPr>
            <w:tcW w:w="1988" w:type="dxa"/>
          </w:tcPr>
          <w:p w:rsidR="00EC5A8B" w:rsidRDefault="00EC5A8B">
            <w:pPr>
              <w:jc w:val="center"/>
              <w:rPr>
                <w:rFonts w:ascii="宋体"/>
                <w:b/>
                <w:bCs/>
                <w:szCs w:val="21"/>
              </w:rPr>
            </w:pPr>
          </w:p>
        </w:tc>
      </w:tr>
      <w:tr w:rsidR="00EC5A8B">
        <w:trPr>
          <w:trHeight w:val="377"/>
        </w:trPr>
        <w:tc>
          <w:tcPr>
            <w:tcW w:w="828" w:type="dxa"/>
          </w:tcPr>
          <w:p w:rsidR="00EC5A8B" w:rsidRDefault="00EC5A8B">
            <w:pPr>
              <w:jc w:val="center"/>
              <w:rPr>
                <w:rFonts w:ascii="宋体"/>
                <w:b/>
                <w:bCs/>
                <w:szCs w:val="21"/>
              </w:rPr>
            </w:pPr>
          </w:p>
        </w:tc>
        <w:tc>
          <w:tcPr>
            <w:tcW w:w="1265" w:type="dxa"/>
          </w:tcPr>
          <w:p w:rsidR="00EC5A8B" w:rsidRDefault="00EC5A8B">
            <w:pPr>
              <w:jc w:val="center"/>
              <w:rPr>
                <w:rFonts w:ascii="宋体"/>
                <w:b/>
                <w:bCs/>
                <w:szCs w:val="21"/>
              </w:rPr>
            </w:pPr>
          </w:p>
        </w:tc>
        <w:tc>
          <w:tcPr>
            <w:tcW w:w="1134" w:type="dxa"/>
          </w:tcPr>
          <w:p w:rsidR="00EC5A8B" w:rsidRDefault="00EC5A8B">
            <w:pPr>
              <w:jc w:val="center"/>
              <w:rPr>
                <w:rFonts w:ascii="宋体"/>
                <w:b/>
                <w:bCs/>
                <w:szCs w:val="21"/>
              </w:rPr>
            </w:pPr>
          </w:p>
        </w:tc>
        <w:tc>
          <w:tcPr>
            <w:tcW w:w="2281" w:type="dxa"/>
          </w:tcPr>
          <w:p w:rsidR="00EC5A8B" w:rsidRDefault="00EC5A8B">
            <w:pPr>
              <w:jc w:val="center"/>
              <w:rPr>
                <w:rFonts w:ascii="宋体"/>
                <w:b/>
                <w:bCs/>
                <w:szCs w:val="21"/>
              </w:rPr>
            </w:pPr>
          </w:p>
        </w:tc>
        <w:tc>
          <w:tcPr>
            <w:tcW w:w="1080" w:type="dxa"/>
          </w:tcPr>
          <w:p w:rsidR="00EC5A8B" w:rsidRDefault="00EC5A8B">
            <w:pPr>
              <w:jc w:val="center"/>
              <w:rPr>
                <w:rFonts w:ascii="宋体"/>
                <w:b/>
                <w:bCs/>
                <w:szCs w:val="21"/>
              </w:rPr>
            </w:pPr>
          </w:p>
        </w:tc>
        <w:tc>
          <w:tcPr>
            <w:tcW w:w="1988" w:type="dxa"/>
          </w:tcPr>
          <w:p w:rsidR="00EC5A8B" w:rsidRDefault="00EC5A8B">
            <w:pPr>
              <w:jc w:val="center"/>
              <w:rPr>
                <w:rFonts w:ascii="宋体"/>
                <w:b/>
                <w:bCs/>
                <w:szCs w:val="21"/>
              </w:rPr>
            </w:pPr>
          </w:p>
        </w:tc>
      </w:tr>
      <w:tr w:rsidR="00EC5A8B">
        <w:trPr>
          <w:trHeight w:val="377"/>
        </w:trPr>
        <w:tc>
          <w:tcPr>
            <w:tcW w:w="828" w:type="dxa"/>
          </w:tcPr>
          <w:p w:rsidR="00EC5A8B" w:rsidRDefault="00EC5A8B">
            <w:pPr>
              <w:jc w:val="center"/>
              <w:rPr>
                <w:rFonts w:ascii="宋体"/>
                <w:b/>
                <w:bCs/>
                <w:szCs w:val="21"/>
              </w:rPr>
            </w:pPr>
          </w:p>
        </w:tc>
        <w:tc>
          <w:tcPr>
            <w:tcW w:w="1265" w:type="dxa"/>
          </w:tcPr>
          <w:p w:rsidR="00EC5A8B" w:rsidRDefault="00EC5A8B">
            <w:pPr>
              <w:jc w:val="center"/>
              <w:rPr>
                <w:rFonts w:ascii="宋体"/>
                <w:b/>
                <w:bCs/>
                <w:szCs w:val="21"/>
              </w:rPr>
            </w:pPr>
          </w:p>
        </w:tc>
        <w:tc>
          <w:tcPr>
            <w:tcW w:w="1134" w:type="dxa"/>
          </w:tcPr>
          <w:p w:rsidR="00EC5A8B" w:rsidRDefault="00EC5A8B">
            <w:pPr>
              <w:jc w:val="center"/>
              <w:rPr>
                <w:rFonts w:ascii="宋体"/>
                <w:b/>
                <w:bCs/>
                <w:szCs w:val="21"/>
              </w:rPr>
            </w:pPr>
          </w:p>
        </w:tc>
        <w:tc>
          <w:tcPr>
            <w:tcW w:w="2281" w:type="dxa"/>
          </w:tcPr>
          <w:p w:rsidR="00EC5A8B" w:rsidRDefault="00EC5A8B">
            <w:pPr>
              <w:jc w:val="center"/>
              <w:rPr>
                <w:rFonts w:ascii="宋体"/>
                <w:b/>
                <w:bCs/>
                <w:szCs w:val="21"/>
              </w:rPr>
            </w:pPr>
          </w:p>
        </w:tc>
        <w:tc>
          <w:tcPr>
            <w:tcW w:w="1080" w:type="dxa"/>
          </w:tcPr>
          <w:p w:rsidR="00EC5A8B" w:rsidRDefault="00EC5A8B">
            <w:pPr>
              <w:jc w:val="center"/>
              <w:rPr>
                <w:rFonts w:ascii="宋体"/>
                <w:b/>
                <w:bCs/>
                <w:szCs w:val="21"/>
              </w:rPr>
            </w:pPr>
          </w:p>
        </w:tc>
        <w:tc>
          <w:tcPr>
            <w:tcW w:w="1988" w:type="dxa"/>
          </w:tcPr>
          <w:p w:rsidR="00EC5A8B" w:rsidRDefault="00EC5A8B">
            <w:pPr>
              <w:jc w:val="center"/>
              <w:rPr>
                <w:rFonts w:ascii="宋体"/>
                <w:b/>
                <w:bCs/>
                <w:szCs w:val="21"/>
              </w:rPr>
            </w:pPr>
          </w:p>
        </w:tc>
      </w:tr>
      <w:tr w:rsidR="00EC5A8B">
        <w:trPr>
          <w:trHeight w:val="377"/>
        </w:trPr>
        <w:tc>
          <w:tcPr>
            <w:tcW w:w="828" w:type="dxa"/>
          </w:tcPr>
          <w:p w:rsidR="00EC5A8B" w:rsidRDefault="00EC5A8B">
            <w:pPr>
              <w:jc w:val="center"/>
              <w:rPr>
                <w:rFonts w:ascii="宋体"/>
                <w:b/>
                <w:bCs/>
                <w:szCs w:val="21"/>
              </w:rPr>
            </w:pPr>
          </w:p>
        </w:tc>
        <w:tc>
          <w:tcPr>
            <w:tcW w:w="1265" w:type="dxa"/>
          </w:tcPr>
          <w:p w:rsidR="00EC5A8B" w:rsidRDefault="00EC5A8B">
            <w:pPr>
              <w:jc w:val="center"/>
              <w:rPr>
                <w:rFonts w:ascii="宋体"/>
                <w:b/>
                <w:bCs/>
                <w:szCs w:val="21"/>
              </w:rPr>
            </w:pPr>
          </w:p>
        </w:tc>
        <w:tc>
          <w:tcPr>
            <w:tcW w:w="1134" w:type="dxa"/>
          </w:tcPr>
          <w:p w:rsidR="00EC5A8B" w:rsidRDefault="00EC5A8B">
            <w:pPr>
              <w:jc w:val="center"/>
              <w:rPr>
                <w:rFonts w:ascii="宋体"/>
                <w:b/>
                <w:bCs/>
                <w:szCs w:val="21"/>
              </w:rPr>
            </w:pPr>
          </w:p>
        </w:tc>
        <w:tc>
          <w:tcPr>
            <w:tcW w:w="2281" w:type="dxa"/>
          </w:tcPr>
          <w:p w:rsidR="00EC5A8B" w:rsidRDefault="00EC5A8B">
            <w:pPr>
              <w:jc w:val="center"/>
              <w:rPr>
                <w:rFonts w:ascii="宋体"/>
                <w:b/>
                <w:bCs/>
                <w:szCs w:val="21"/>
              </w:rPr>
            </w:pPr>
          </w:p>
        </w:tc>
        <w:tc>
          <w:tcPr>
            <w:tcW w:w="1080" w:type="dxa"/>
          </w:tcPr>
          <w:p w:rsidR="00EC5A8B" w:rsidRDefault="00EC5A8B">
            <w:pPr>
              <w:jc w:val="center"/>
              <w:rPr>
                <w:rFonts w:ascii="宋体"/>
                <w:b/>
                <w:bCs/>
                <w:szCs w:val="21"/>
              </w:rPr>
            </w:pPr>
          </w:p>
        </w:tc>
        <w:tc>
          <w:tcPr>
            <w:tcW w:w="1988" w:type="dxa"/>
          </w:tcPr>
          <w:p w:rsidR="00EC5A8B" w:rsidRDefault="00EC5A8B">
            <w:pPr>
              <w:jc w:val="center"/>
              <w:rPr>
                <w:rFonts w:ascii="宋体"/>
                <w:b/>
                <w:bCs/>
                <w:szCs w:val="21"/>
              </w:rPr>
            </w:pPr>
          </w:p>
        </w:tc>
      </w:tr>
      <w:tr w:rsidR="00EC5A8B">
        <w:trPr>
          <w:trHeight w:val="377"/>
        </w:trPr>
        <w:tc>
          <w:tcPr>
            <w:tcW w:w="828" w:type="dxa"/>
          </w:tcPr>
          <w:p w:rsidR="00EC5A8B" w:rsidRDefault="00EC5A8B">
            <w:pPr>
              <w:jc w:val="center"/>
              <w:rPr>
                <w:rFonts w:ascii="宋体"/>
                <w:b/>
                <w:bCs/>
                <w:szCs w:val="21"/>
              </w:rPr>
            </w:pPr>
          </w:p>
        </w:tc>
        <w:tc>
          <w:tcPr>
            <w:tcW w:w="1265" w:type="dxa"/>
          </w:tcPr>
          <w:p w:rsidR="00EC5A8B" w:rsidRDefault="00EC5A8B">
            <w:pPr>
              <w:jc w:val="center"/>
              <w:rPr>
                <w:rFonts w:ascii="宋体"/>
                <w:b/>
                <w:bCs/>
                <w:szCs w:val="21"/>
              </w:rPr>
            </w:pPr>
          </w:p>
        </w:tc>
        <w:tc>
          <w:tcPr>
            <w:tcW w:w="1134" w:type="dxa"/>
          </w:tcPr>
          <w:p w:rsidR="00EC5A8B" w:rsidRDefault="00EC5A8B">
            <w:pPr>
              <w:jc w:val="center"/>
              <w:rPr>
                <w:rFonts w:ascii="宋体"/>
                <w:b/>
                <w:bCs/>
                <w:szCs w:val="21"/>
              </w:rPr>
            </w:pPr>
          </w:p>
        </w:tc>
        <w:tc>
          <w:tcPr>
            <w:tcW w:w="2281" w:type="dxa"/>
          </w:tcPr>
          <w:p w:rsidR="00EC5A8B" w:rsidRDefault="00EC5A8B">
            <w:pPr>
              <w:jc w:val="center"/>
              <w:rPr>
                <w:rFonts w:ascii="宋体"/>
                <w:b/>
                <w:bCs/>
                <w:szCs w:val="21"/>
              </w:rPr>
            </w:pPr>
          </w:p>
        </w:tc>
        <w:tc>
          <w:tcPr>
            <w:tcW w:w="1080" w:type="dxa"/>
          </w:tcPr>
          <w:p w:rsidR="00EC5A8B" w:rsidRDefault="00EC5A8B">
            <w:pPr>
              <w:jc w:val="center"/>
              <w:rPr>
                <w:rFonts w:ascii="宋体"/>
                <w:b/>
                <w:bCs/>
                <w:szCs w:val="21"/>
              </w:rPr>
            </w:pPr>
          </w:p>
        </w:tc>
        <w:tc>
          <w:tcPr>
            <w:tcW w:w="1988" w:type="dxa"/>
          </w:tcPr>
          <w:p w:rsidR="00EC5A8B" w:rsidRDefault="00EC5A8B">
            <w:pPr>
              <w:jc w:val="center"/>
              <w:rPr>
                <w:rFonts w:ascii="宋体"/>
                <w:b/>
                <w:bCs/>
                <w:szCs w:val="21"/>
              </w:rPr>
            </w:pPr>
          </w:p>
        </w:tc>
      </w:tr>
      <w:tr w:rsidR="00EC5A8B">
        <w:trPr>
          <w:trHeight w:val="377"/>
        </w:trPr>
        <w:tc>
          <w:tcPr>
            <w:tcW w:w="828" w:type="dxa"/>
          </w:tcPr>
          <w:p w:rsidR="00EC5A8B" w:rsidRDefault="00EC5A8B">
            <w:pPr>
              <w:jc w:val="center"/>
              <w:rPr>
                <w:rFonts w:ascii="宋体"/>
                <w:b/>
                <w:bCs/>
                <w:szCs w:val="21"/>
              </w:rPr>
            </w:pPr>
          </w:p>
        </w:tc>
        <w:tc>
          <w:tcPr>
            <w:tcW w:w="1265" w:type="dxa"/>
          </w:tcPr>
          <w:p w:rsidR="00EC5A8B" w:rsidRDefault="00EC5A8B">
            <w:pPr>
              <w:jc w:val="center"/>
              <w:rPr>
                <w:rFonts w:ascii="宋体"/>
                <w:b/>
                <w:bCs/>
                <w:szCs w:val="21"/>
              </w:rPr>
            </w:pPr>
          </w:p>
        </w:tc>
        <w:tc>
          <w:tcPr>
            <w:tcW w:w="1134" w:type="dxa"/>
          </w:tcPr>
          <w:p w:rsidR="00EC5A8B" w:rsidRDefault="00EC5A8B">
            <w:pPr>
              <w:jc w:val="center"/>
              <w:rPr>
                <w:rFonts w:ascii="宋体"/>
                <w:b/>
                <w:bCs/>
                <w:szCs w:val="21"/>
              </w:rPr>
            </w:pPr>
          </w:p>
        </w:tc>
        <w:tc>
          <w:tcPr>
            <w:tcW w:w="2281" w:type="dxa"/>
          </w:tcPr>
          <w:p w:rsidR="00EC5A8B" w:rsidRDefault="00EC5A8B">
            <w:pPr>
              <w:jc w:val="center"/>
              <w:rPr>
                <w:rFonts w:ascii="宋体"/>
                <w:b/>
                <w:bCs/>
                <w:szCs w:val="21"/>
              </w:rPr>
            </w:pPr>
          </w:p>
        </w:tc>
        <w:tc>
          <w:tcPr>
            <w:tcW w:w="1080" w:type="dxa"/>
          </w:tcPr>
          <w:p w:rsidR="00EC5A8B" w:rsidRDefault="00EC5A8B">
            <w:pPr>
              <w:jc w:val="center"/>
              <w:rPr>
                <w:rFonts w:ascii="宋体"/>
                <w:b/>
                <w:bCs/>
                <w:szCs w:val="21"/>
              </w:rPr>
            </w:pPr>
          </w:p>
        </w:tc>
        <w:tc>
          <w:tcPr>
            <w:tcW w:w="1988" w:type="dxa"/>
          </w:tcPr>
          <w:p w:rsidR="00EC5A8B" w:rsidRDefault="00EC5A8B">
            <w:pPr>
              <w:jc w:val="center"/>
              <w:rPr>
                <w:rFonts w:ascii="宋体"/>
                <w:b/>
                <w:bCs/>
                <w:szCs w:val="21"/>
              </w:rPr>
            </w:pPr>
          </w:p>
        </w:tc>
      </w:tr>
      <w:tr w:rsidR="00EC5A8B">
        <w:trPr>
          <w:trHeight w:val="377"/>
        </w:trPr>
        <w:tc>
          <w:tcPr>
            <w:tcW w:w="828" w:type="dxa"/>
          </w:tcPr>
          <w:p w:rsidR="00EC5A8B" w:rsidRDefault="00EC5A8B">
            <w:pPr>
              <w:jc w:val="center"/>
              <w:rPr>
                <w:rFonts w:ascii="宋体"/>
                <w:b/>
                <w:bCs/>
                <w:szCs w:val="21"/>
              </w:rPr>
            </w:pPr>
          </w:p>
        </w:tc>
        <w:tc>
          <w:tcPr>
            <w:tcW w:w="1265" w:type="dxa"/>
          </w:tcPr>
          <w:p w:rsidR="00EC5A8B" w:rsidRDefault="00EC5A8B">
            <w:pPr>
              <w:jc w:val="center"/>
              <w:rPr>
                <w:rFonts w:ascii="宋体"/>
                <w:b/>
                <w:bCs/>
                <w:szCs w:val="21"/>
              </w:rPr>
            </w:pPr>
          </w:p>
        </w:tc>
        <w:tc>
          <w:tcPr>
            <w:tcW w:w="1134" w:type="dxa"/>
          </w:tcPr>
          <w:p w:rsidR="00EC5A8B" w:rsidRDefault="00EC5A8B">
            <w:pPr>
              <w:jc w:val="center"/>
              <w:rPr>
                <w:rFonts w:ascii="宋体"/>
                <w:b/>
                <w:bCs/>
                <w:szCs w:val="21"/>
              </w:rPr>
            </w:pPr>
          </w:p>
        </w:tc>
        <w:tc>
          <w:tcPr>
            <w:tcW w:w="2281" w:type="dxa"/>
          </w:tcPr>
          <w:p w:rsidR="00EC5A8B" w:rsidRDefault="00EC5A8B">
            <w:pPr>
              <w:jc w:val="center"/>
              <w:rPr>
                <w:rFonts w:ascii="宋体"/>
                <w:b/>
                <w:bCs/>
                <w:szCs w:val="21"/>
              </w:rPr>
            </w:pPr>
          </w:p>
        </w:tc>
        <w:tc>
          <w:tcPr>
            <w:tcW w:w="1080" w:type="dxa"/>
          </w:tcPr>
          <w:p w:rsidR="00EC5A8B" w:rsidRDefault="00EC5A8B">
            <w:pPr>
              <w:jc w:val="center"/>
              <w:rPr>
                <w:rFonts w:ascii="宋体"/>
                <w:b/>
                <w:bCs/>
                <w:szCs w:val="21"/>
              </w:rPr>
            </w:pPr>
          </w:p>
        </w:tc>
        <w:tc>
          <w:tcPr>
            <w:tcW w:w="1988" w:type="dxa"/>
          </w:tcPr>
          <w:p w:rsidR="00EC5A8B" w:rsidRDefault="00EC5A8B">
            <w:pPr>
              <w:jc w:val="center"/>
              <w:rPr>
                <w:rFonts w:ascii="宋体"/>
                <w:b/>
                <w:bCs/>
                <w:szCs w:val="21"/>
              </w:rPr>
            </w:pPr>
          </w:p>
        </w:tc>
      </w:tr>
      <w:tr w:rsidR="00EC5A8B">
        <w:trPr>
          <w:trHeight w:val="377"/>
        </w:trPr>
        <w:tc>
          <w:tcPr>
            <w:tcW w:w="828" w:type="dxa"/>
          </w:tcPr>
          <w:p w:rsidR="00EC5A8B" w:rsidRDefault="00EC5A8B">
            <w:pPr>
              <w:jc w:val="center"/>
              <w:rPr>
                <w:rFonts w:ascii="宋体"/>
                <w:b/>
                <w:bCs/>
                <w:szCs w:val="21"/>
              </w:rPr>
            </w:pPr>
          </w:p>
        </w:tc>
        <w:tc>
          <w:tcPr>
            <w:tcW w:w="1265" w:type="dxa"/>
          </w:tcPr>
          <w:p w:rsidR="00EC5A8B" w:rsidRDefault="00EC5A8B">
            <w:pPr>
              <w:jc w:val="center"/>
              <w:rPr>
                <w:rFonts w:ascii="宋体"/>
                <w:b/>
                <w:bCs/>
                <w:szCs w:val="21"/>
              </w:rPr>
            </w:pPr>
          </w:p>
        </w:tc>
        <w:tc>
          <w:tcPr>
            <w:tcW w:w="1134" w:type="dxa"/>
          </w:tcPr>
          <w:p w:rsidR="00EC5A8B" w:rsidRDefault="00EC5A8B">
            <w:pPr>
              <w:jc w:val="center"/>
              <w:rPr>
                <w:rFonts w:ascii="宋体"/>
                <w:b/>
                <w:bCs/>
                <w:szCs w:val="21"/>
              </w:rPr>
            </w:pPr>
          </w:p>
        </w:tc>
        <w:tc>
          <w:tcPr>
            <w:tcW w:w="2281" w:type="dxa"/>
          </w:tcPr>
          <w:p w:rsidR="00EC5A8B" w:rsidRDefault="00EC5A8B">
            <w:pPr>
              <w:jc w:val="center"/>
              <w:rPr>
                <w:rFonts w:ascii="宋体"/>
                <w:b/>
                <w:bCs/>
                <w:szCs w:val="21"/>
              </w:rPr>
            </w:pPr>
          </w:p>
        </w:tc>
        <w:tc>
          <w:tcPr>
            <w:tcW w:w="1080" w:type="dxa"/>
          </w:tcPr>
          <w:p w:rsidR="00EC5A8B" w:rsidRDefault="00EC5A8B">
            <w:pPr>
              <w:jc w:val="center"/>
              <w:rPr>
                <w:rFonts w:ascii="宋体"/>
                <w:b/>
                <w:bCs/>
                <w:szCs w:val="21"/>
              </w:rPr>
            </w:pPr>
          </w:p>
        </w:tc>
        <w:tc>
          <w:tcPr>
            <w:tcW w:w="1988" w:type="dxa"/>
          </w:tcPr>
          <w:p w:rsidR="00EC5A8B" w:rsidRDefault="00EC5A8B">
            <w:pPr>
              <w:jc w:val="center"/>
              <w:rPr>
                <w:rFonts w:ascii="宋体"/>
                <w:b/>
                <w:bCs/>
                <w:szCs w:val="21"/>
              </w:rPr>
            </w:pPr>
          </w:p>
        </w:tc>
      </w:tr>
      <w:tr w:rsidR="00EC5A8B">
        <w:trPr>
          <w:trHeight w:val="377"/>
        </w:trPr>
        <w:tc>
          <w:tcPr>
            <w:tcW w:w="828" w:type="dxa"/>
          </w:tcPr>
          <w:p w:rsidR="00EC5A8B" w:rsidRDefault="00EC5A8B">
            <w:pPr>
              <w:jc w:val="center"/>
              <w:rPr>
                <w:rFonts w:ascii="宋体"/>
                <w:b/>
                <w:bCs/>
                <w:szCs w:val="21"/>
              </w:rPr>
            </w:pPr>
          </w:p>
        </w:tc>
        <w:tc>
          <w:tcPr>
            <w:tcW w:w="1265" w:type="dxa"/>
          </w:tcPr>
          <w:p w:rsidR="00EC5A8B" w:rsidRDefault="00EC5A8B">
            <w:pPr>
              <w:jc w:val="center"/>
              <w:rPr>
                <w:rFonts w:ascii="宋体"/>
                <w:b/>
                <w:bCs/>
                <w:szCs w:val="21"/>
              </w:rPr>
            </w:pPr>
          </w:p>
        </w:tc>
        <w:tc>
          <w:tcPr>
            <w:tcW w:w="1134" w:type="dxa"/>
          </w:tcPr>
          <w:p w:rsidR="00EC5A8B" w:rsidRDefault="00EC5A8B">
            <w:pPr>
              <w:jc w:val="center"/>
              <w:rPr>
                <w:rFonts w:ascii="宋体"/>
                <w:b/>
                <w:bCs/>
                <w:szCs w:val="21"/>
              </w:rPr>
            </w:pPr>
          </w:p>
        </w:tc>
        <w:tc>
          <w:tcPr>
            <w:tcW w:w="2281" w:type="dxa"/>
          </w:tcPr>
          <w:p w:rsidR="00EC5A8B" w:rsidRDefault="00EC5A8B">
            <w:pPr>
              <w:jc w:val="center"/>
              <w:rPr>
                <w:rFonts w:ascii="宋体"/>
                <w:b/>
                <w:bCs/>
                <w:szCs w:val="21"/>
              </w:rPr>
            </w:pPr>
          </w:p>
        </w:tc>
        <w:tc>
          <w:tcPr>
            <w:tcW w:w="1080" w:type="dxa"/>
          </w:tcPr>
          <w:p w:rsidR="00EC5A8B" w:rsidRDefault="00EC5A8B">
            <w:pPr>
              <w:jc w:val="center"/>
              <w:rPr>
                <w:rFonts w:ascii="宋体"/>
                <w:b/>
                <w:bCs/>
                <w:szCs w:val="21"/>
              </w:rPr>
            </w:pPr>
          </w:p>
        </w:tc>
        <w:tc>
          <w:tcPr>
            <w:tcW w:w="1988" w:type="dxa"/>
          </w:tcPr>
          <w:p w:rsidR="00EC5A8B" w:rsidRDefault="00EC5A8B">
            <w:pPr>
              <w:jc w:val="center"/>
              <w:rPr>
                <w:rFonts w:ascii="宋体"/>
                <w:b/>
                <w:bCs/>
                <w:szCs w:val="21"/>
              </w:rPr>
            </w:pPr>
          </w:p>
        </w:tc>
      </w:tr>
      <w:tr w:rsidR="00EC5A8B">
        <w:trPr>
          <w:trHeight w:val="377"/>
        </w:trPr>
        <w:tc>
          <w:tcPr>
            <w:tcW w:w="828" w:type="dxa"/>
          </w:tcPr>
          <w:p w:rsidR="00EC5A8B" w:rsidRDefault="00EC5A8B">
            <w:pPr>
              <w:jc w:val="center"/>
              <w:rPr>
                <w:rFonts w:ascii="宋体"/>
                <w:b/>
                <w:bCs/>
                <w:szCs w:val="21"/>
              </w:rPr>
            </w:pPr>
          </w:p>
        </w:tc>
        <w:tc>
          <w:tcPr>
            <w:tcW w:w="1265" w:type="dxa"/>
          </w:tcPr>
          <w:p w:rsidR="00EC5A8B" w:rsidRDefault="00EC5A8B">
            <w:pPr>
              <w:jc w:val="center"/>
              <w:rPr>
                <w:rFonts w:ascii="宋体"/>
                <w:b/>
                <w:bCs/>
                <w:szCs w:val="21"/>
              </w:rPr>
            </w:pPr>
          </w:p>
        </w:tc>
        <w:tc>
          <w:tcPr>
            <w:tcW w:w="1134" w:type="dxa"/>
          </w:tcPr>
          <w:p w:rsidR="00EC5A8B" w:rsidRDefault="00EC5A8B">
            <w:pPr>
              <w:jc w:val="center"/>
              <w:rPr>
                <w:rFonts w:ascii="宋体"/>
                <w:b/>
                <w:bCs/>
                <w:szCs w:val="21"/>
              </w:rPr>
            </w:pPr>
          </w:p>
        </w:tc>
        <w:tc>
          <w:tcPr>
            <w:tcW w:w="2281" w:type="dxa"/>
          </w:tcPr>
          <w:p w:rsidR="00EC5A8B" w:rsidRDefault="00EC5A8B">
            <w:pPr>
              <w:jc w:val="center"/>
              <w:rPr>
                <w:rFonts w:ascii="宋体"/>
                <w:b/>
                <w:bCs/>
                <w:szCs w:val="21"/>
              </w:rPr>
            </w:pPr>
          </w:p>
        </w:tc>
        <w:tc>
          <w:tcPr>
            <w:tcW w:w="1080" w:type="dxa"/>
          </w:tcPr>
          <w:p w:rsidR="00EC5A8B" w:rsidRDefault="00EC5A8B">
            <w:pPr>
              <w:jc w:val="center"/>
              <w:rPr>
                <w:rFonts w:ascii="宋体"/>
                <w:b/>
                <w:bCs/>
                <w:szCs w:val="21"/>
              </w:rPr>
            </w:pPr>
          </w:p>
        </w:tc>
        <w:tc>
          <w:tcPr>
            <w:tcW w:w="1988" w:type="dxa"/>
          </w:tcPr>
          <w:p w:rsidR="00EC5A8B" w:rsidRDefault="00EC5A8B">
            <w:pPr>
              <w:jc w:val="center"/>
              <w:rPr>
                <w:rFonts w:ascii="宋体"/>
                <w:b/>
                <w:bCs/>
                <w:szCs w:val="21"/>
              </w:rPr>
            </w:pPr>
          </w:p>
        </w:tc>
      </w:tr>
      <w:tr w:rsidR="00EC5A8B">
        <w:trPr>
          <w:trHeight w:val="377"/>
        </w:trPr>
        <w:tc>
          <w:tcPr>
            <w:tcW w:w="828" w:type="dxa"/>
          </w:tcPr>
          <w:p w:rsidR="00EC5A8B" w:rsidRDefault="00EC5A8B">
            <w:pPr>
              <w:jc w:val="center"/>
              <w:rPr>
                <w:rFonts w:ascii="宋体"/>
                <w:b/>
                <w:bCs/>
                <w:szCs w:val="21"/>
              </w:rPr>
            </w:pPr>
          </w:p>
        </w:tc>
        <w:tc>
          <w:tcPr>
            <w:tcW w:w="1265" w:type="dxa"/>
          </w:tcPr>
          <w:p w:rsidR="00EC5A8B" w:rsidRDefault="00EC5A8B">
            <w:pPr>
              <w:jc w:val="center"/>
              <w:rPr>
                <w:rFonts w:ascii="宋体"/>
                <w:b/>
                <w:bCs/>
                <w:szCs w:val="21"/>
              </w:rPr>
            </w:pPr>
          </w:p>
        </w:tc>
        <w:tc>
          <w:tcPr>
            <w:tcW w:w="1134" w:type="dxa"/>
          </w:tcPr>
          <w:p w:rsidR="00EC5A8B" w:rsidRDefault="00EC5A8B">
            <w:pPr>
              <w:jc w:val="center"/>
              <w:rPr>
                <w:rFonts w:ascii="宋体"/>
                <w:b/>
                <w:bCs/>
                <w:szCs w:val="21"/>
              </w:rPr>
            </w:pPr>
          </w:p>
        </w:tc>
        <w:tc>
          <w:tcPr>
            <w:tcW w:w="2281" w:type="dxa"/>
          </w:tcPr>
          <w:p w:rsidR="00EC5A8B" w:rsidRDefault="00EC5A8B">
            <w:pPr>
              <w:jc w:val="center"/>
              <w:rPr>
                <w:rFonts w:ascii="宋体"/>
                <w:b/>
                <w:bCs/>
                <w:szCs w:val="21"/>
              </w:rPr>
            </w:pPr>
          </w:p>
        </w:tc>
        <w:tc>
          <w:tcPr>
            <w:tcW w:w="1080" w:type="dxa"/>
          </w:tcPr>
          <w:p w:rsidR="00EC5A8B" w:rsidRDefault="00EC5A8B">
            <w:pPr>
              <w:jc w:val="center"/>
              <w:rPr>
                <w:rFonts w:ascii="宋体"/>
                <w:b/>
                <w:bCs/>
                <w:szCs w:val="21"/>
              </w:rPr>
            </w:pPr>
          </w:p>
        </w:tc>
        <w:tc>
          <w:tcPr>
            <w:tcW w:w="1988" w:type="dxa"/>
          </w:tcPr>
          <w:p w:rsidR="00EC5A8B" w:rsidRDefault="00EC5A8B">
            <w:pPr>
              <w:jc w:val="center"/>
              <w:rPr>
                <w:rFonts w:ascii="宋体"/>
                <w:b/>
                <w:bCs/>
                <w:szCs w:val="21"/>
              </w:rPr>
            </w:pPr>
          </w:p>
        </w:tc>
      </w:tr>
      <w:tr w:rsidR="00EC5A8B">
        <w:trPr>
          <w:trHeight w:val="377"/>
        </w:trPr>
        <w:tc>
          <w:tcPr>
            <w:tcW w:w="828" w:type="dxa"/>
          </w:tcPr>
          <w:p w:rsidR="00EC5A8B" w:rsidRDefault="00EC5A8B">
            <w:pPr>
              <w:jc w:val="center"/>
              <w:rPr>
                <w:rFonts w:ascii="宋体"/>
                <w:b/>
                <w:bCs/>
                <w:szCs w:val="21"/>
              </w:rPr>
            </w:pPr>
          </w:p>
        </w:tc>
        <w:tc>
          <w:tcPr>
            <w:tcW w:w="1265" w:type="dxa"/>
          </w:tcPr>
          <w:p w:rsidR="00EC5A8B" w:rsidRDefault="00EC5A8B">
            <w:pPr>
              <w:jc w:val="center"/>
              <w:rPr>
                <w:rFonts w:ascii="宋体"/>
                <w:b/>
                <w:bCs/>
                <w:szCs w:val="21"/>
              </w:rPr>
            </w:pPr>
          </w:p>
        </w:tc>
        <w:tc>
          <w:tcPr>
            <w:tcW w:w="1134" w:type="dxa"/>
          </w:tcPr>
          <w:p w:rsidR="00EC5A8B" w:rsidRDefault="00EC5A8B">
            <w:pPr>
              <w:jc w:val="center"/>
              <w:rPr>
                <w:rFonts w:ascii="宋体"/>
                <w:b/>
                <w:bCs/>
                <w:szCs w:val="21"/>
              </w:rPr>
            </w:pPr>
          </w:p>
        </w:tc>
        <w:tc>
          <w:tcPr>
            <w:tcW w:w="2281" w:type="dxa"/>
          </w:tcPr>
          <w:p w:rsidR="00EC5A8B" w:rsidRDefault="00EC5A8B">
            <w:pPr>
              <w:jc w:val="center"/>
              <w:rPr>
                <w:rFonts w:ascii="宋体"/>
                <w:b/>
                <w:bCs/>
                <w:szCs w:val="21"/>
              </w:rPr>
            </w:pPr>
          </w:p>
        </w:tc>
        <w:tc>
          <w:tcPr>
            <w:tcW w:w="1080" w:type="dxa"/>
          </w:tcPr>
          <w:p w:rsidR="00EC5A8B" w:rsidRDefault="00EC5A8B">
            <w:pPr>
              <w:jc w:val="center"/>
              <w:rPr>
                <w:rFonts w:ascii="宋体"/>
                <w:b/>
                <w:bCs/>
                <w:szCs w:val="21"/>
              </w:rPr>
            </w:pPr>
          </w:p>
        </w:tc>
        <w:tc>
          <w:tcPr>
            <w:tcW w:w="1988" w:type="dxa"/>
          </w:tcPr>
          <w:p w:rsidR="00EC5A8B" w:rsidRDefault="00EC5A8B">
            <w:pPr>
              <w:jc w:val="center"/>
              <w:rPr>
                <w:rFonts w:ascii="宋体"/>
                <w:b/>
                <w:bCs/>
                <w:szCs w:val="21"/>
              </w:rPr>
            </w:pPr>
          </w:p>
        </w:tc>
      </w:tr>
      <w:tr w:rsidR="00EC5A8B">
        <w:trPr>
          <w:trHeight w:val="377"/>
        </w:trPr>
        <w:tc>
          <w:tcPr>
            <w:tcW w:w="828" w:type="dxa"/>
          </w:tcPr>
          <w:p w:rsidR="00EC5A8B" w:rsidRDefault="00EC5A8B">
            <w:pPr>
              <w:jc w:val="center"/>
              <w:rPr>
                <w:rFonts w:ascii="宋体"/>
                <w:b/>
                <w:bCs/>
                <w:szCs w:val="21"/>
              </w:rPr>
            </w:pPr>
          </w:p>
        </w:tc>
        <w:tc>
          <w:tcPr>
            <w:tcW w:w="1265" w:type="dxa"/>
          </w:tcPr>
          <w:p w:rsidR="00EC5A8B" w:rsidRDefault="00EC5A8B">
            <w:pPr>
              <w:jc w:val="center"/>
              <w:rPr>
                <w:rFonts w:ascii="宋体"/>
                <w:b/>
                <w:bCs/>
                <w:szCs w:val="21"/>
              </w:rPr>
            </w:pPr>
          </w:p>
        </w:tc>
        <w:tc>
          <w:tcPr>
            <w:tcW w:w="1134" w:type="dxa"/>
          </w:tcPr>
          <w:p w:rsidR="00EC5A8B" w:rsidRDefault="00EC5A8B">
            <w:pPr>
              <w:jc w:val="center"/>
              <w:rPr>
                <w:rFonts w:ascii="宋体"/>
                <w:b/>
                <w:bCs/>
                <w:szCs w:val="21"/>
              </w:rPr>
            </w:pPr>
          </w:p>
        </w:tc>
        <w:tc>
          <w:tcPr>
            <w:tcW w:w="2281" w:type="dxa"/>
          </w:tcPr>
          <w:p w:rsidR="00EC5A8B" w:rsidRDefault="00EC5A8B">
            <w:pPr>
              <w:jc w:val="center"/>
              <w:rPr>
                <w:rFonts w:ascii="宋体"/>
                <w:b/>
                <w:bCs/>
                <w:szCs w:val="21"/>
              </w:rPr>
            </w:pPr>
          </w:p>
        </w:tc>
        <w:tc>
          <w:tcPr>
            <w:tcW w:w="1080" w:type="dxa"/>
          </w:tcPr>
          <w:p w:rsidR="00EC5A8B" w:rsidRDefault="00EC5A8B">
            <w:pPr>
              <w:jc w:val="center"/>
              <w:rPr>
                <w:rFonts w:ascii="宋体"/>
                <w:b/>
                <w:bCs/>
                <w:szCs w:val="21"/>
              </w:rPr>
            </w:pPr>
          </w:p>
        </w:tc>
        <w:tc>
          <w:tcPr>
            <w:tcW w:w="1988" w:type="dxa"/>
          </w:tcPr>
          <w:p w:rsidR="00EC5A8B" w:rsidRDefault="00EC5A8B">
            <w:pPr>
              <w:jc w:val="center"/>
              <w:rPr>
                <w:rFonts w:ascii="宋体"/>
                <w:b/>
                <w:bCs/>
                <w:szCs w:val="21"/>
              </w:rPr>
            </w:pPr>
          </w:p>
        </w:tc>
      </w:tr>
      <w:tr w:rsidR="00EC5A8B">
        <w:trPr>
          <w:trHeight w:val="377"/>
        </w:trPr>
        <w:tc>
          <w:tcPr>
            <w:tcW w:w="828" w:type="dxa"/>
          </w:tcPr>
          <w:p w:rsidR="00EC5A8B" w:rsidRDefault="00EC5A8B">
            <w:pPr>
              <w:jc w:val="center"/>
              <w:rPr>
                <w:rFonts w:ascii="宋体"/>
                <w:b/>
                <w:bCs/>
                <w:szCs w:val="21"/>
              </w:rPr>
            </w:pPr>
          </w:p>
        </w:tc>
        <w:tc>
          <w:tcPr>
            <w:tcW w:w="1265" w:type="dxa"/>
          </w:tcPr>
          <w:p w:rsidR="00EC5A8B" w:rsidRDefault="00EC5A8B">
            <w:pPr>
              <w:jc w:val="center"/>
              <w:rPr>
                <w:rFonts w:ascii="宋体"/>
                <w:b/>
                <w:bCs/>
                <w:szCs w:val="21"/>
              </w:rPr>
            </w:pPr>
          </w:p>
        </w:tc>
        <w:tc>
          <w:tcPr>
            <w:tcW w:w="1134" w:type="dxa"/>
          </w:tcPr>
          <w:p w:rsidR="00EC5A8B" w:rsidRDefault="00EC5A8B">
            <w:pPr>
              <w:jc w:val="center"/>
              <w:rPr>
                <w:rFonts w:ascii="宋体"/>
                <w:b/>
                <w:bCs/>
                <w:szCs w:val="21"/>
              </w:rPr>
            </w:pPr>
          </w:p>
        </w:tc>
        <w:tc>
          <w:tcPr>
            <w:tcW w:w="2281" w:type="dxa"/>
          </w:tcPr>
          <w:p w:rsidR="00EC5A8B" w:rsidRDefault="00EC5A8B">
            <w:pPr>
              <w:jc w:val="center"/>
              <w:rPr>
                <w:rFonts w:ascii="宋体"/>
                <w:b/>
                <w:bCs/>
                <w:szCs w:val="21"/>
              </w:rPr>
            </w:pPr>
          </w:p>
        </w:tc>
        <w:tc>
          <w:tcPr>
            <w:tcW w:w="1080" w:type="dxa"/>
          </w:tcPr>
          <w:p w:rsidR="00EC5A8B" w:rsidRDefault="00EC5A8B">
            <w:pPr>
              <w:jc w:val="center"/>
              <w:rPr>
                <w:rFonts w:ascii="宋体"/>
                <w:b/>
                <w:bCs/>
                <w:szCs w:val="21"/>
              </w:rPr>
            </w:pPr>
          </w:p>
        </w:tc>
        <w:tc>
          <w:tcPr>
            <w:tcW w:w="1988" w:type="dxa"/>
          </w:tcPr>
          <w:p w:rsidR="00EC5A8B" w:rsidRDefault="00EC5A8B">
            <w:pPr>
              <w:jc w:val="center"/>
              <w:rPr>
                <w:rFonts w:ascii="宋体"/>
                <w:b/>
                <w:bCs/>
                <w:szCs w:val="21"/>
              </w:rPr>
            </w:pPr>
          </w:p>
        </w:tc>
      </w:tr>
      <w:tr w:rsidR="00EC5A8B">
        <w:trPr>
          <w:trHeight w:val="377"/>
        </w:trPr>
        <w:tc>
          <w:tcPr>
            <w:tcW w:w="828" w:type="dxa"/>
          </w:tcPr>
          <w:p w:rsidR="00EC5A8B" w:rsidRDefault="00EC5A8B">
            <w:pPr>
              <w:jc w:val="center"/>
              <w:rPr>
                <w:rFonts w:ascii="宋体"/>
                <w:b/>
                <w:bCs/>
                <w:szCs w:val="21"/>
              </w:rPr>
            </w:pPr>
          </w:p>
        </w:tc>
        <w:tc>
          <w:tcPr>
            <w:tcW w:w="1265" w:type="dxa"/>
          </w:tcPr>
          <w:p w:rsidR="00EC5A8B" w:rsidRDefault="00EC5A8B">
            <w:pPr>
              <w:jc w:val="center"/>
              <w:rPr>
                <w:rFonts w:ascii="宋体"/>
                <w:b/>
                <w:bCs/>
                <w:szCs w:val="21"/>
              </w:rPr>
            </w:pPr>
          </w:p>
        </w:tc>
        <w:tc>
          <w:tcPr>
            <w:tcW w:w="1134" w:type="dxa"/>
          </w:tcPr>
          <w:p w:rsidR="00EC5A8B" w:rsidRDefault="00EC5A8B">
            <w:pPr>
              <w:jc w:val="center"/>
              <w:rPr>
                <w:rFonts w:ascii="宋体"/>
                <w:b/>
                <w:bCs/>
                <w:szCs w:val="21"/>
              </w:rPr>
            </w:pPr>
          </w:p>
        </w:tc>
        <w:tc>
          <w:tcPr>
            <w:tcW w:w="2281" w:type="dxa"/>
          </w:tcPr>
          <w:p w:rsidR="00EC5A8B" w:rsidRDefault="00EC5A8B">
            <w:pPr>
              <w:jc w:val="center"/>
              <w:rPr>
                <w:rFonts w:ascii="宋体"/>
                <w:b/>
                <w:bCs/>
                <w:szCs w:val="21"/>
              </w:rPr>
            </w:pPr>
          </w:p>
        </w:tc>
        <w:tc>
          <w:tcPr>
            <w:tcW w:w="1080" w:type="dxa"/>
          </w:tcPr>
          <w:p w:rsidR="00EC5A8B" w:rsidRDefault="00EC5A8B">
            <w:pPr>
              <w:jc w:val="center"/>
              <w:rPr>
                <w:rFonts w:ascii="宋体"/>
                <w:b/>
                <w:bCs/>
                <w:szCs w:val="21"/>
              </w:rPr>
            </w:pPr>
          </w:p>
        </w:tc>
        <w:tc>
          <w:tcPr>
            <w:tcW w:w="1988" w:type="dxa"/>
          </w:tcPr>
          <w:p w:rsidR="00EC5A8B" w:rsidRDefault="00EC5A8B">
            <w:pPr>
              <w:jc w:val="center"/>
              <w:rPr>
                <w:rFonts w:ascii="宋体"/>
                <w:b/>
                <w:bCs/>
                <w:szCs w:val="21"/>
              </w:rPr>
            </w:pPr>
          </w:p>
        </w:tc>
      </w:tr>
    </w:tbl>
    <w:p w:rsidR="00EC5A8B" w:rsidRDefault="00EC5A8B">
      <w:pPr>
        <w:rPr>
          <w:rFonts w:ascii="宋体" w:hAnsi="宋体"/>
          <w:szCs w:val="21"/>
        </w:rPr>
      </w:pPr>
    </w:p>
    <w:p w:rsidR="00EC5A8B" w:rsidRDefault="00942204">
      <w:pPr>
        <w:rPr>
          <w:rFonts w:asciiTheme="minorEastAsia" w:hAnsiTheme="minorEastAsia"/>
          <w:b/>
        </w:rPr>
      </w:pPr>
      <w:r>
        <w:br w:type="page"/>
      </w:r>
      <w:r>
        <w:rPr>
          <w:rFonts w:asciiTheme="minorEastAsia" w:hAnsiTheme="minorEastAsia"/>
          <w:color w:val="000000"/>
          <w:szCs w:val="21"/>
        </w:rPr>
        <w:lastRenderedPageBreak/>
        <w:t>（</w:t>
      </w:r>
      <w:r>
        <w:rPr>
          <w:rFonts w:asciiTheme="minorEastAsia" w:hAnsiTheme="minorEastAsia" w:hint="eastAsia"/>
          <w:color w:val="000000"/>
          <w:szCs w:val="21"/>
        </w:rPr>
        <w:t>六</w:t>
      </w:r>
      <w:r>
        <w:rPr>
          <w:rFonts w:asciiTheme="minorEastAsia" w:hAnsiTheme="minorEastAsia"/>
          <w:color w:val="000000"/>
          <w:szCs w:val="21"/>
        </w:rPr>
        <w:t>）</w:t>
      </w:r>
      <w:r>
        <w:rPr>
          <w:rFonts w:asciiTheme="minorEastAsia" w:hAnsiTheme="minorEastAsia"/>
          <w:b/>
        </w:rPr>
        <w:t>法人授权书</w:t>
      </w:r>
    </w:p>
    <w:p w:rsidR="00EC5A8B" w:rsidRDefault="00942204">
      <w:pPr>
        <w:spacing w:beforeLines="100" w:before="312" w:afterLines="100" w:after="312"/>
        <w:jc w:val="center"/>
        <w:rPr>
          <w:rFonts w:eastAsia="黑体"/>
          <w:bCs/>
          <w:sz w:val="32"/>
          <w:szCs w:val="32"/>
        </w:rPr>
      </w:pPr>
      <w:r>
        <w:rPr>
          <w:rFonts w:eastAsia="黑体" w:hint="eastAsia"/>
          <w:bCs/>
          <w:sz w:val="32"/>
          <w:szCs w:val="32"/>
        </w:rPr>
        <w:t>法定代表人授权书</w:t>
      </w:r>
    </w:p>
    <w:p w:rsidR="00EC5A8B" w:rsidRDefault="00942204">
      <w:pPr>
        <w:pStyle w:val="a8"/>
        <w:spacing w:beforeLines="100" w:before="312" w:afterLines="50" w:after="156" w:line="700" w:lineRule="exact"/>
        <w:ind w:firstLineChars="200" w:firstLine="560"/>
        <w:rPr>
          <w:rFonts w:ascii="宋体" w:hAnsi="宋体"/>
          <w:kern w:val="2"/>
          <w:sz w:val="28"/>
          <w:szCs w:val="28"/>
        </w:rPr>
      </w:pPr>
      <w:r>
        <w:rPr>
          <w:rFonts w:ascii="宋体" w:hAnsi="宋体" w:hint="eastAsia"/>
          <w:kern w:val="2"/>
          <w:sz w:val="28"/>
          <w:szCs w:val="28"/>
        </w:rPr>
        <w:t>本授权书声明：（投标人名称）（法定代表人姓名、职务）授权（被授权人的姓名、职务）为我方就（项目名称及招标编号）投标活动的合法代理人，以本公司名义全权处理一切与该项目投标有关的事务。</w:t>
      </w:r>
    </w:p>
    <w:p w:rsidR="00EC5A8B" w:rsidRDefault="00942204">
      <w:pPr>
        <w:pStyle w:val="a8"/>
        <w:spacing w:beforeLines="50" w:before="156" w:afterLines="50" w:after="156" w:line="700" w:lineRule="exact"/>
        <w:ind w:firstLineChars="200" w:firstLine="560"/>
        <w:rPr>
          <w:rFonts w:ascii="宋体" w:hAnsi="宋体"/>
          <w:kern w:val="2"/>
          <w:sz w:val="28"/>
          <w:szCs w:val="28"/>
        </w:rPr>
      </w:pPr>
      <w:r>
        <w:rPr>
          <w:rFonts w:ascii="宋体" w:hAnsi="宋体" w:hint="eastAsia"/>
          <w:kern w:val="2"/>
          <w:sz w:val="28"/>
          <w:szCs w:val="28"/>
        </w:rPr>
        <w:t>本授权书于年月日签字生效，特此声明。</w:t>
      </w:r>
    </w:p>
    <w:p w:rsidR="00EC5A8B" w:rsidRDefault="00EC5A8B">
      <w:pPr>
        <w:pStyle w:val="a8"/>
        <w:spacing w:beforeLines="50" w:before="156" w:afterLines="50" w:after="156" w:line="240" w:lineRule="auto"/>
        <w:ind w:firstLineChars="200"/>
        <w:rPr>
          <w:rFonts w:ascii="宋体" w:hAnsi="宋体"/>
          <w:kern w:val="2"/>
        </w:rPr>
      </w:pPr>
    </w:p>
    <w:p w:rsidR="00EC5A8B" w:rsidRDefault="00EC5A8B">
      <w:pPr>
        <w:pStyle w:val="a8"/>
        <w:spacing w:beforeLines="50" w:before="156" w:afterLines="50" w:after="156" w:line="240" w:lineRule="auto"/>
        <w:ind w:firstLineChars="200"/>
        <w:rPr>
          <w:rFonts w:ascii="宋体" w:hAnsi="宋体"/>
          <w:kern w:val="2"/>
        </w:rPr>
      </w:pPr>
    </w:p>
    <w:p w:rsidR="00EC5A8B" w:rsidRDefault="00EC5A8B">
      <w:pPr>
        <w:pStyle w:val="a8"/>
        <w:spacing w:beforeLines="50" w:before="156" w:afterLines="50" w:after="156" w:line="240" w:lineRule="auto"/>
        <w:ind w:firstLineChars="200"/>
        <w:rPr>
          <w:rFonts w:ascii="宋体" w:hAnsi="宋体"/>
          <w:kern w:val="2"/>
        </w:rPr>
      </w:pPr>
    </w:p>
    <w:p w:rsidR="00EC5A8B" w:rsidRDefault="00942204">
      <w:pPr>
        <w:pStyle w:val="a8"/>
        <w:spacing w:beforeLines="50" w:before="156" w:afterLines="50" w:after="156" w:line="240" w:lineRule="auto"/>
        <w:ind w:firstLineChars="200"/>
        <w:rPr>
          <w:rFonts w:ascii="宋体" w:hAnsi="宋体"/>
          <w:kern w:val="2"/>
        </w:rPr>
      </w:pPr>
      <w:r>
        <w:rPr>
          <w:rFonts w:ascii="宋体" w:hAnsi="宋体" w:hint="eastAsia"/>
          <w:kern w:val="2"/>
        </w:rPr>
        <w:t>法定代表人签字：</w:t>
      </w:r>
    </w:p>
    <w:p w:rsidR="00EC5A8B" w:rsidRDefault="00942204">
      <w:pPr>
        <w:pStyle w:val="a8"/>
        <w:spacing w:beforeLines="50" w:before="156" w:afterLines="50" w:after="156" w:line="240" w:lineRule="auto"/>
        <w:ind w:firstLineChars="200"/>
        <w:rPr>
          <w:rFonts w:ascii="宋体" w:hAnsi="宋体"/>
          <w:kern w:val="2"/>
        </w:rPr>
      </w:pPr>
      <w:r>
        <w:rPr>
          <w:rFonts w:ascii="宋体" w:hAnsi="宋体" w:hint="eastAsia"/>
          <w:kern w:val="2"/>
        </w:rPr>
        <w:t xml:space="preserve">          职    </w:t>
      </w:r>
      <w:proofErr w:type="gramStart"/>
      <w:r>
        <w:rPr>
          <w:rFonts w:ascii="宋体" w:hAnsi="宋体" w:hint="eastAsia"/>
          <w:kern w:val="2"/>
        </w:rPr>
        <w:t>务</w:t>
      </w:r>
      <w:proofErr w:type="gramEnd"/>
      <w:r>
        <w:rPr>
          <w:rFonts w:ascii="宋体" w:hAnsi="宋体" w:hint="eastAsia"/>
          <w:kern w:val="2"/>
        </w:rPr>
        <w:t>：</w:t>
      </w:r>
    </w:p>
    <w:p w:rsidR="00EC5A8B" w:rsidRDefault="00942204">
      <w:pPr>
        <w:pStyle w:val="a8"/>
        <w:spacing w:beforeLines="50" w:before="156" w:afterLines="50" w:after="156" w:line="240" w:lineRule="auto"/>
        <w:ind w:firstLineChars="200"/>
        <w:rPr>
          <w:rFonts w:ascii="宋体" w:hAnsi="宋体"/>
          <w:kern w:val="2"/>
        </w:rPr>
      </w:pPr>
      <w:r>
        <w:rPr>
          <w:rFonts w:ascii="宋体" w:hAnsi="宋体" w:hint="eastAsia"/>
          <w:kern w:val="2"/>
        </w:rPr>
        <w:t xml:space="preserve">          单位名称：</w:t>
      </w:r>
    </w:p>
    <w:p w:rsidR="00EC5A8B" w:rsidRDefault="00EC5A8B">
      <w:pPr>
        <w:pStyle w:val="a8"/>
        <w:spacing w:beforeLines="50" w:before="156" w:afterLines="50" w:after="156" w:line="240" w:lineRule="auto"/>
        <w:ind w:firstLineChars="200"/>
        <w:rPr>
          <w:rFonts w:ascii="宋体" w:hAnsi="宋体"/>
          <w:kern w:val="2"/>
        </w:rPr>
      </w:pPr>
    </w:p>
    <w:p w:rsidR="00EC5A8B" w:rsidRDefault="00942204">
      <w:pPr>
        <w:pStyle w:val="a8"/>
        <w:spacing w:beforeLines="50" w:before="156" w:afterLines="50" w:after="156" w:line="240" w:lineRule="auto"/>
        <w:ind w:firstLineChars="200"/>
        <w:rPr>
          <w:rFonts w:ascii="宋体" w:hAnsi="宋体"/>
          <w:kern w:val="2"/>
        </w:rPr>
      </w:pPr>
      <w:r>
        <w:rPr>
          <w:rFonts w:ascii="宋体" w:hAnsi="宋体" w:hint="eastAsia"/>
          <w:kern w:val="2"/>
        </w:rPr>
        <w:t>代理人（被授权人）签字：</w:t>
      </w:r>
    </w:p>
    <w:p w:rsidR="00EC5A8B" w:rsidRDefault="00942204">
      <w:pPr>
        <w:pStyle w:val="a8"/>
        <w:spacing w:beforeLines="50" w:before="156" w:afterLines="50" w:after="156" w:line="240" w:lineRule="auto"/>
        <w:ind w:firstLineChars="200"/>
        <w:rPr>
          <w:rFonts w:ascii="宋体" w:hAnsi="宋体"/>
          <w:kern w:val="2"/>
        </w:rPr>
      </w:pPr>
      <w:r>
        <w:rPr>
          <w:rFonts w:ascii="宋体" w:hAnsi="宋体" w:hint="eastAsia"/>
          <w:kern w:val="2"/>
        </w:rPr>
        <w:t xml:space="preserve">          职    </w:t>
      </w:r>
      <w:proofErr w:type="gramStart"/>
      <w:r>
        <w:rPr>
          <w:rFonts w:ascii="宋体" w:hAnsi="宋体" w:hint="eastAsia"/>
          <w:kern w:val="2"/>
        </w:rPr>
        <w:t>务</w:t>
      </w:r>
      <w:proofErr w:type="gramEnd"/>
      <w:r>
        <w:rPr>
          <w:rFonts w:ascii="宋体" w:hAnsi="宋体" w:hint="eastAsia"/>
          <w:kern w:val="2"/>
        </w:rPr>
        <w:t>：</w:t>
      </w:r>
    </w:p>
    <w:p w:rsidR="00EC5A8B" w:rsidRDefault="00942204">
      <w:pPr>
        <w:pStyle w:val="a8"/>
        <w:spacing w:beforeLines="50" w:before="156" w:afterLines="50" w:after="156" w:line="240" w:lineRule="auto"/>
        <w:ind w:firstLineChars="200"/>
        <w:rPr>
          <w:rFonts w:ascii="宋体" w:hAnsi="宋体"/>
          <w:kern w:val="2"/>
        </w:rPr>
      </w:pPr>
      <w:r>
        <w:rPr>
          <w:rFonts w:ascii="宋体" w:hAnsi="宋体" w:hint="eastAsia"/>
          <w:kern w:val="2"/>
        </w:rPr>
        <w:t xml:space="preserve">          单位名称：</w:t>
      </w:r>
    </w:p>
    <w:p w:rsidR="00EC5A8B" w:rsidRDefault="00EC5A8B">
      <w:pPr>
        <w:pStyle w:val="a8"/>
        <w:spacing w:beforeLines="50" w:before="156" w:afterLines="50" w:after="156" w:line="240" w:lineRule="auto"/>
        <w:ind w:firstLineChars="200"/>
        <w:rPr>
          <w:rFonts w:ascii="宋体" w:hAnsi="宋体"/>
          <w:kern w:val="2"/>
        </w:rPr>
      </w:pPr>
    </w:p>
    <w:p w:rsidR="00EC5A8B" w:rsidRDefault="00942204">
      <w:pPr>
        <w:pStyle w:val="a8"/>
        <w:spacing w:beforeLines="50" w:before="156" w:afterLines="50" w:after="156" w:line="240" w:lineRule="auto"/>
        <w:ind w:firstLineChars="200"/>
        <w:rPr>
          <w:rFonts w:ascii="宋体" w:hAnsi="宋体"/>
          <w:kern w:val="2"/>
        </w:rPr>
      </w:pPr>
      <w:r>
        <w:rPr>
          <w:rFonts w:ascii="宋体" w:hAnsi="宋体" w:hint="eastAsia"/>
          <w:kern w:val="2"/>
        </w:rPr>
        <w:t>投标人名称（公章）：</w:t>
      </w:r>
    </w:p>
    <w:p w:rsidR="00EC5A8B" w:rsidRDefault="00942204">
      <w:pPr>
        <w:spacing w:beforeLines="100" w:before="312" w:afterLines="100" w:after="312"/>
        <w:rPr>
          <w:rFonts w:ascii="宋体" w:hAnsi="宋体"/>
          <w:u w:val="single"/>
        </w:rPr>
      </w:pPr>
      <w:r>
        <w:rPr>
          <w:rFonts w:ascii="宋体" w:hAnsi="宋体" w:hint="eastAsia"/>
        </w:rPr>
        <w:t xml:space="preserve">         日    期：</w:t>
      </w:r>
      <w:bookmarkStart w:id="2" w:name="_格式3__银行出具的资信证明"/>
      <w:bookmarkEnd w:id="2"/>
    </w:p>
    <w:p w:rsidR="00EC5A8B" w:rsidRDefault="00EC5A8B">
      <w:pPr>
        <w:rPr>
          <w:rFonts w:asciiTheme="minorEastAsia" w:hAnsiTheme="minorEastAsia"/>
          <w:szCs w:val="21"/>
        </w:rPr>
      </w:pPr>
    </w:p>
    <w:p w:rsidR="00EC5A8B" w:rsidRDefault="00EC5A8B"/>
    <w:sectPr w:rsidR="00EC5A8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4429" w:rsidRDefault="00FD4429" w:rsidP="000F2974">
      <w:r>
        <w:separator/>
      </w:r>
    </w:p>
  </w:endnote>
  <w:endnote w:type="continuationSeparator" w:id="0">
    <w:p w:rsidR="00FD4429" w:rsidRDefault="00FD4429" w:rsidP="000F29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4429" w:rsidRDefault="00FD4429" w:rsidP="000F2974">
      <w:r>
        <w:separator/>
      </w:r>
    </w:p>
  </w:footnote>
  <w:footnote w:type="continuationSeparator" w:id="0">
    <w:p w:rsidR="00FD4429" w:rsidRDefault="00FD4429" w:rsidP="000F297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9E6190"/>
    <w:multiLevelType w:val="hybridMultilevel"/>
    <w:tmpl w:val="83083580"/>
    <w:lvl w:ilvl="0" w:tplc="8A94D914">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4F6F0AFA"/>
    <w:multiLevelType w:val="multilevel"/>
    <w:tmpl w:val="4F6F0AFA"/>
    <w:lvl w:ilvl="0">
      <w:start w:val="2"/>
      <w:numFmt w:val="japaneseCounting"/>
      <w:lvlText w:val="%1、"/>
      <w:lvlJc w:val="left"/>
      <w:pPr>
        <w:ind w:left="456" w:hanging="456"/>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5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2538"/>
    <w:rsid w:val="000027BD"/>
    <w:rsid w:val="0002317D"/>
    <w:rsid w:val="00082C9C"/>
    <w:rsid w:val="00093C9C"/>
    <w:rsid w:val="00095C93"/>
    <w:rsid w:val="000A6CFA"/>
    <w:rsid w:val="000C4FEC"/>
    <w:rsid w:val="000E2016"/>
    <w:rsid w:val="000F2974"/>
    <w:rsid w:val="0010197B"/>
    <w:rsid w:val="001056D4"/>
    <w:rsid w:val="001535F3"/>
    <w:rsid w:val="00153C16"/>
    <w:rsid w:val="00165A98"/>
    <w:rsid w:val="00166254"/>
    <w:rsid w:val="001662DD"/>
    <w:rsid w:val="0017024F"/>
    <w:rsid w:val="001913D5"/>
    <w:rsid w:val="001F5B6B"/>
    <w:rsid w:val="002137C4"/>
    <w:rsid w:val="0021445E"/>
    <w:rsid w:val="00244295"/>
    <w:rsid w:val="002917C5"/>
    <w:rsid w:val="002A58F9"/>
    <w:rsid w:val="002E5B58"/>
    <w:rsid w:val="00323F75"/>
    <w:rsid w:val="00345C2C"/>
    <w:rsid w:val="003557C0"/>
    <w:rsid w:val="003730D5"/>
    <w:rsid w:val="003735DD"/>
    <w:rsid w:val="003A5814"/>
    <w:rsid w:val="003A6853"/>
    <w:rsid w:val="00422FB7"/>
    <w:rsid w:val="00486941"/>
    <w:rsid w:val="00490078"/>
    <w:rsid w:val="00492023"/>
    <w:rsid w:val="004C1F66"/>
    <w:rsid w:val="004F3B69"/>
    <w:rsid w:val="00511A03"/>
    <w:rsid w:val="00513CC2"/>
    <w:rsid w:val="0053484F"/>
    <w:rsid w:val="00536A8A"/>
    <w:rsid w:val="00542DD0"/>
    <w:rsid w:val="00547476"/>
    <w:rsid w:val="005505F7"/>
    <w:rsid w:val="00575D29"/>
    <w:rsid w:val="00585132"/>
    <w:rsid w:val="0058551C"/>
    <w:rsid w:val="005B242D"/>
    <w:rsid w:val="005C278B"/>
    <w:rsid w:val="005C679E"/>
    <w:rsid w:val="005E0202"/>
    <w:rsid w:val="00600F1E"/>
    <w:rsid w:val="00602F37"/>
    <w:rsid w:val="0061628A"/>
    <w:rsid w:val="006349B9"/>
    <w:rsid w:val="0066323C"/>
    <w:rsid w:val="00663D1F"/>
    <w:rsid w:val="00665FA3"/>
    <w:rsid w:val="00697AD1"/>
    <w:rsid w:val="006A5DF9"/>
    <w:rsid w:val="006B2DE3"/>
    <w:rsid w:val="006B77B2"/>
    <w:rsid w:val="006E5CC7"/>
    <w:rsid w:val="006F3693"/>
    <w:rsid w:val="007064AC"/>
    <w:rsid w:val="00725BE1"/>
    <w:rsid w:val="00726EAB"/>
    <w:rsid w:val="00741D2C"/>
    <w:rsid w:val="00741E9E"/>
    <w:rsid w:val="007912B7"/>
    <w:rsid w:val="0079544E"/>
    <w:rsid w:val="007E0A8E"/>
    <w:rsid w:val="007E7036"/>
    <w:rsid w:val="00805D3A"/>
    <w:rsid w:val="008141A9"/>
    <w:rsid w:val="00833162"/>
    <w:rsid w:val="00845D4D"/>
    <w:rsid w:val="008466A0"/>
    <w:rsid w:val="00852E00"/>
    <w:rsid w:val="008955A2"/>
    <w:rsid w:val="008A2807"/>
    <w:rsid w:val="008A64E2"/>
    <w:rsid w:val="008B1223"/>
    <w:rsid w:val="008B7D94"/>
    <w:rsid w:val="008C2F8F"/>
    <w:rsid w:val="008D5276"/>
    <w:rsid w:val="0090676A"/>
    <w:rsid w:val="00942204"/>
    <w:rsid w:val="00944BC2"/>
    <w:rsid w:val="00946529"/>
    <w:rsid w:val="00961D7B"/>
    <w:rsid w:val="00966592"/>
    <w:rsid w:val="009F0660"/>
    <w:rsid w:val="009F161E"/>
    <w:rsid w:val="009F426D"/>
    <w:rsid w:val="009F4957"/>
    <w:rsid w:val="00A0530F"/>
    <w:rsid w:val="00A13792"/>
    <w:rsid w:val="00A2355F"/>
    <w:rsid w:val="00A70894"/>
    <w:rsid w:val="00AB64B5"/>
    <w:rsid w:val="00AD6635"/>
    <w:rsid w:val="00AE5822"/>
    <w:rsid w:val="00AF555B"/>
    <w:rsid w:val="00B0598F"/>
    <w:rsid w:val="00B10DFE"/>
    <w:rsid w:val="00B16444"/>
    <w:rsid w:val="00B45F2B"/>
    <w:rsid w:val="00B52036"/>
    <w:rsid w:val="00B53AFB"/>
    <w:rsid w:val="00BC32BB"/>
    <w:rsid w:val="00BD42C4"/>
    <w:rsid w:val="00BD46C9"/>
    <w:rsid w:val="00BD505C"/>
    <w:rsid w:val="00BD61EB"/>
    <w:rsid w:val="00C153F6"/>
    <w:rsid w:val="00C15C4E"/>
    <w:rsid w:val="00C2284F"/>
    <w:rsid w:val="00C24C10"/>
    <w:rsid w:val="00C40F63"/>
    <w:rsid w:val="00C57A44"/>
    <w:rsid w:val="00C81F06"/>
    <w:rsid w:val="00C902F0"/>
    <w:rsid w:val="00C952C2"/>
    <w:rsid w:val="00CD539C"/>
    <w:rsid w:val="00CF2A05"/>
    <w:rsid w:val="00D019FB"/>
    <w:rsid w:val="00D77B8F"/>
    <w:rsid w:val="00D97C15"/>
    <w:rsid w:val="00DB1BA2"/>
    <w:rsid w:val="00DB273C"/>
    <w:rsid w:val="00DB7F06"/>
    <w:rsid w:val="00DD694E"/>
    <w:rsid w:val="00E20717"/>
    <w:rsid w:val="00E236BC"/>
    <w:rsid w:val="00E244D0"/>
    <w:rsid w:val="00E37F2F"/>
    <w:rsid w:val="00E52538"/>
    <w:rsid w:val="00E55845"/>
    <w:rsid w:val="00E56673"/>
    <w:rsid w:val="00E66104"/>
    <w:rsid w:val="00E75BA0"/>
    <w:rsid w:val="00E81B88"/>
    <w:rsid w:val="00EA10F7"/>
    <w:rsid w:val="00EB1B1B"/>
    <w:rsid w:val="00EB3BDA"/>
    <w:rsid w:val="00EC3173"/>
    <w:rsid w:val="00EC5A8B"/>
    <w:rsid w:val="00ED6DA2"/>
    <w:rsid w:val="00F0421C"/>
    <w:rsid w:val="00F05F66"/>
    <w:rsid w:val="00F14824"/>
    <w:rsid w:val="00F14A6E"/>
    <w:rsid w:val="00F37493"/>
    <w:rsid w:val="00F544D0"/>
    <w:rsid w:val="00F67205"/>
    <w:rsid w:val="00F732E7"/>
    <w:rsid w:val="00F850A4"/>
    <w:rsid w:val="00F86FEC"/>
    <w:rsid w:val="00F974B0"/>
    <w:rsid w:val="00FC3521"/>
    <w:rsid w:val="00FD4429"/>
    <w:rsid w:val="00FD4606"/>
    <w:rsid w:val="00FE1BB3"/>
    <w:rsid w:val="1E091CDE"/>
    <w:rsid w:val="1FA22FC0"/>
    <w:rsid w:val="35A00891"/>
    <w:rsid w:val="37491942"/>
    <w:rsid w:val="3DD80295"/>
    <w:rsid w:val="61372247"/>
    <w:rsid w:val="67B93D4D"/>
    <w:rsid w:val="7BB064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Table" w:semiHidden="0"/>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character" w:styleId="a5">
    <w:name w:val="Strong"/>
    <w:basedOn w:val="a0"/>
    <w:uiPriority w:val="22"/>
    <w:qFormat/>
    <w:rPr>
      <w:b/>
      <w:bCs/>
    </w:rPr>
  </w:style>
  <w:style w:type="character" w:styleId="a6">
    <w:name w:val="Hyperlink"/>
    <w:basedOn w:val="a0"/>
    <w:uiPriority w:val="99"/>
    <w:unhideWhenUsed/>
    <w:rPr>
      <w:color w:val="333333"/>
      <w:u w:val="none"/>
    </w:rPr>
  </w:style>
  <w:style w:type="table" w:styleId="a7">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 w:type="paragraph" w:customStyle="1" w:styleId="1">
    <w:name w:val="列出段落1"/>
    <w:basedOn w:val="a"/>
    <w:link w:val="Char1"/>
    <w:uiPriority w:val="34"/>
    <w:qFormat/>
    <w:pPr>
      <w:ind w:firstLineChars="200" w:firstLine="420"/>
    </w:pPr>
  </w:style>
  <w:style w:type="character" w:customStyle="1" w:styleId="Char1">
    <w:name w:val="列出段落 Char"/>
    <w:link w:val="1"/>
    <w:uiPriority w:val="34"/>
    <w:qFormat/>
    <w:locked/>
  </w:style>
  <w:style w:type="paragraph" w:customStyle="1" w:styleId="a8">
    <w:name w:val="普通正文"/>
    <w:basedOn w:val="a"/>
    <w:qFormat/>
    <w:pPr>
      <w:adjustRightInd w:val="0"/>
      <w:spacing w:before="120" w:after="120" w:line="360" w:lineRule="auto"/>
      <w:ind w:firstLine="480"/>
      <w:jc w:val="left"/>
      <w:textAlignment w:val="baseline"/>
    </w:pPr>
    <w:rPr>
      <w:rFonts w:ascii="Arial" w:eastAsia="宋体" w:hAnsi="Arial" w:cs="Times New Roman"/>
      <w:kern w:val="0"/>
      <w:sz w:val="24"/>
      <w:szCs w:val="24"/>
    </w:rPr>
  </w:style>
  <w:style w:type="character" w:customStyle="1" w:styleId="10">
    <w:name w:val="占位符文本1"/>
    <w:basedOn w:val="a0"/>
    <w:uiPriority w:val="99"/>
    <w:semiHidden/>
    <w:qFormat/>
    <w:rPr>
      <w:color w:val="808080"/>
    </w:rPr>
  </w:style>
  <w:style w:type="paragraph" w:styleId="a9">
    <w:name w:val="List Paragraph"/>
    <w:basedOn w:val="a"/>
    <w:uiPriority w:val="99"/>
    <w:unhideWhenUsed/>
    <w:rsid w:val="000F2974"/>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Table" w:semiHidden="0"/>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character" w:styleId="a5">
    <w:name w:val="Strong"/>
    <w:basedOn w:val="a0"/>
    <w:uiPriority w:val="22"/>
    <w:qFormat/>
    <w:rPr>
      <w:b/>
      <w:bCs/>
    </w:rPr>
  </w:style>
  <w:style w:type="character" w:styleId="a6">
    <w:name w:val="Hyperlink"/>
    <w:basedOn w:val="a0"/>
    <w:uiPriority w:val="99"/>
    <w:unhideWhenUsed/>
    <w:rPr>
      <w:color w:val="333333"/>
      <w:u w:val="none"/>
    </w:rPr>
  </w:style>
  <w:style w:type="table" w:styleId="a7">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 w:type="paragraph" w:customStyle="1" w:styleId="1">
    <w:name w:val="列出段落1"/>
    <w:basedOn w:val="a"/>
    <w:link w:val="Char1"/>
    <w:uiPriority w:val="34"/>
    <w:qFormat/>
    <w:pPr>
      <w:ind w:firstLineChars="200" w:firstLine="420"/>
    </w:pPr>
  </w:style>
  <w:style w:type="character" w:customStyle="1" w:styleId="Char1">
    <w:name w:val="列出段落 Char"/>
    <w:link w:val="1"/>
    <w:uiPriority w:val="34"/>
    <w:qFormat/>
    <w:locked/>
  </w:style>
  <w:style w:type="paragraph" w:customStyle="1" w:styleId="a8">
    <w:name w:val="普通正文"/>
    <w:basedOn w:val="a"/>
    <w:qFormat/>
    <w:pPr>
      <w:adjustRightInd w:val="0"/>
      <w:spacing w:before="120" w:after="120" w:line="360" w:lineRule="auto"/>
      <w:ind w:firstLine="480"/>
      <w:jc w:val="left"/>
      <w:textAlignment w:val="baseline"/>
    </w:pPr>
    <w:rPr>
      <w:rFonts w:ascii="Arial" w:eastAsia="宋体" w:hAnsi="Arial" w:cs="Times New Roman"/>
      <w:kern w:val="0"/>
      <w:sz w:val="24"/>
      <w:szCs w:val="24"/>
    </w:rPr>
  </w:style>
  <w:style w:type="character" w:customStyle="1" w:styleId="10">
    <w:name w:val="占位符文本1"/>
    <w:basedOn w:val="a0"/>
    <w:uiPriority w:val="99"/>
    <w:semiHidden/>
    <w:qFormat/>
    <w:rPr>
      <w:color w:val="808080"/>
    </w:rPr>
  </w:style>
  <w:style w:type="paragraph" w:styleId="a9">
    <w:name w:val="List Paragraph"/>
    <w:basedOn w:val="a"/>
    <w:uiPriority w:val="99"/>
    <w:unhideWhenUsed/>
    <w:rsid w:val="000F2974"/>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2.bin"/><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928</Words>
  <Characters>5293</Characters>
  <Application>Microsoft Office Word</Application>
  <DocSecurity>0</DocSecurity>
  <Lines>44</Lines>
  <Paragraphs>12</Paragraphs>
  <ScaleCrop>false</ScaleCrop>
  <Company>Microsoft</Company>
  <LinksUpToDate>false</LinksUpToDate>
  <CharactersWithSpaces>6209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2017-04-23T04:43:00Z</dcterms:created>
  <dcterms:modified xsi:type="dcterms:W3CDTF">2017-04-23T04:43:00Z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2052-10.1.0.6260</vt:lpwstr>
  </property>
</Properties>
</file>