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B741BD" w:rsidRDefault="00B741BD">
      <w:pPr>
        <w:overflowPunct w:val="0"/>
        <w:rPr>
          <w:rFonts w:ascii="宋体" w:eastAsia="宋体" w:hAnsi="宋体"/>
        </w:rPr>
      </w:pPr>
      <w:bookmarkStart w:id="0" w:name="_Toc409435037"/>
    </w:p>
    <w:p w14:paraId="38C88E05" w14:textId="77777777" w:rsidR="00B741BD" w:rsidRDefault="00B741BD">
      <w:pPr>
        <w:overflowPunct w:val="0"/>
        <w:rPr>
          <w:rFonts w:ascii="宋体" w:eastAsia="宋体" w:hAnsi="宋体"/>
        </w:rPr>
      </w:pPr>
    </w:p>
    <w:p w14:paraId="00FD2FCF" w14:textId="77777777" w:rsidR="00B741BD" w:rsidRDefault="00B741BD">
      <w:pPr>
        <w:overflowPunct w:val="0"/>
        <w:rPr>
          <w:rFonts w:ascii="宋体" w:eastAsia="宋体" w:hAnsi="宋体"/>
        </w:rPr>
      </w:pPr>
    </w:p>
    <w:p w14:paraId="0C1FD173" w14:textId="77777777" w:rsidR="00B741BD" w:rsidRDefault="00B741BD">
      <w:pPr>
        <w:overflowPunct w:val="0"/>
        <w:rPr>
          <w:rFonts w:ascii="宋体" w:eastAsia="宋体" w:hAnsi="宋体"/>
        </w:rPr>
      </w:pPr>
    </w:p>
    <w:p w14:paraId="3BB2D390" w14:textId="77777777" w:rsidR="00B741BD" w:rsidRDefault="00B741BD">
      <w:pPr>
        <w:overflowPunct w:val="0"/>
        <w:rPr>
          <w:rFonts w:ascii="宋体" w:eastAsia="宋体" w:hAnsi="宋体"/>
        </w:rPr>
      </w:pPr>
    </w:p>
    <w:p w14:paraId="566B15CA" w14:textId="77777777" w:rsidR="00B741BD" w:rsidRDefault="0036544A">
      <w:pPr>
        <w:overflowPunct w:val="0"/>
        <w:jc w:val="center"/>
        <w:rPr>
          <w:rFonts w:ascii="宋体" w:eastAsia="宋体" w:hAnsi="宋体"/>
          <w:b/>
          <w:sz w:val="72"/>
          <w:szCs w:val="72"/>
        </w:rPr>
      </w:pPr>
      <w:r>
        <w:rPr>
          <w:rFonts w:ascii="宋体" w:eastAsia="宋体" w:hAnsi="宋体" w:hint="eastAsia"/>
          <w:b/>
          <w:sz w:val="72"/>
          <w:szCs w:val="72"/>
        </w:rPr>
        <w:t>竞争性磋商采购文件</w:t>
      </w:r>
    </w:p>
    <w:p w14:paraId="652FB9B3" w14:textId="77777777" w:rsidR="00B741BD" w:rsidRDefault="00B741BD">
      <w:pPr>
        <w:overflowPunct w:val="0"/>
        <w:jc w:val="center"/>
        <w:rPr>
          <w:rFonts w:ascii="宋体" w:eastAsia="宋体" w:hAnsi="宋体"/>
        </w:rPr>
      </w:pPr>
    </w:p>
    <w:p w14:paraId="72F407A1" w14:textId="77777777" w:rsidR="00B741BD" w:rsidRDefault="00B741BD">
      <w:pPr>
        <w:overflowPunct w:val="0"/>
        <w:jc w:val="center"/>
        <w:rPr>
          <w:rFonts w:ascii="宋体" w:eastAsia="宋体" w:hAnsi="宋体"/>
        </w:rPr>
      </w:pPr>
    </w:p>
    <w:p w14:paraId="16D59225" w14:textId="77777777" w:rsidR="00B741BD" w:rsidRDefault="00B741BD">
      <w:pPr>
        <w:overflowPunct w:val="0"/>
        <w:jc w:val="center"/>
        <w:rPr>
          <w:rFonts w:ascii="宋体" w:eastAsia="宋体" w:hAnsi="宋体"/>
        </w:rPr>
      </w:pPr>
    </w:p>
    <w:p w14:paraId="1A54433A" w14:textId="77777777" w:rsidR="00B741BD" w:rsidRDefault="00B741BD">
      <w:pPr>
        <w:overflowPunct w:val="0"/>
        <w:jc w:val="center"/>
        <w:rPr>
          <w:rFonts w:ascii="宋体" w:eastAsia="宋体" w:hAnsi="宋体"/>
        </w:rPr>
      </w:pPr>
    </w:p>
    <w:p w14:paraId="2DA3BAE0" w14:textId="77777777" w:rsidR="00B741BD" w:rsidRDefault="0036544A">
      <w:pPr>
        <w:overflowPunct w:val="0"/>
        <w:spacing w:line="480" w:lineRule="auto"/>
        <w:ind w:firstLineChars="820" w:firstLine="2305"/>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采购编号：</w:t>
      </w:r>
      <w:r>
        <w:rPr>
          <w:rFonts w:ascii="宋体" w:eastAsia="宋体" w:hAnsi="宋体" w:hint="eastAsia"/>
          <w:b/>
          <w:bCs/>
          <w:color w:val="000000" w:themeColor="text1"/>
          <w:sz w:val="28"/>
          <w:szCs w:val="28"/>
        </w:rPr>
        <w:t xml:space="preserve"> </w:t>
      </w:r>
      <w:bookmarkStart w:id="1" w:name="_Hlk198565185"/>
      <w:r>
        <w:rPr>
          <w:rFonts w:ascii="宋体" w:eastAsia="宋体" w:hAnsi="宋体" w:hint="eastAsia"/>
          <w:b/>
          <w:bCs/>
          <w:color w:val="000000" w:themeColor="text1"/>
          <w:sz w:val="28"/>
          <w:szCs w:val="28"/>
        </w:rPr>
        <w:t>SCU</w:t>
      </w:r>
      <w:r>
        <w:rPr>
          <w:rFonts w:ascii="宋体" w:eastAsia="宋体" w:hAnsi="宋体"/>
          <w:b/>
          <w:bCs/>
          <w:color w:val="000000" w:themeColor="text1"/>
          <w:sz w:val="28"/>
          <w:szCs w:val="28"/>
        </w:rPr>
        <w:t>2025-15</w:t>
      </w:r>
      <w:bookmarkEnd w:id="1"/>
    </w:p>
    <w:p w14:paraId="7D44DCB1" w14:textId="77777777" w:rsidR="00B741BD" w:rsidRDefault="0036544A">
      <w:pPr>
        <w:overflowPunct w:val="0"/>
        <w:spacing w:line="480" w:lineRule="auto"/>
        <w:ind w:firstLineChars="820" w:firstLine="2305"/>
        <w:rPr>
          <w:rFonts w:ascii="宋体" w:eastAsia="宋体" w:hAnsi="宋体"/>
          <w:b/>
          <w:bCs/>
          <w:color w:val="000000" w:themeColor="text1"/>
          <w:sz w:val="28"/>
          <w:szCs w:val="28"/>
        </w:rPr>
      </w:pPr>
      <w:r>
        <w:rPr>
          <w:rFonts w:ascii="宋体" w:eastAsia="宋体" w:hAnsi="宋体" w:cs="宋体" w:hint="eastAsia"/>
          <w:b/>
          <w:bCs/>
          <w:color w:val="000000" w:themeColor="text1"/>
          <w:sz w:val="28"/>
          <w:szCs w:val="28"/>
        </w:rPr>
        <w:t>采</w:t>
      </w:r>
      <w:r>
        <w:rPr>
          <w:rFonts w:ascii="宋体" w:eastAsia="宋体" w:hAnsi="宋体" w:cs="宋体" w:hint="eastAsia"/>
          <w:b/>
          <w:bCs/>
          <w:color w:val="000000" w:themeColor="text1"/>
          <w:sz w:val="28"/>
          <w:szCs w:val="28"/>
        </w:rPr>
        <w:t xml:space="preserve"> </w:t>
      </w:r>
      <w:r>
        <w:rPr>
          <w:rFonts w:ascii="宋体" w:eastAsia="宋体" w:hAnsi="宋体" w:cs="宋体" w:hint="eastAsia"/>
          <w:b/>
          <w:bCs/>
          <w:color w:val="000000" w:themeColor="text1"/>
          <w:sz w:val="28"/>
          <w:szCs w:val="28"/>
        </w:rPr>
        <w:t>购</w:t>
      </w:r>
      <w:r>
        <w:rPr>
          <w:rFonts w:ascii="宋体" w:eastAsia="宋体" w:hAnsi="宋体" w:cs="宋体" w:hint="eastAsia"/>
          <w:b/>
          <w:bCs/>
          <w:color w:val="000000" w:themeColor="text1"/>
          <w:sz w:val="28"/>
          <w:szCs w:val="28"/>
        </w:rPr>
        <w:t xml:space="preserve"> </w:t>
      </w:r>
      <w:r>
        <w:rPr>
          <w:rFonts w:ascii="宋体" w:eastAsia="宋体" w:hAnsi="宋体" w:cs="宋体" w:hint="eastAsia"/>
          <w:b/>
          <w:bCs/>
          <w:color w:val="000000" w:themeColor="text1"/>
          <w:sz w:val="28"/>
          <w:szCs w:val="28"/>
        </w:rPr>
        <w:t>人</w:t>
      </w:r>
      <w:r>
        <w:rPr>
          <w:rFonts w:ascii="宋体" w:eastAsia="宋体" w:hAnsi="宋体" w:hint="eastAsia"/>
          <w:b/>
          <w:bCs/>
          <w:color w:val="000000" w:themeColor="text1"/>
          <w:sz w:val="28"/>
          <w:szCs w:val="28"/>
        </w:rPr>
        <w:t>：苏州城市学院</w:t>
      </w:r>
    </w:p>
    <w:p w14:paraId="33CA20F0" w14:textId="77777777" w:rsidR="00B741BD" w:rsidRDefault="0036544A">
      <w:pPr>
        <w:overflowPunct w:val="0"/>
        <w:spacing w:line="480" w:lineRule="auto"/>
        <w:ind w:leftChars="887" w:left="3686" w:hangingChars="491" w:hanging="1380"/>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项目名称：苏州城市学院证件、校徽等教学服务类产品制作采购项目</w:t>
      </w:r>
    </w:p>
    <w:p w14:paraId="253C62D2" w14:textId="77777777" w:rsidR="00B741BD" w:rsidRDefault="0036544A">
      <w:pPr>
        <w:overflowPunct w:val="0"/>
        <w:spacing w:line="480" w:lineRule="auto"/>
        <w:ind w:firstLineChars="820" w:firstLine="2305"/>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项目类别：服务类</w:t>
      </w:r>
    </w:p>
    <w:p w14:paraId="2B9A7383" w14:textId="77777777" w:rsidR="00B741BD" w:rsidRDefault="00B741BD">
      <w:pPr>
        <w:pStyle w:val="TOC1"/>
        <w:overflowPunct w:val="0"/>
        <w:rPr>
          <w:rFonts w:ascii="宋体" w:eastAsia="宋体" w:hAnsi="宋体"/>
          <w:sz w:val="28"/>
          <w:szCs w:val="28"/>
        </w:rPr>
      </w:pPr>
    </w:p>
    <w:p w14:paraId="5F4E2DAC" w14:textId="77777777" w:rsidR="00B741BD" w:rsidRDefault="00B741BD"/>
    <w:p w14:paraId="553B0B74" w14:textId="77777777" w:rsidR="00B741BD" w:rsidRDefault="00B741BD">
      <w:pPr>
        <w:overflowPunct w:val="0"/>
        <w:rPr>
          <w:rFonts w:ascii="宋体" w:eastAsia="宋体" w:hAnsi="宋体"/>
          <w:sz w:val="28"/>
          <w:szCs w:val="28"/>
        </w:rPr>
      </w:pPr>
    </w:p>
    <w:p w14:paraId="55335787" w14:textId="77777777" w:rsidR="00B741BD" w:rsidRDefault="00B741BD">
      <w:pPr>
        <w:overflowPunct w:val="0"/>
        <w:rPr>
          <w:rFonts w:ascii="宋体" w:eastAsia="宋体" w:hAnsi="宋体"/>
          <w:b/>
          <w:sz w:val="28"/>
          <w:szCs w:val="28"/>
        </w:rPr>
      </w:pPr>
    </w:p>
    <w:p w14:paraId="2DB1AF95" w14:textId="77777777" w:rsidR="00B741BD" w:rsidRDefault="00B741BD">
      <w:pPr>
        <w:overflowPunct w:val="0"/>
        <w:jc w:val="center"/>
        <w:rPr>
          <w:rFonts w:ascii="宋体" w:eastAsia="宋体" w:hAnsi="宋体"/>
          <w:b/>
          <w:sz w:val="28"/>
          <w:szCs w:val="28"/>
        </w:rPr>
      </w:pPr>
    </w:p>
    <w:p w14:paraId="14A9C34B" w14:textId="77777777" w:rsidR="00B741BD" w:rsidRDefault="00B741BD">
      <w:pPr>
        <w:overflowPunct w:val="0"/>
        <w:jc w:val="center"/>
        <w:rPr>
          <w:rFonts w:ascii="宋体" w:eastAsia="宋体" w:hAnsi="宋体"/>
          <w:b/>
          <w:sz w:val="28"/>
          <w:szCs w:val="28"/>
        </w:rPr>
      </w:pPr>
    </w:p>
    <w:p w14:paraId="4FB5D7C1" w14:textId="77777777" w:rsidR="00B741BD" w:rsidRDefault="00B741BD">
      <w:pPr>
        <w:overflowPunct w:val="0"/>
        <w:jc w:val="center"/>
        <w:rPr>
          <w:rFonts w:ascii="宋体" w:eastAsia="宋体" w:hAnsi="宋体"/>
          <w:b/>
          <w:sz w:val="28"/>
          <w:szCs w:val="28"/>
        </w:rPr>
      </w:pPr>
    </w:p>
    <w:p w14:paraId="0E22FA35" w14:textId="77777777" w:rsidR="00B741BD" w:rsidRDefault="00B741BD">
      <w:pPr>
        <w:overflowPunct w:val="0"/>
        <w:jc w:val="center"/>
        <w:rPr>
          <w:rFonts w:ascii="宋体" w:eastAsia="宋体" w:hAnsi="宋体"/>
          <w:b/>
          <w:sz w:val="28"/>
          <w:szCs w:val="28"/>
        </w:rPr>
      </w:pPr>
    </w:p>
    <w:p w14:paraId="6EE576BA" w14:textId="77777777" w:rsidR="00B741BD" w:rsidRDefault="00B741BD">
      <w:pPr>
        <w:overflowPunct w:val="0"/>
        <w:jc w:val="center"/>
        <w:rPr>
          <w:rFonts w:ascii="宋体" w:eastAsia="宋体" w:hAnsi="宋体"/>
          <w:b/>
          <w:sz w:val="28"/>
          <w:szCs w:val="28"/>
        </w:rPr>
      </w:pPr>
    </w:p>
    <w:p w14:paraId="7408B59A" w14:textId="77777777" w:rsidR="00B741BD" w:rsidRDefault="00B741BD">
      <w:pPr>
        <w:overflowPunct w:val="0"/>
        <w:jc w:val="center"/>
        <w:rPr>
          <w:rFonts w:ascii="宋体" w:eastAsia="宋体" w:hAnsi="宋体"/>
          <w:b/>
          <w:sz w:val="28"/>
          <w:szCs w:val="28"/>
        </w:rPr>
      </w:pPr>
    </w:p>
    <w:p w14:paraId="0D2BD4DA" w14:textId="77777777" w:rsidR="00B741BD" w:rsidRDefault="00B741BD">
      <w:pPr>
        <w:overflowPunct w:val="0"/>
        <w:jc w:val="center"/>
        <w:rPr>
          <w:rFonts w:ascii="宋体" w:eastAsia="宋体" w:hAnsi="宋体"/>
          <w:b/>
          <w:sz w:val="28"/>
          <w:szCs w:val="28"/>
        </w:rPr>
      </w:pPr>
    </w:p>
    <w:p w14:paraId="65916511" w14:textId="77777777" w:rsidR="00B741BD" w:rsidRDefault="00B741BD">
      <w:pPr>
        <w:overflowPunct w:val="0"/>
        <w:jc w:val="center"/>
        <w:rPr>
          <w:rFonts w:ascii="宋体" w:eastAsia="宋体" w:hAnsi="宋体"/>
          <w:b/>
          <w:sz w:val="28"/>
          <w:szCs w:val="28"/>
        </w:rPr>
      </w:pPr>
    </w:p>
    <w:p w14:paraId="15DF2E05" w14:textId="77777777" w:rsidR="00B741BD" w:rsidRDefault="0036544A">
      <w:pPr>
        <w:overflowPunct w:val="0"/>
        <w:spacing w:line="360" w:lineRule="auto"/>
        <w:jc w:val="center"/>
        <w:rPr>
          <w:rFonts w:ascii="宋体" w:eastAsia="宋体" w:hAnsi="宋体"/>
          <w:b/>
          <w:sz w:val="28"/>
          <w:szCs w:val="28"/>
        </w:rPr>
      </w:pPr>
      <w:r>
        <w:rPr>
          <w:rFonts w:ascii="宋体" w:eastAsia="宋体" w:hAnsi="宋体" w:hint="eastAsia"/>
          <w:b/>
          <w:sz w:val="28"/>
          <w:szCs w:val="28"/>
        </w:rPr>
        <w:t xml:space="preserve"> </w:t>
      </w:r>
    </w:p>
    <w:p w14:paraId="2DF53E6C" w14:textId="77777777" w:rsidR="00B741BD" w:rsidRDefault="0036544A">
      <w:pPr>
        <w:overflowPunct w:val="0"/>
        <w:ind w:leftChars="1" w:left="141" w:hangingChars="49" w:hanging="138"/>
        <w:jc w:val="center"/>
        <w:rPr>
          <w:rFonts w:ascii="宋体" w:eastAsia="宋体" w:hAnsi="宋体"/>
          <w:b/>
          <w:sz w:val="28"/>
          <w:szCs w:val="28"/>
        </w:rPr>
      </w:pPr>
      <w:r>
        <w:rPr>
          <w:rFonts w:ascii="宋体" w:eastAsia="宋体" w:hAnsi="宋体" w:hint="eastAsia"/>
          <w:b/>
          <w:sz w:val="28"/>
          <w:szCs w:val="28"/>
        </w:rPr>
        <w:t>日</w:t>
      </w:r>
      <w:r>
        <w:rPr>
          <w:rFonts w:ascii="宋体" w:eastAsia="宋体" w:hAnsi="宋体" w:hint="eastAsia"/>
          <w:b/>
          <w:sz w:val="28"/>
          <w:szCs w:val="28"/>
        </w:rPr>
        <w:t xml:space="preserve">  </w:t>
      </w:r>
      <w:r>
        <w:rPr>
          <w:rFonts w:ascii="宋体" w:eastAsia="宋体" w:hAnsi="宋体" w:hint="eastAsia"/>
          <w:b/>
          <w:sz w:val="28"/>
          <w:szCs w:val="28"/>
        </w:rPr>
        <w:t>期：</w:t>
      </w:r>
      <w:r>
        <w:rPr>
          <w:rFonts w:ascii="宋体" w:eastAsia="宋体" w:hAnsi="宋体" w:hint="eastAsia"/>
          <w:b/>
          <w:sz w:val="28"/>
          <w:szCs w:val="28"/>
        </w:rPr>
        <w:t>2025</w:t>
      </w:r>
      <w:r>
        <w:rPr>
          <w:rFonts w:ascii="宋体" w:eastAsia="宋体" w:hAnsi="宋体" w:hint="eastAsia"/>
          <w:b/>
          <w:sz w:val="28"/>
          <w:szCs w:val="28"/>
        </w:rPr>
        <w:t>年</w:t>
      </w:r>
      <w:r>
        <w:rPr>
          <w:rFonts w:ascii="宋体" w:eastAsia="宋体" w:hAnsi="宋体" w:hint="eastAsia"/>
          <w:b/>
          <w:sz w:val="28"/>
          <w:szCs w:val="28"/>
        </w:rPr>
        <w:t>5</w:t>
      </w:r>
      <w:r>
        <w:rPr>
          <w:rFonts w:ascii="宋体" w:eastAsia="宋体" w:hAnsi="宋体" w:hint="eastAsia"/>
          <w:b/>
          <w:sz w:val="28"/>
          <w:szCs w:val="28"/>
        </w:rPr>
        <w:t>月</w:t>
      </w:r>
    </w:p>
    <w:p w14:paraId="34688F73" w14:textId="77777777" w:rsidR="00B741BD" w:rsidRDefault="00B741BD">
      <w:pPr>
        <w:overflowPunct w:val="0"/>
        <w:ind w:leftChars="54" w:left="140" w:firstLineChars="550" w:firstLine="1546"/>
        <w:rPr>
          <w:rFonts w:ascii="宋体" w:eastAsia="宋体" w:hAnsi="宋体"/>
          <w:b/>
          <w:sz w:val="28"/>
          <w:szCs w:val="28"/>
        </w:rPr>
      </w:pPr>
    </w:p>
    <w:p w14:paraId="3D883083" w14:textId="77777777" w:rsidR="00B741BD" w:rsidRDefault="0036544A">
      <w:pPr>
        <w:overflowPunct w:val="0"/>
        <w:ind w:leftChars="54" w:left="140" w:firstLineChars="1152" w:firstLine="4163"/>
        <w:rPr>
          <w:rFonts w:ascii="宋体" w:eastAsia="宋体" w:hAnsi="宋体"/>
        </w:rPr>
      </w:pPr>
      <w:r>
        <w:rPr>
          <w:rFonts w:ascii="宋体" w:eastAsia="宋体" w:hAnsi="宋体"/>
          <w:b/>
          <w:sz w:val="36"/>
        </w:rPr>
        <w:br w:type="page"/>
      </w:r>
    </w:p>
    <w:p w14:paraId="2CB9E643" w14:textId="77777777" w:rsidR="00B741BD" w:rsidRDefault="0036544A">
      <w:pPr>
        <w:pStyle w:val="a4"/>
        <w:overflowPunct w:val="0"/>
        <w:ind w:firstLine="0"/>
        <w:jc w:val="center"/>
        <w:rPr>
          <w:rFonts w:ascii="宋体" w:eastAsia="宋体" w:hAnsi="宋体"/>
          <w:b/>
          <w:sz w:val="52"/>
        </w:rPr>
      </w:pPr>
      <w:r>
        <w:rPr>
          <w:rFonts w:ascii="宋体" w:eastAsia="宋体" w:hAnsi="宋体" w:hint="eastAsia"/>
          <w:b/>
          <w:sz w:val="52"/>
        </w:rPr>
        <w:lastRenderedPageBreak/>
        <w:t>目</w:t>
      </w:r>
      <w:r>
        <w:rPr>
          <w:rFonts w:ascii="宋体" w:eastAsia="宋体" w:hAnsi="宋体" w:hint="eastAsia"/>
          <w:b/>
          <w:sz w:val="52"/>
        </w:rPr>
        <w:t xml:space="preserve">  </w:t>
      </w:r>
      <w:r>
        <w:rPr>
          <w:rFonts w:ascii="宋体" w:eastAsia="宋体" w:hAnsi="宋体" w:hint="eastAsia"/>
          <w:b/>
          <w:sz w:val="52"/>
        </w:rPr>
        <w:t>录</w:t>
      </w:r>
    </w:p>
    <w:p w14:paraId="72C3558E" w14:textId="77777777" w:rsidR="00B741BD" w:rsidRDefault="00B741BD">
      <w:pPr>
        <w:pStyle w:val="a4"/>
        <w:overflowPunct w:val="0"/>
        <w:ind w:firstLine="0"/>
        <w:jc w:val="center"/>
        <w:rPr>
          <w:rFonts w:ascii="宋体" w:eastAsia="宋体" w:hAnsi="宋体"/>
          <w:sz w:val="30"/>
        </w:rPr>
      </w:pPr>
    </w:p>
    <w:p w14:paraId="4AB611C9" w14:textId="77777777" w:rsidR="00B741BD" w:rsidRDefault="00B741BD">
      <w:pPr>
        <w:pStyle w:val="a4"/>
        <w:overflowPunct w:val="0"/>
        <w:ind w:firstLine="0"/>
        <w:jc w:val="center"/>
        <w:rPr>
          <w:rFonts w:ascii="宋体" w:eastAsia="宋体" w:hAnsi="宋体"/>
          <w:b/>
          <w:sz w:val="30"/>
        </w:rPr>
      </w:pPr>
    </w:p>
    <w:p w14:paraId="45D526C2" w14:textId="77777777" w:rsidR="00B741BD" w:rsidRDefault="0036544A">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第一章</w:t>
      </w:r>
      <w:r>
        <w:rPr>
          <w:rStyle w:val="affe"/>
          <w:rFonts w:ascii="仿宋" w:hAnsi="仿宋" w:hint="eastAsia"/>
          <w:b/>
          <w:sz w:val="36"/>
          <w:szCs w:val="36"/>
        </w:rPr>
        <w:t xml:space="preserve"> </w:t>
      </w:r>
      <w:r>
        <w:rPr>
          <w:rStyle w:val="affe"/>
          <w:rFonts w:ascii="仿宋" w:hAnsi="仿宋" w:hint="eastAsia"/>
          <w:b/>
          <w:sz w:val="36"/>
          <w:szCs w:val="36"/>
        </w:rPr>
        <w:t>竞争性磋商公告</w:t>
      </w:r>
    </w:p>
    <w:p w14:paraId="1D3CB90B" w14:textId="77777777" w:rsidR="00B741BD" w:rsidRDefault="0036544A">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第二章</w:t>
      </w:r>
      <w:r>
        <w:rPr>
          <w:rStyle w:val="affe"/>
          <w:rFonts w:ascii="仿宋" w:hAnsi="仿宋" w:hint="eastAsia"/>
          <w:b/>
          <w:sz w:val="36"/>
          <w:szCs w:val="36"/>
        </w:rPr>
        <w:t xml:space="preserve"> </w:t>
      </w:r>
      <w:r>
        <w:rPr>
          <w:rStyle w:val="affe"/>
          <w:rFonts w:ascii="仿宋" w:hAnsi="仿宋" w:hint="eastAsia"/>
          <w:b/>
          <w:sz w:val="36"/>
          <w:szCs w:val="36"/>
        </w:rPr>
        <w:t>磋商须知</w:t>
      </w:r>
    </w:p>
    <w:p w14:paraId="3D93A94C" w14:textId="77777777" w:rsidR="00B741BD" w:rsidRDefault="0036544A">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第三章</w:t>
      </w:r>
      <w:bookmarkStart w:id="2" w:name="_Hlt260323181"/>
      <w:bookmarkStart w:id="3" w:name="_Hlt260323180"/>
      <w:bookmarkEnd w:id="2"/>
      <w:bookmarkEnd w:id="3"/>
      <w:r>
        <w:rPr>
          <w:rStyle w:val="affe"/>
          <w:rFonts w:ascii="仿宋" w:hAnsi="仿宋" w:hint="eastAsia"/>
          <w:b/>
          <w:sz w:val="36"/>
          <w:szCs w:val="36"/>
        </w:rPr>
        <w:t xml:space="preserve"> </w:t>
      </w:r>
      <w:r>
        <w:rPr>
          <w:rStyle w:val="affe"/>
          <w:rFonts w:ascii="仿宋" w:hAnsi="仿宋" w:hint="eastAsia"/>
          <w:b/>
          <w:sz w:val="36"/>
          <w:szCs w:val="36"/>
        </w:rPr>
        <w:t>响应文件格式</w:t>
      </w:r>
    </w:p>
    <w:p w14:paraId="64D29B54" w14:textId="77777777" w:rsidR="00B741BD" w:rsidRDefault="0036544A">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第四章</w:t>
      </w:r>
      <w:r>
        <w:rPr>
          <w:rStyle w:val="affe"/>
          <w:rFonts w:ascii="仿宋" w:hAnsi="仿宋" w:hint="eastAsia"/>
          <w:b/>
          <w:sz w:val="36"/>
          <w:szCs w:val="36"/>
        </w:rPr>
        <w:t xml:space="preserve"> </w:t>
      </w:r>
      <w:r>
        <w:rPr>
          <w:rStyle w:val="affe"/>
          <w:rFonts w:ascii="仿宋" w:hAnsi="仿宋" w:hint="eastAsia"/>
          <w:b/>
          <w:sz w:val="36"/>
          <w:szCs w:val="36"/>
        </w:rPr>
        <w:t>采购内容</w:t>
      </w:r>
    </w:p>
    <w:p w14:paraId="7E9DD3BB" w14:textId="77777777" w:rsidR="00B741BD" w:rsidRDefault="0036544A">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第五章</w:t>
      </w:r>
      <w:r>
        <w:rPr>
          <w:rStyle w:val="affe"/>
          <w:rFonts w:ascii="仿宋" w:hAnsi="仿宋" w:hint="eastAsia"/>
          <w:b/>
          <w:sz w:val="36"/>
          <w:szCs w:val="36"/>
        </w:rPr>
        <w:t xml:space="preserve"> </w:t>
      </w:r>
      <w:r>
        <w:rPr>
          <w:rStyle w:val="affe"/>
          <w:rFonts w:ascii="仿宋" w:hAnsi="仿宋" w:hint="eastAsia"/>
          <w:b/>
          <w:sz w:val="36"/>
          <w:szCs w:val="36"/>
        </w:rPr>
        <w:t>合同主要条款</w:t>
      </w:r>
    </w:p>
    <w:p w14:paraId="07D0B48F" w14:textId="77777777" w:rsidR="00B741BD" w:rsidRDefault="0036544A">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第六章</w:t>
      </w:r>
      <w:r>
        <w:rPr>
          <w:rStyle w:val="affe"/>
          <w:rFonts w:ascii="仿宋" w:hAnsi="仿宋" w:hint="eastAsia"/>
          <w:b/>
          <w:sz w:val="36"/>
          <w:szCs w:val="36"/>
        </w:rPr>
        <w:t xml:space="preserve"> </w:t>
      </w:r>
      <w:r>
        <w:rPr>
          <w:rStyle w:val="affe"/>
          <w:rFonts w:ascii="仿宋" w:hAnsi="仿宋" w:hint="eastAsia"/>
          <w:b/>
          <w:sz w:val="36"/>
          <w:szCs w:val="36"/>
        </w:rPr>
        <w:t>磋商评审标准</w:t>
      </w:r>
    </w:p>
    <w:p w14:paraId="6CAB7CBB" w14:textId="77777777" w:rsidR="00B741BD" w:rsidRDefault="00B741BD">
      <w:pPr>
        <w:pStyle w:val="a4"/>
        <w:overflowPunct w:val="0"/>
        <w:spacing w:line="360" w:lineRule="auto"/>
        <w:ind w:firstLine="0"/>
        <w:jc w:val="center"/>
        <w:rPr>
          <w:rFonts w:ascii="宋体" w:eastAsia="宋体" w:hAnsi="宋体"/>
          <w:sz w:val="30"/>
        </w:rPr>
      </w:pPr>
    </w:p>
    <w:p w14:paraId="09DD0746" w14:textId="77777777" w:rsidR="00B741BD" w:rsidRDefault="0036544A">
      <w:pPr>
        <w:numPr>
          <w:ilvl w:val="0"/>
          <w:numId w:val="3"/>
        </w:numPr>
        <w:spacing w:line="360" w:lineRule="auto"/>
        <w:ind w:left="4082" w:hanging="1202"/>
        <w:rPr>
          <w:rFonts w:ascii="宋体" w:eastAsia="宋体" w:hAnsi="宋体"/>
          <w:b/>
          <w:spacing w:val="-6"/>
          <w:sz w:val="44"/>
          <w:szCs w:val="44"/>
        </w:rPr>
      </w:pPr>
      <w:r>
        <w:rPr>
          <w:b/>
          <w:sz w:val="32"/>
        </w:rPr>
        <w:br w:type="page"/>
      </w:r>
      <w:bookmarkStart w:id="4" w:name="_Toc409435036"/>
      <w:r>
        <w:rPr>
          <w:rFonts w:ascii="宋体" w:eastAsia="宋体" w:hAnsi="宋体" w:hint="eastAsia"/>
          <w:b/>
          <w:spacing w:val="-6"/>
          <w:sz w:val="44"/>
          <w:szCs w:val="44"/>
        </w:rPr>
        <w:lastRenderedPageBreak/>
        <w:t>竞争性磋商公告</w:t>
      </w:r>
    </w:p>
    <w:bookmarkEnd w:id="4"/>
    <w:p w14:paraId="61A8023F" w14:textId="77777777" w:rsidR="00B741BD" w:rsidRDefault="0036544A">
      <w:pPr>
        <w:spacing w:line="360" w:lineRule="auto"/>
        <w:rPr>
          <w:rFonts w:ascii="宋体" w:eastAsia="宋体" w:hAnsi="宋体" w:cs="宋体"/>
          <w:sz w:val="24"/>
          <w:szCs w:val="24"/>
        </w:rPr>
      </w:pPr>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hint="eastAsia"/>
          <w:bCs/>
          <w:sz w:val="24"/>
          <w:szCs w:val="24"/>
        </w:rPr>
        <w:t>苏州城市学院证件、校徽等教学服务类产品制作采购项目</w:t>
      </w:r>
    </w:p>
    <w:p w14:paraId="52D654D0" w14:textId="77777777" w:rsidR="00B741BD" w:rsidRDefault="0036544A">
      <w:pPr>
        <w:spacing w:line="360" w:lineRule="auto"/>
        <w:rPr>
          <w:rFonts w:ascii="宋体" w:eastAsia="宋体" w:hAnsi="宋体"/>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Pr>
          <w:rFonts w:ascii="宋体" w:eastAsia="宋体" w:hAnsi="宋体"/>
          <w:color w:val="000000" w:themeColor="text1"/>
          <w:sz w:val="24"/>
          <w:szCs w:val="24"/>
        </w:rPr>
        <w:t>SCU2025-15</w:t>
      </w:r>
    </w:p>
    <w:p w14:paraId="0941E7F2" w14:textId="77777777" w:rsidR="00B741BD" w:rsidRDefault="0036544A">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三、采购预算：</w:t>
      </w:r>
      <w:r>
        <w:rPr>
          <w:rFonts w:ascii="宋体" w:eastAsia="宋体" w:hAnsi="宋体" w:hint="eastAsia"/>
          <w:color w:val="000000" w:themeColor="text1"/>
          <w:sz w:val="24"/>
          <w:szCs w:val="24"/>
        </w:rPr>
        <w:t>8</w:t>
      </w:r>
      <w:r>
        <w:rPr>
          <w:rFonts w:ascii="宋体" w:eastAsia="宋体" w:hAnsi="宋体" w:hint="eastAsia"/>
          <w:color w:val="000000" w:themeColor="text1"/>
          <w:sz w:val="24"/>
          <w:szCs w:val="24"/>
        </w:rPr>
        <w:t>万元，根据实际采购数量按实结算。</w:t>
      </w:r>
    </w:p>
    <w:p w14:paraId="174402A0" w14:textId="77777777" w:rsidR="00B741BD" w:rsidRDefault="0036544A">
      <w:pPr>
        <w:spacing w:line="360" w:lineRule="auto"/>
        <w:rPr>
          <w:rFonts w:ascii="宋体" w:eastAsia="宋体" w:hAnsi="宋体" w:cs="宋体"/>
          <w:sz w:val="24"/>
          <w:szCs w:val="24"/>
          <w:lang w:val="zh-CN"/>
        </w:rPr>
      </w:pPr>
      <w:r>
        <w:rPr>
          <w:rFonts w:ascii="宋体" w:eastAsia="宋体" w:hAnsi="宋体" w:hint="eastAsia"/>
          <w:b/>
          <w:bCs/>
          <w:sz w:val="24"/>
          <w:szCs w:val="24"/>
        </w:rPr>
        <w:t>四、项目简介</w:t>
      </w:r>
      <w:r>
        <w:rPr>
          <w:rFonts w:ascii="宋体" w:eastAsia="宋体" w:hAnsi="宋体" w:cs="宋体" w:hint="eastAsia"/>
          <w:sz w:val="24"/>
          <w:szCs w:val="24"/>
          <w:lang w:val="zh-CN"/>
        </w:rPr>
        <w:t xml:space="preserve"> </w:t>
      </w:r>
    </w:p>
    <w:p w14:paraId="0F73A3C4"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校徽、</w:t>
      </w:r>
      <w:r>
        <w:rPr>
          <w:rFonts w:ascii="宋体" w:eastAsia="宋体" w:hAnsi="宋体" w:cs="宋体" w:hint="eastAsia"/>
          <w:sz w:val="24"/>
          <w:szCs w:val="24"/>
          <w:lang w:val="zh-CN"/>
        </w:rPr>
        <w:t>学生证、毕业证书、学位证书、</w:t>
      </w:r>
      <w:r>
        <w:rPr>
          <w:rFonts w:ascii="宋体" w:eastAsia="宋体" w:hAnsi="宋体" w:cs="宋体" w:hint="eastAsia"/>
          <w:sz w:val="24"/>
          <w:szCs w:val="24"/>
        </w:rPr>
        <w:t>微专业课程修读证书等</w:t>
      </w:r>
      <w:r>
        <w:rPr>
          <w:rFonts w:ascii="宋体" w:eastAsia="宋体" w:hAnsi="宋体" w:cs="宋体" w:hint="eastAsia"/>
          <w:sz w:val="24"/>
          <w:szCs w:val="24"/>
          <w:lang w:val="zh-CN"/>
        </w:rPr>
        <w:t>是学生身份的重要标识以及学业成果的权威证明，</w:t>
      </w:r>
      <w:r>
        <w:rPr>
          <w:rFonts w:ascii="宋体" w:eastAsia="宋体" w:hAnsi="宋体" w:cs="宋体" w:hint="eastAsia"/>
          <w:sz w:val="24"/>
          <w:szCs w:val="24"/>
        </w:rPr>
        <w:t>学籍证明、成绩单、学位证明、学历证明、预毕业证明等学生所需证明材料的打印</w:t>
      </w:r>
      <w:r>
        <w:rPr>
          <w:rFonts w:ascii="宋体" w:eastAsia="宋体" w:hAnsi="宋体" w:cs="宋体" w:hint="eastAsia"/>
          <w:sz w:val="24"/>
          <w:szCs w:val="24"/>
          <w:lang w:val="zh-CN"/>
        </w:rPr>
        <w:t>质量关乎学校形象与学生权益。为确保证书制作</w:t>
      </w:r>
      <w:r>
        <w:rPr>
          <w:rFonts w:ascii="宋体" w:eastAsia="宋体" w:hAnsi="宋体" w:cs="宋体" w:hint="eastAsia"/>
          <w:sz w:val="24"/>
          <w:szCs w:val="24"/>
        </w:rPr>
        <w:t>和学生证明</w:t>
      </w:r>
      <w:r>
        <w:rPr>
          <w:rFonts w:ascii="宋体" w:eastAsia="宋体" w:hAnsi="宋体" w:cs="宋体" w:hint="eastAsia"/>
          <w:sz w:val="24"/>
          <w:szCs w:val="24"/>
          <w:lang w:val="zh-CN"/>
        </w:rPr>
        <w:t>的规范性、安全性与高质量，满足学校在不同阶段对于各类证书</w:t>
      </w:r>
      <w:r>
        <w:rPr>
          <w:rFonts w:ascii="宋体" w:eastAsia="宋体" w:hAnsi="宋体" w:cs="宋体" w:hint="eastAsia"/>
          <w:sz w:val="24"/>
          <w:szCs w:val="24"/>
        </w:rPr>
        <w:t>和各类证明专用纸</w:t>
      </w:r>
      <w:r>
        <w:rPr>
          <w:rFonts w:ascii="宋体" w:eastAsia="宋体" w:hAnsi="宋体" w:cs="宋体" w:hint="eastAsia"/>
          <w:sz w:val="24"/>
          <w:szCs w:val="24"/>
          <w:lang w:val="zh-CN"/>
        </w:rPr>
        <w:t>的使用需求，开展</w:t>
      </w:r>
      <w:r>
        <w:rPr>
          <w:rFonts w:ascii="宋体" w:eastAsia="宋体" w:hAnsi="宋体" w:cs="宋体" w:hint="eastAsia"/>
          <w:sz w:val="24"/>
          <w:szCs w:val="24"/>
        </w:rPr>
        <w:t>相关</w:t>
      </w:r>
      <w:r>
        <w:rPr>
          <w:rFonts w:ascii="宋体" w:eastAsia="宋体" w:hAnsi="宋体" w:cs="宋体" w:hint="eastAsia"/>
          <w:sz w:val="24"/>
          <w:szCs w:val="24"/>
          <w:lang w:val="zh-CN"/>
        </w:rPr>
        <w:t>服务采购项目。</w:t>
      </w:r>
    </w:p>
    <w:p w14:paraId="1907622D"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本项目服务期限为</w:t>
      </w:r>
      <w:r>
        <w:rPr>
          <w:rFonts w:ascii="宋体" w:eastAsia="宋体" w:hAnsi="宋体" w:hint="eastAsia"/>
          <w:color w:val="000000" w:themeColor="text1"/>
          <w:sz w:val="24"/>
          <w:szCs w:val="24"/>
        </w:rPr>
        <w:t>12</w:t>
      </w:r>
      <w:r>
        <w:rPr>
          <w:rFonts w:ascii="宋体" w:eastAsia="宋体" w:hAnsi="宋体" w:hint="eastAsia"/>
          <w:color w:val="000000" w:themeColor="text1"/>
          <w:sz w:val="24"/>
          <w:szCs w:val="24"/>
        </w:rPr>
        <w:t>个月（</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8</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日至</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sz w:val="24"/>
          <w:szCs w:val="24"/>
        </w:rPr>
        <w:t>7</w:t>
      </w:r>
      <w:r>
        <w:rPr>
          <w:rFonts w:ascii="宋体" w:eastAsia="宋体" w:hAnsi="宋体" w:cs="宋体" w:hint="eastAsia"/>
          <w:sz w:val="24"/>
          <w:szCs w:val="24"/>
        </w:rPr>
        <w:t>月</w:t>
      </w:r>
      <w:r>
        <w:rPr>
          <w:rFonts w:ascii="宋体" w:eastAsia="宋体" w:hAnsi="宋体" w:cs="宋体" w:hint="eastAsia"/>
          <w:sz w:val="24"/>
          <w:szCs w:val="24"/>
        </w:rPr>
        <w:t>3</w:t>
      </w:r>
      <w:r>
        <w:rPr>
          <w:rFonts w:ascii="宋体" w:eastAsia="宋体" w:hAnsi="宋体" w:cs="宋体"/>
          <w:sz w:val="24"/>
          <w:szCs w:val="24"/>
        </w:rPr>
        <w:t>1</w:t>
      </w:r>
      <w:r>
        <w:rPr>
          <w:rFonts w:ascii="宋体" w:eastAsia="宋体" w:hAnsi="宋体" w:cs="宋体" w:hint="eastAsia"/>
          <w:sz w:val="24"/>
          <w:szCs w:val="24"/>
        </w:rPr>
        <w:t>日</w:t>
      </w:r>
      <w:r>
        <w:rPr>
          <w:rFonts w:ascii="宋体" w:eastAsia="宋体" w:hAnsi="宋体" w:hint="eastAsia"/>
          <w:color w:val="000000" w:themeColor="text1"/>
          <w:sz w:val="24"/>
          <w:szCs w:val="24"/>
        </w:rPr>
        <w:t>）</w:t>
      </w:r>
      <w:r>
        <w:rPr>
          <w:rFonts w:ascii="宋体" w:eastAsia="宋体" w:hAnsi="宋体" w:cs="宋体" w:hint="eastAsia"/>
          <w:sz w:val="24"/>
          <w:szCs w:val="24"/>
        </w:rPr>
        <w:t>。</w:t>
      </w:r>
    </w:p>
    <w:p w14:paraId="7704107D" w14:textId="77777777" w:rsidR="00B741BD" w:rsidRDefault="0036544A">
      <w:pPr>
        <w:spacing w:line="360" w:lineRule="auto"/>
        <w:rPr>
          <w:rFonts w:ascii="宋体" w:eastAsia="宋体" w:hAnsi="宋体"/>
          <w:b/>
          <w:sz w:val="24"/>
          <w:szCs w:val="24"/>
        </w:rPr>
      </w:pPr>
      <w:r>
        <w:rPr>
          <w:rFonts w:ascii="宋体" w:eastAsia="宋体" w:hAnsi="宋体" w:cs="宋体" w:hint="eastAsia"/>
          <w:b/>
          <w:sz w:val="24"/>
          <w:szCs w:val="24"/>
          <w:lang w:val="zh-CN"/>
        </w:rPr>
        <w:t>五、</w:t>
      </w:r>
      <w:r>
        <w:rPr>
          <w:rFonts w:ascii="宋体" w:eastAsia="宋体" w:hAnsi="宋体" w:hint="eastAsia"/>
          <w:b/>
          <w:sz w:val="24"/>
          <w:szCs w:val="24"/>
        </w:rPr>
        <w:t>磋商响应单位资格要求</w:t>
      </w:r>
    </w:p>
    <w:p w14:paraId="42CE03DF"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（一）一般条件</w:t>
      </w:r>
    </w:p>
    <w:p w14:paraId="7477575A"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、具有独立承担民事责任的能力；</w:t>
      </w:r>
    </w:p>
    <w:p w14:paraId="215F13A1"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、具有良好的商业信誉和健全的财务会计制度；</w:t>
      </w:r>
    </w:p>
    <w:p w14:paraId="5780CBBF"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、具有履行合同所必需的设备和专业技术能力；</w:t>
      </w:r>
    </w:p>
    <w:p w14:paraId="03154A70"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、有依法缴纳税收和社会保障资金的良好记录；</w:t>
      </w:r>
    </w:p>
    <w:p w14:paraId="62D55B50"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、参加采购活动前三年内，在经营活动中没有重大违法记录；</w:t>
      </w:r>
    </w:p>
    <w:p w14:paraId="2E1D07D9"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、法律、行政法规规定的其他条件。</w:t>
      </w:r>
    </w:p>
    <w:p w14:paraId="2AC2DD03"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（二）特殊条件：无</w:t>
      </w:r>
    </w:p>
    <w:p w14:paraId="03F01624" w14:textId="77777777" w:rsidR="00B741BD" w:rsidRDefault="0036544A">
      <w:pPr>
        <w:spacing w:line="360" w:lineRule="auto"/>
        <w:ind w:firstLine="425"/>
        <w:rPr>
          <w:rFonts w:ascii="宋体" w:eastAsia="宋体" w:hAnsi="宋体"/>
          <w:sz w:val="24"/>
          <w:szCs w:val="24"/>
        </w:rPr>
      </w:pPr>
      <w:r>
        <w:rPr>
          <w:rFonts w:ascii="宋体" w:eastAsia="宋体" w:hAnsi="宋体" w:hint="eastAsia"/>
          <w:sz w:val="24"/>
          <w:szCs w:val="24"/>
        </w:rPr>
        <w:t>（三）本项目不接受联合投标。</w:t>
      </w:r>
    </w:p>
    <w:p w14:paraId="45EC3A58" w14:textId="77777777" w:rsidR="00B741BD" w:rsidRDefault="0036544A">
      <w:pPr>
        <w:spacing w:line="360" w:lineRule="auto"/>
        <w:ind w:firstLine="425"/>
        <w:rPr>
          <w:rFonts w:ascii="宋体" w:eastAsia="宋体" w:hAnsi="宋体"/>
          <w:b/>
          <w:sz w:val="24"/>
          <w:szCs w:val="24"/>
        </w:rPr>
      </w:pPr>
      <w:r>
        <w:rPr>
          <w:rFonts w:ascii="宋体" w:eastAsia="宋体" w:hAnsi="宋体" w:hint="eastAsia"/>
          <w:b/>
          <w:sz w:val="24"/>
          <w:szCs w:val="24"/>
        </w:rPr>
        <w:t>六、报名及依法获取采购文件</w:t>
      </w:r>
    </w:p>
    <w:p w14:paraId="12871B23"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本项目采用网上邮件方式报名，参与磋商报名单位必须满足第四条“磋商响应单位资格要求”。</w:t>
      </w:r>
    </w:p>
    <w:p w14:paraId="6339A222"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、报名邮箱地址：</w:t>
      </w:r>
      <w:r>
        <w:rPr>
          <w:rFonts w:ascii="宋体" w:eastAsia="宋体" w:hAnsi="宋体" w:hint="eastAsia"/>
          <w:sz w:val="24"/>
          <w:szCs w:val="24"/>
        </w:rPr>
        <w:t>cgzb@szcu.edu.cn</w:t>
      </w:r>
    </w:p>
    <w:p w14:paraId="350DEDC2"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、报名电子文档包含下列材料：</w:t>
      </w:r>
    </w:p>
    <w:p w14:paraId="72670B88"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）营业执照扫描件；</w:t>
      </w:r>
    </w:p>
    <w:p w14:paraId="76325B5C"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）报名项目编号、名称及报名单位联系人和联系电话。</w:t>
      </w:r>
    </w:p>
    <w:p w14:paraId="04E7DB7A"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、报名时间：自公告发布之日起至</w:t>
      </w:r>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5</w:t>
      </w:r>
      <w:r>
        <w:rPr>
          <w:rFonts w:ascii="宋体" w:eastAsia="宋体" w:hAnsi="宋体" w:hint="eastAsia"/>
          <w:sz w:val="24"/>
          <w:szCs w:val="24"/>
        </w:rPr>
        <w:t>月</w:t>
      </w:r>
      <w:r>
        <w:rPr>
          <w:rFonts w:ascii="宋体" w:eastAsia="宋体" w:hAnsi="宋体"/>
          <w:sz w:val="24"/>
          <w:szCs w:val="24"/>
        </w:rPr>
        <w:t>27</w:t>
      </w:r>
      <w:r>
        <w:rPr>
          <w:rFonts w:ascii="宋体" w:eastAsia="宋体" w:hAnsi="宋体" w:hint="eastAsia"/>
          <w:sz w:val="24"/>
          <w:szCs w:val="24"/>
        </w:rPr>
        <w:t>日</w:t>
      </w:r>
      <w:r>
        <w:rPr>
          <w:rFonts w:ascii="宋体" w:eastAsia="宋体" w:hAnsi="宋体" w:hint="eastAsia"/>
          <w:sz w:val="24"/>
          <w:szCs w:val="24"/>
        </w:rPr>
        <w:t>24:00</w:t>
      </w:r>
      <w:r>
        <w:rPr>
          <w:rFonts w:ascii="宋体" w:eastAsia="宋体" w:hAnsi="宋体" w:hint="eastAsia"/>
          <w:sz w:val="24"/>
          <w:szCs w:val="24"/>
        </w:rPr>
        <w:t>（北京时间），超过时间的不再接收。</w:t>
      </w:r>
    </w:p>
    <w:p w14:paraId="2DD9C83B"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、磋商采购文件见本公告附件，自行下载。售价：免费。</w:t>
      </w:r>
    </w:p>
    <w:p w14:paraId="5404A09F" w14:textId="77777777" w:rsidR="00B741BD" w:rsidRDefault="0036544A">
      <w:pPr>
        <w:tabs>
          <w:tab w:val="left" w:pos="567"/>
        </w:tabs>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七、磋商响应文件的接收</w:t>
      </w:r>
    </w:p>
    <w:p w14:paraId="5092CE80" w14:textId="77777777" w:rsidR="00B741BD" w:rsidRDefault="0036544A">
      <w:pPr>
        <w:autoSpaceDE w:val="0"/>
        <w:autoSpaceDN w:val="0"/>
        <w:spacing w:line="360" w:lineRule="auto"/>
        <w:ind w:firstLineChars="200" w:firstLine="480"/>
        <w:rPr>
          <w:rFonts w:ascii="宋体" w:eastAsia="宋体" w:hAnsi="宋体"/>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lang w:val="zh-CN"/>
        </w:rPr>
        <w:t>开始接收时间：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2025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5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30</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9:30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b/>
          <w:color w:val="000000" w:themeColor="text1"/>
          <w:sz w:val="24"/>
          <w:szCs w:val="24"/>
        </w:rPr>
        <w:t xml:space="preserve">  </w:t>
      </w:r>
      <w:r>
        <w:rPr>
          <w:rFonts w:ascii="宋体" w:eastAsia="宋体" w:hAnsi="宋体" w:hint="eastAsia"/>
          <w:color w:val="000000" w:themeColor="text1"/>
          <w:sz w:val="24"/>
          <w:szCs w:val="24"/>
        </w:rPr>
        <w:t>北京时间</w:t>
      </w:r>
    </w:p>
    <w:p w14:paraId="2B08DD11" w14:textId="77777777" w:rsidR="00B741BD" w:rsidRDefault="0036544A">
      <w:pPr>
        <w:autoSpaceDE w:val="0"/>
        <w:autoSpaceDN w:val="0"/>
        <w:spacing w:line="360" w:lineRule="auto"/>
        <w:ind w:firstLineChars="200" w:firstLine="480"/>
        <w:rPr>
          <w:rFonts w:ascii="宋体" w:eastAsia="宋体" w:hAnsi="宋体"/>
          <w:kern w:val="0"/>
          <w:sz w:val="24"/>
          <w:szCs w:val="24"/>
          <w:lang w:val="zh-CN"/>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lang w:val="zh-CN"/>
        </w:rPr>
        <w:t>接收截止时间：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2025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5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30</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北京</w:t>
      </w:r>
      <w:r>
        <w:rPr>
          <w:rFonts w:ascii="宋体" w:eastAsia="宋体" w:hAnsi="宋体" w:hint="eastAsia"/>
          <w:sz w:val="24"/>
          <w:szCs w:val="24"/>
        </w:rPr>
        <w:t>时间</w:t>
      </w:r>
    </w:p>
    <w:p w14:paraId="0E15A37B"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hint="eastAsia"/>
          <w:sz w:val="24"/>
          <w:szCs w:val="24"/>
        </w:rPr>
        <w:t>3</w:t>
      </w:r>
      <w:r>
        <w:rPr>
          <w:rFonts w:ascii="宋体" w:eastAsia="宋体" w:hAnsi="宋体" w:hint="eastAsia"/>
          <w:sz w:val="24"/>
          <w:szCs w:val="24"/>
        </w:rPr>
        <w:t>、接收</w:t>
      </w:r>
      <w:r>
        <w:rPr>
          <w:rFonts w:ascii="宋体" w:eastAsia="宋体" w:hAnsi="宋体" w:hint="eastAsia"/>
          <w:color w:val="000000" w:themeColor="text1"/>
          <w:sz w:val="24"/>
          <w:szCs w:val="24"/>
        </w:rPr>
        <w:t>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w:t>
      </w:r>
      <w:r>
        <w:rPr>
          <w:rFonts w:ascii="宋体" w:eastAsia="宋体" w:hAnsi="宋体" w:hint="eastAsia"/>
          <w:color w:val="000000" w:themeColor="text1"/>
          <w:sz w:val="24"/>
          <w:szCs w:val="24"/>
        </w:rPr>
        <w:t>号苏州</w:t>
      </w:r>
      <w:r>
        <w:rPr>
          <w:rFonts w:ascii="宋体" w:eastAsia="宋体" w:hAnsi="宋体"/>
          <w:color w:val="000000" w:themeColor="text1"/>
          <w:sz w:val="24"/>
          <w:szCs w:val="24"/>
        </w:rPr>
        <w:t>城市学院</w:t>
      </w:r>
      <w:r>
        <w:rPr>
          <w:rFonts w:ascii="宋体" w:eastAsia="宋体" w:hAnsi="宋体" w:hint="eastAsia"/>
          <w:color w:val="000000" w:themeColor="text1"/>
          <w:sz w:val="24"/>
          <w:szCs w:val="24"/>
        </w:rPr>
        <w:t>学生活动中心</w:t>
      </w:r>
      <w:r>
        <w:rPr>
          <w:rFonts w:ascii="宋体" w:eastAsia="宋体" w:hAnsi="宋体" w:hint="eastAsia"/>
          <w:color w:val="000000" w:themeColor="text1"/>
          <w:sz w:val="24"/>
          <w:szCs w:val="24"/>
        </w:rPr>
        <w:t>2</w:t>
      </w:r>
      <w:r>
        <w:rPr>
          <w:rFonts w:ascii="宋体" w:eastAsia="宋体" w:hAnsi="宋体"/>
          <w:color w:val="000000" w:themeColor="text1"/>
          <w:sz w:val="24"/>
          <w:szCs w:val="24"/>
        </w:rPr>
        <w:t>05</w:t>
      </w:r>
      <w:r>
        <w:rPr>
          <w:rFonts w:ascii="宋体" w:eastAsia="宋体" w:hAnsi="宋体" w:hint="eastAsia"/>
          <w:color w:val="000000" w:themeColor="text1"/>
          <w:sz w:val="24"/>
          <w:szCs w:val="24"/>
        </w:rPr>
        <w:t>室。。</w:t>
      </w:r>
    </w:p>
    <w:p w14:paraId="1E52F0BA"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w:t>
      </w:r>
      <w:r>
        <w:rPr>
          <w:rFonts w:ascii="宋体" w:eastAsia="宋体" w:hAnsi="宋体" w:hint="eastAsia"/>
          <w:color w:val="000000" w:themeColor="text1"/>
          <w:sz w:val="24"/>
          <w:szCs w:val="24"/>
        </w:rPr>
        <w:t>、纸质响应文件：正本份数为一份，副本份数为两份；电子响应文件：一份。</w:t>
      </w:r>
    </w:p>
    <w:p w14:paraId="72FF17CB" w14:textId="77777777" w:rsidR="00B741BD" w:rsidRDefault="0036544A">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、若项目采购需求没有变化时，本项目将不再组织二次报价，即以响应单位响应文件中的报价为最终报价。</w:t>
      </w:r>
    </w:p>
    <w:p w14:paraId="2FA68613"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响应文件必须在接收截止时间前送达磋商地点并交与接收人。逾期送达的响应文件恕不接收。本次磋商不接受邮寄的响应文件。</w:t>
      </w:r>
    </w:p>
    <w:p w14:paraId="38B137DA"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八、磋商时间和地点</w:t>
      </w:r>
    </w:p>
    <w:p w14:paraId="01B88788"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、磋商时间：</w:t>
      </w:r>
      <w:r>
        <w:rPr>
          <w:rFonts w:ascii="宋体" w:eastAsia="宋体" w:hAnsi="宋体" w:hint="eastAsia"/>
          <w:b/>
          <w:color w:val="000000" w:themeColor="text1"/>
          <w:sz w:val="24"/>
          <w:szCs w:val="24"/>
          <w:u w:val="single"/>
        </w:rPr>
        <w:t>2025</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5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30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北京时间</w:t>
      </w:r>
    </w:p>
    <w:p w14:paraId="1F341E03" w14:textId="77777777" w:rsidR="00B741BD" w:rsidRDefault="0036544A">
      <w:pPr>
        <w:overflowPunct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hint="eastAsia"/>
          <w:color w:val="000000" w:themeColor="text1"/>
          <w:sz w:val="24"/>
          <w:szCs w:val="24"/>
        </w:rPr>
        <w:t>、磋商地点：苏州市吴中区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w:t>
      </w:r>
      <w:r>
        <w:rPr>
          <w:rFonts w:ascii="宋体" w:eastAsia="宋体" w:hAnsi="宋体" w:hint="eastAsia"/>
          <w:color w:val="000000" w:themeColor="text1"/>
          <w:sz w:val="24"/>
          <w:szCs w:val="24"/>
        </w:rPr>
        <w:t>号苏州</w:t>
      </w:r>
      <w:r>
        <w:rPr>
          <w:rFonts w:ascii="宋体" w:eastAsia="宋体" w:hAnsi="宋体"/>
          <w:color w:val="000000" w:themeColor="text1"/>
          <w:sz w:val="24"/>
          <w:szCs w:val="24"/>
        </w:rPr>
        <w:t>城市学院</w:t>
      </w:r>
      <w:r>
        <w:rPr>
          <w:rFonts w:ascii="宋体" w:eastAsia="宋体" w:hAnsi="宋体" w:hint="eastAsia"/>
          <w:color w:val="000000" w:themeColor="text1"/>
          <w:sz w:val="24"/>
          <w:szCs w:val="24"/>
        </w:rPr>
        <w:t>学生活动中心</w:t>
      </w:r>
      <w:r>
        <w:rPr>
          <w:rFonts w:ascii="宋体" w:eastAsia="宋体" w:hAnsi="宋体" w:hint="eastAsia"/>
          <w:color w:val="000000" w:themeColor="text1"/>
          <w:sz w:val="24"/>
          <w:szCs w:val="24"/>
        </w:rPr>
        <w:t>2</w:t>
      </w:r>
      <w:r>
        <w:rPr>
          <w:rFonts w:ascii="宋体" w:eastAsia="宋体" w:hAnsi="宋体"/>
          <w:color w:val="000000" w:themeColor="text1"/>
          <w:sz w:val="24"/>
          <w:szCs w:val="24"/>
        </w:rPr>
        <w:t>05</w:t>
      </w:r>
      <w:r>
        <w:rPr>
          <w:rFonts w:ascii="宋体" w:eastAsia="宋体" w:hAnsi="宋体" w:hint="eastAsia"/>
          <w:color w:val="000000" w:themeColor="text1"/>
          <w:sz w:val="24"/>
          <w:szCs w:val="24"/>
        </w:rPr>
        <w:t>室。</w:t>
      </w:r>
    </w:p>
    <w:p w14:paraId="2D701603"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九、联系事项</w:t>
      </w:r>
    </w:p>
    <w:p w14:paraId="40092F0E" w14:textId="77777777" w:rsidR="00B741BD" w:rsidRDefault="0036544A">
      <w:pPr>
        <w:spacing w:line="360" w:lineRule="auto"/>
        <w:ind w:firstLineChars="200" w:firstLine="480"/>
        <w:jc w:val="left"/>
        <w:rPr>
          <w:rFonts w:ascii="宋体" w:eastAsia="宋体" w:hAnsi="宋体" w:cs="宋体"/>
          <w:sz w:val="24"/>
          <w:szCs w:val="24"/>
        </w:rPr>
      </w:pPr>
      <w:r>
        <w:rPr>
          <w:rFonts w:ascii="宋体" w:eastAsia="宋体" w:hAnsi="宋体" w:hint="eastAsia"/>
          <w:sz w:val="24"/>
          <w:szCs w:val="24"/>
        </w:rPr>
        <w:t>采购单位</w:t>
      </w:r>
      <w:r>
        <w:rPr>
          <w:rFonts w:ascii="宋体" w:eastAsia="宋体" w:hAnsi="宋体"/>
          <w:sz w:val="24"/>
          <w:szCs w:val="24"/>
        </w:rPr>
        <w:t>名称</w:t>
      </w:r>
      <w:r>
        <w:rPr>
          <w:rFonts w:ascii="宋体" w:eastAsia="宋体" w:hAnsi="宋体" w:hint="eastAsia"/>
          <w:sz w:val="24"/>
          <w:szCs w:val="24"/>
        </w:rPr>
        <w:t>：</w:t>
      </w:r>
      <w:r>
        <w:rPr>
          <w:rFonts w:ascii="宋体" w:eastAsia="宋体" w:hAnsi="宋体" w:cs="宋体" w:hint="eastAsia"/>
          <w:sz w:val="24"/>
          <w:szCs w:val="24"/>
        </w:rPr>
        <w:t>苏州城市</w:t>
      </w:r>
      <w:r>
        <w:rPr>
          <w:rFonts w:ascii="宋体" w:eastAsia="宋体" w:hAnsi="宋体" w:cs="宋体"/>
          <w:sz w:val="24"/>
          <w:szCs w:val="24"/>
        </w:rPr>
        <w:t>学院</w:t>
      </w:r>
    </w:p>
    <w:p w14:paraId="3B5F0E3E" w14:textId="77777777" w:rsidR="00B741BD" w:rsidRDefault="0036544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地</w:t>
      </w:r>
      <w:r>
        <w:rPr>
          <w:rFonts w:ascii="宋体" w:eastAsia="宋体" w:hAnsi="宋体" w:cs="宋体" w:hint="eastAsia"/>
          <w:sz w:val="24"/>
          <w:szCs w:val="24"/>
        </w:rPr>
        <w:t xml:space="preserve"> </w:t>
      </w:r>
      <w:r>
        <w:rPr>
          <w:rFonts w:ascii="宋体" w:eastAsia="宋体" w:hAnsi="宋体" w:cs="宋体" w:hint="eastAsia"/>
          <w:sz w:val="24"/>
          <w:szCs w:val="24"/>
        </w:rPr>
        <w:t>址：苏州市吴中区吴中大道</w:t>
      </w:r>
      <w:r>
        <w:rPr>
          <w:rFonts w:ascii="宋体" w:eastAsia="宋体" w:hAnsi="宋体" w:cs="宋体" w:hint="eastAsia"/>
          <w:sz w:val="24"/>
          <w:szCs w:val="24"/>
        </w:rPr>
        <w:t>1188</w:t>
      </w:r>
      <w:r>
        <w:rPr>
          <w:rFonts w:ascii="宋体" w:eastAsia="宋体" w:hAnsi="宋体" w:cs="宋体" w:hint="eastAsia"/>
          <w:sz w:val="24"/>
          <w:szCs w:val="24"/>
        </w:rPr>
        <w:t>号，邮编：</w:t>
      </w:r>
      <w:r>
        <w:rPr>
          <w:rFonts w:ascii="宋体" w:eastAsia="宋体" w:hAnsi="宋体" w:cs="宋体" w:hint="eastAsia"/>
          <w:sz w:val="24"/>
          <w:szCs w:val="24"/>
        </w:rPr>
        <w:t>215104</w:t>
      </w:r>
    </w:p>
    <w:p w14:paraId="48B2386A" w14:textId="77777777" w:rsidR="00B741BD" w:rsidRDefault="0036544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招标联系人：戴老师</w:t>
      </w:r>
      <w:r>
        <w:rPr>
          <w:rFonts w:ascii="宋体" w:eastAsia="宋体" w:hAnsi="宋体" w:cs="宋体"/>
          <w:sz w:val="24"/>
          <w:szCs w:val="24"/>
        </w:rPr>
        <w:tab/>
      </w:r>
      <w:r>
        <w:rPr>
          <w:rFonts w:ascii="宋体" w:eastAsia="宋体" w:hAnsi="宋体" w:cs="宋体" w:hint="eastAsia"/>
          <w:sz w:val="24"/>
          <w:szCs w:val="24"/>
        </w:rPr>
        <w:t>联系电话：</w:t>
      </w:r>
      <w:r>
        <w:rPr>
          <w:rFonts w:ascii="宋体" w:eastAsia="宋体" w:hAnsi="宋体" w:cs="宋体" w:hint="eastAsia"/>
          <w:sz w:val="24"/>
          <w:szCs w:val="24"/>
        </w:rPr>
        <w:t>0512-66550568</w:t>
      </w:r>
    </w:p>
    <w:p w14:paraId="782B16D1" w14:textId="77777777" w:rsidR="00B741BD" w:rsidRDefault="0036544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技术联系人：韩老师</w:t>
      </w:r>
      <w:r>
        <w:rPr>
          <w:rFonts w:ascii="宋体" w:eastAsia="宋体" w:hAnsi="宋体" w:cs="宋体"/>
          <w:sz w:val="24"/>
          <w:szCs w:val="24"/>
        </w:rPr>
        <w:tab/>
      </w:r>
      <w:r>
        <w:rPr>
          <w:rFonts w:ascii="宋体" w:eastAsia="宋体" w:hAnsi="宋体" w:cs="宋体" w:hint="eastAsia"/>
          <w:sz w:val="24"/>
          <w:szCs w:val="24"/>
        </w:rPr>
        <w:t>联系电话：</w:t>
      </w:r>
      <w:r>
        <w:rPr>
          <w:rFonts w:ascii="宋体" w:eastAsia="宋体" w:hAnsi="宋体" w:cs="宋体"/>
          <w:sz w:val="24"/>
          <w:szCs w:val="24"/>
        </w:rPr>
        <w:t>0512-</w:t>
      </w:r>
      <w:r>
        <w:rPr>
          <w:rFonts w:ascii="宋体" w:eastAsia="宋体" w:hAnsi="宋体" w:cs="宋体" w:hint="eastAsia"/>
          <w:sz w:val="24"/>
          <w:szCs w:val="24"/>
        </w:rPr>
        <w:t>66557122</w:t>
      </w:r>
    </w:p>
    <w:p w14:paraId="281747BD" w14:textId="77777777" w:rsidR="00B741BD" w:rsidRDefault="0036544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Email</w:t>
      </w:r>
      <w:r>
        <w:rPr>
          <w:rFonts w:ascii="宋体" w:eastAsia="宋体" w:hAnsi="宋体" w:cs="宋体" w:hint="eastAsia"/>
          <w:sz w:val="24"/>
          <w:szCs w:val="24"/>
        </w:rPr>
        <w:t>：</w:t>
      </w:r>
      <w:r>
        <w:rPr>
          <w:rFonts w:ascii="宋体" w:eastAsia="宋体" w:hAnsi="宋体" w:cs="宋体" w:hint="eastAsia"/>
          <w:sz w:val="24"/>
          <w:szCs w:val="24"/>
        </w:rPr>
        <w:t>cgzb@szcu.edu.cn</w:t>
      </w:r>
    </w:p>
    <w:p w14:paraId="2027E239"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十、特别提醒</w:t>
      </w:r>
    </w:p>
    <w:p w14:paraId="351E5FE7"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w:t>
      </w:r>
      <w:r>
        <w:rPr>
          <w:rFonts w:ascii="宋体" w:eastAsia="宋体" w:hAnsi="宋体" w:hint="eastAsia"/>
          <w:sz w:val="24"/>
          <w:szCs w:val="24"/>
        </w:rPr>
        <w:t>24</w:t>
      </w:r>
      <w:r>
        <w:rPr>
          <w:rFonts w:ascii="宋体" w:eastAsia="宋体" w:hAnsi="宋体" w:hint="eastAsia"/>
          <w:sz w:val="24"/>
          <w:szCs w:val="24"/>
        </w:rPr>
        <w:t>小时）通过</w:t>
      </w:r>
      <w:r>
        <w:rPr>
          <w:rFonts w:ascii="宋体" w:eastAsia="宋体" w:hAnsi="宋体" w:hint="eastAsia"/>
          <w:sz w:val="24"/>
          <w:szCs w:val="24"/>
        </w:rPr>
        <w:t>cgzb@szcu.edu.cn</w:t>
      </w:r>
      <w:r>
        <w:rPr>
          <w:rFonts w:ascii="宋体" w:eastAsia="宋体" w:hAnsi="宋体" w:hint="eastAsia"/>
          <w:sz w:val="24"/>
          <w:szCs w:val="24"/>
        </w:rPr>
        <w:t>提交入校申请（</w:t>
      </w:r>
      <w:r>
        <w:rPr>
          <w:rFonts w:ascii="宋体" w:eastAsia="宋体" w:hAnsi="宋体" w:hint="eastAsia"/>
          <w:sz w:val="24"/>
          <w:szCs w:val="24"/>
        </w:rPr>
        <w:t>1</w:t>
      </w:r>
      <w:r>
        <w:rPr>
          <w:rFonts w:ascii="宋体" w:eastAsia="宋体" w:hAnsi="宋体" w:hint="eastAsia"/>
          <w:sz w:val="24"/>
          <w:szCs w:val="24"/>
        </w:rPr>
        <w:t>姓名、</w:t>
      </w:r>
      <w:r>
        <w:rPr>
          <w:rFonts w:ascii="宋体" w:eastAsia="宋体" w:hAnsi="宋体" w:hint="eastAsia"/>
          <w:sz w:val="24"/>
          <w:szCs w:val="24"/>
        </w:rPr>
        <w:t>2</w:t>
      </w:r>
      <w:r>
        <w:rPr>
          <w:rFonts w:ascii="宋体" w:eastAsia="宋体" w:hAnsi="宋体" w:hint="eastAsia"/>
          <w:sz w:val="24"/>
          <w:szCs w:val="24"/>
        </w:rPr>
        <w:t>身份证号、</w:t>
      </w:r>
      <w:r>
        <w:rPr>
          <w:rFonts w:ascii="宋体" w:eastAsia="宋体" w:hAnsi="宋体" w:hint="eastAsia"/>
          <w:sz w:val="24"/>
          <w:szCs w:val="24"/>
        </w:rPr>
        <w:t>3</w:t>
      </w:r>
      <w:r>
        <w:rPr>
          <w:rFonts w:ascii="宋体" w:eastAsia="宋体" w:hAnsi="宋体" w:hint="eastAsia"/>
          <w:sz w:val="24"/>
          <w:szCs w:val="24"/>
        </w:rPr>
        <w:t>联系电话、</w:t>
      </w:r>
      <w:r>
        <w:rPr>
          <w:rFonts w:ascii="宋体" w:eastAsia="宋体" w:hAnsi="宋体" w:hint="eastAsia"/>
          <w:sz w:val="24"/>
          <w:szCs w:val="24"/>
        </w:rPr>
        <w:t>4</w:t>
      </w:r>
      <w:r>
        <w:rPr>
          <w:rFonts w:ascii="宋体" w:eastAsia="宋体" w:hAnsi="宋体" w:hint="eastAsia"/>
          <w:sz w:val="24"/>
          <w:szCs w:val="24"/>
        </w:rPr>
        <w:t>单位名称、</w:t>
      </w:r>
      <w:r>
        <w:rPr>
          <w:rFonts w:ascii="宋体" w:eastAsia="宋体" w:hAnsi="宋体" w:hint="eastAsia"/>
          <w:sz w:val="24"/>
          <w:szCs w:val="24"/>
        </w:rPr>
        <w:t>5</w:t>
      </w:r>
      <w:r>
        <w:rPr>
          <w:rFonts w:ascii="宋体" w:eastAsia="宋体" w:hAnsi="宋体" w:hint="eastAsia"/>
          <w:sz w:val="24"/>
          <w:szCs w:val="24"/>
        </w:rPr>
        <w:t>入校日期、</w:t>
      </w:r>
      <w:r>
        <w:rPr>
          <w:rFonts w:ascii="宋体" w:eastAsia="宋体" w:hAnsi="宋体" w:hint="eastAsia"/>
          <w:sz w:val="24"/>
          <w:szCs w:val="24"/>
        </w:rPr>
        <w:t>6</w:t>
      </w:r>
      <w:r>
        <w:rPr>
          <w:rFonts w:ascii="宋体" w:eastAsia="宋体" w:hAnsi="宋体" w:hint="eastAsia"/>
          <w:sz w:val="24"/>
          <w:szCs w:val="24"/>
        </w:rPr>
        <w:t>入校原因、</w:t>
      </w:r>
      <w:r>
        <w:rPr>
          <w:rFonts w:ascii="宋体" w:eastAsia="宋体" w:hAnsi="宋体" w:hint="eastAsia"/>
          <w:sz w:val="24"/>
          <w:szCs w:val="24"/>
        </w:rPr>
        <w:t>7</w:t>
      </w:r>
      <w:r>
        <w:rPr>
          <w:rFonts w:ascii="宋体" w:eastAsia="宋体" w:hAnsi="宋体" w:hint="eastAsia"/>
          <w:sz w:val="24"/>
          <w:szCs w:val="24"/>
        </w:rPr>
        <w:t>交通工具），通过后携带身份证来校。</w:t>
      </w:r>
    </w:p>
    <w:p w14:paraId="5F96C1BD" w14:textId="77777777" w:rsidR="00B741BD" w:rsidRDefault="00B741BD">
      <w:pPr>
        <w:spacing w:line="360" w:lineRule="auto"/>
        <w:ind w:firstLineChars="200" w:firstLine="480"/>
        <w:jc w:val="left"/>
        <w:rPr>
          <w:rFonts w:ascii="宋体" w:eastAsia="宋体" w:hAnsi="宋体"/>
          <w:sz w:val="24"/>
          <w:szCs w:val="24"/>
        </w:rPr>
      </w:pPr>
    </w:p>
    <w:p w14:paraId="6951E76C" w14:textId="77777777" w:rsidR="00B741BD" w:rsidRDefault="00B741BD">
      <w:pPr>
        <w:spacing w:line="360" w:lineRule="auto"/>
        <w:jc w:val="left"/>
        <w:rPr>
          <w:rFonts w:ascii="宋体" w:eastAsia="宋体" w:hAnsi="宋体"/>
          <w:sz w:val="24"/>
          <w:szCs w:val="24"/>
        </w:rPr>
      </w:pPr>
    </w:p>
    <w:p w14:paraId="06281785" w14:textId="77777777" w:rsidR="00B741BD" w:rsidRDefault="0036544A">
      <w:pPr>
        <w:jc w:val="right"/>
        <w:rPr>
          <w:rFonts w:ascii="宋体" w:eastAsia="宋体" w:hAnsi="宋体"/>
          <w:sz w:val="24"/>
          <w:szCs w:val="24"/>
        </w:rPr>
      </w:pPr>
      <w:r>
        <w:rPr>
          <w:rFonts w:ascii="宋体" w:eastAsia="宋体" w:hAnsi="宋体" w:hint="eastAsia"/>
          <w:sz w:val="24"/>
          <w:szCs w:val="24"/>
        </w:rPr>
        <w:t>苏州城市学院</w:t>
      </w:r>
    </w:p>
    <w:p w14:paraId="4B1AF167" w14:textId="77777777" w:rsidR="00B741BD" w:rsidRDefault="0036544A">
      <w:pPr>
        <w:jc w:val="right"/>
        <w:rPr>
          <w:rFonts w:ascii="宋体" w:eastAsia="宋体" w:hAnsi="宋体"/>
          <w:sz w:val="24"/>
          <w:szCs w:val="24"/>
        </w:rPr>
      </w:pPr>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5</w:t>
      </w:r>
      <w:r>
        <w:rPr>
          <w:rFonts w:ascii="宋体" w:eastAsia="宋体" w:hAnsi="宋体" w:hint="eastAsia"/>
          <w:sz w:val="24"/>
          <w:szCs w:val="24"/>
        </w:rPr>
        <w:t>月</w:t>
      </w:r>
      <w:r>
        <w:rPr>
          <w:rFonts w:ascii="宋体" w:eastAsia="宋体" w:hAnsi="宋体"/>
          <w:sz w:val="24"/>
          <w:szCs w:val="24"/>
        </w:rPr>
        <w:t>20</w:t>
      </w:r>
      <w:r>
        <w:rPr>
          <w:rFonts w:ascii="宋体" w:eastAsia="宋体" w:hAnsi="宋体" w:hint="eastAsia"/>
          <w:sz w:val="24"/>
          <w:szCs w:val="24"/>
        </w:rPr>
        <w:t>日</w:t>
      </w:r>
    </w:p>
    <w:p w14:paraId="63ABDD13" w14:textId="77777777" w:rsidR="00B741BD" w:rsidRDefault="00B741BD">
      <w:pPr>
        <w:jc w:val="right"/>
        <w:rPr>
          <w:rFonts w:ascii="宋体" w:eastAsia="宋体" w:hAnsi="宋体"/>
          <w:b/>
          <w:sz w:val="32"/>
          <w:szCs w:val="32"/>
        </w:rPr>
      </w:pPr>
    </w:p>
    <w:p w14:paraId="4D3424BE" w14:textId="77777777" w:rsidR="00B741BD" w:rsidRDefault="0036544A">
      <w:pPr>
        <w:rPr>
          <w:rFonts w:ascii="宋体" w:eastAsia="宋体" w:hAnsi="宋体"/>
          <w:b/>
          <w:sz w:val="32"/>
          <w:szCs w:val="32"/>
        </w:rPr>
      </w:pPr>
      <w:r>
        <w:rPr>
          <w:rFonts w:ascii="宋体" w:eastAsia="宋体" w:hAnsi="宋体"/>
          <w:b/>
          <w:sz w:val="32"/>
          <w:szCs w:val="32"/>
        </w:rPr>
        <w:br w:type="page"/>
      </w:r>
    </w:p>
    <w:p w14:paraId="64727D57" w14:textId="77777777" w:rsidR="00B741BD" w:rsidRDefault="0036544A">
      <w:pPr>
        <w:jc w:val="center"/>
        <w:rPr>
          <w:rFonts w:ascii="宋体" w:eastAsia="宋体" w:hAnsi="宋体"/>
          <w:b/>
          <w:sz w:val="44"/>
          <w:szCs w:val="44"/>
        </w:rPr>
      </w:pPr>
      <w:r>
        <w:rPr>
          <w:rFonts w:ascii="宋体" w:eastAsia="宋体" w:hAnsi="宋体" w:hint="eastAsia"/>
          <w:b/>
          <w:sz w:val="44"/>
          <w:szCs w:val="44"/>
        </w:rPr>
        <w:lastRenderedPageBreak/>
        <w:t>第二章</w:t>
      </w:r>
      <w:r>
        <w:rPr>
          <w:rFonts w:ascii="宋体" w:eastAsia="宋体" w:hAnsi="宋体" w:hint="eastAsia"/>
          <w:b/>
          <w:sz w:val="44"/>
          <w:szCs w:val="44"/>
        </w:rPr>
        <w:t xml:space="preserve">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B741BD" w:rsidRDefault="0036544A">
      <w:pPr>
        <w:spacing w:line="360" w:lineRule="auto"/>
        <w:rPr>
          <w:rFonts w:ascii="宋体" w:eastAsia="宋体" w:hAnsi="宋体"/>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B741BD" w:rsidRDefault="0036544A">
      <w:pPr>
        <w:pStyle w:val="a4"/>
        <w:overflowPunct w:val="0"/>
        <w:spacing w:line="360" w:lineRule="auto"/>
        <w:jc w:val="both"/>
        <w:rPr>
          <w:rFonts w:ascii="宋体" w:eastAsia="宋体" w:hAnsi="宋体"/>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B741BD" w:rsidRDefault="0036544A">
      <w:pPr>
        <w:pStyle w:val="a4"/>
        <w:overflowPunct w:val="0"/>
        <w:snapToGrid w:val="0"/>
        <w:spacing w:line="360" w:lineRule="auto"/>
        <w:jc w:val="both"/>
        <w:rPr>
          <w:rFonts w:ascii="宋体" w:eastAsia="宋体" w:hAnsi="宋体"/>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B741BD" w:rsidRDefault="0036544A">
      <w:pPr>
        <w:pStyle w:val="a4"/>
        <w:overflowPunct w:val="0"/>
        <w:spacing w:line="360" w:lineRule="auto"/>
        <w:jc w:val="both"/>
        <w:rPr>
          <w:rFonts w:ascii="宋体" w:eastAsia="宋体" w:hAnsi="宋体"/>
          <w:szCs w:val="24"/>
        </w:rPr>
      </w:pPr>
      <w:r>
        <w:rPr>
          <w:rFonts w:ascii="宋体" w:eastAsia="宋体" w:hAnsi="宋体"/>
          <w:szCs w:val="24"/>
        </w:rPr>
        <w:t>1.</w:t>
      </w:r>
      <w:r>
        <w:rPr>
          <w:rFonts w:ascii="宋体" w:eastAsia="宋体" w:hAnsi="宋体" w:hint="eastAsia"/>
          <w:szCs w:val="24"/>
        </w:rPr>
        <w:t>3</w:t>
      </w:r>
      <w:r>
        <w:rPr>
          <w:rFonts w:ascii="宋体" w:eastAsia="宋体" w:hAnsi="宋体" w:hint="eastAsia"/>
          <w:szCs w:val="24"/>
        </w:rPr>
        <w:t>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B741BD" w:rsidRDefault="0036544A">
      <w:pPr>
        <w:spacing w:line="360" w:lineRule="auto"/>
        <w:rPr>
          <w:rFonts w:ascii="宋体" w:eastAsia="宋体" w:hAnsi="宋体"/>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B741BD" w:rsidRDefault="0036544A">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2.1</w:t>
      </w:r>
      <w:r>
        <w:rPr>
          <w:rFonts w:ascii="宋体" w:eastAsia="宋体" w:hAnsi="宋体" w:hint="eastAsia"/>
          <w:szCs w:val="24"/>
        </w:rPr>
        <w:t>采购单位：具体组织实施招标活动的法人。</w:t>
      </w:r>
    </w:p>
    <w:p w14:paraId="10070C8C" w14:textId="77777777" w:rsidR="00B741BD" w:rsidRDefault="0036544A">
      <w:pPr>
        <w:pStyle w:val="a4"/>
        <w:overflowPunct w:val="0"/>
        <w:spacing w:line="360" w:lineRule="auto"/>
        <w:ind w:firstLineChars="200" w:firstLine="480"/>
        <w:jc w:val="both"/>
        <w:rPr>
          <w:rFonts w:ascii="宋体" w:eastAsia="宋体" w:hAnsi="宋体"/>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等政府</w:t>
      </w:r>
      <w:r>
        <w:rPr>
          <w:rFonts w:ascii="宋体" w:eastAsia="宋体" w:hAnsi="宋体"/>
          <w:szCs w:val="24"/>
        </w:rPr>
        <w:t>采购</w:t>
      </w:r>
      <w:r>
        <w:rPr>
          <w:rFonts w:ascii="宋体" w:eastAsia="宋体" w:hAnsi="宋体" w:hint="eastAsia"/>
          <w:szCs w:val="24"/>
        </w:rPr>
        <w:t>招标</w:t>
      </w:r>
      <w:r>
        <w:rPr>
          <w:rFonts w:ascii="宋体" w:eastAsia="宋体" w:hAnsi="宋体"/>
          <w:szCs w:val="24"/>
        </w:rPr>
        <w:t>代理业务的社会中介机构</w:t>
      </w:r>
      <w:r>
        <w:rPr>
          <w:rFonts w:ascii="宋体" w:eastAsia="宋体" w:hAnsi="宋体" w:hint="eastAsia"/>
          <w:szCs w:val="24"/>
        </w:rPr>
        <w:t>。</w:t>
      </w:r>
    </w:p>
    <w:p w14:paraId="7979059D" w14:textId="77777777" w:rsidR="00B741BD" w:rsidRDefault="0036544A">
      <w:pPr>
        <w:pStyle w:val="a4"/>
        <w:overflowPunct w:val="0"/>
        <w:spacing w:line="360" w:lineRule="auto"/>
        <w:ind w:firstLineChars="209" w:firstLine="502"/>
        <w:rPr>
          <w:rFonts w:ascii="宋体" w:eastAsia="宋体" w:hAnsi="宋体"/>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磋商响应单位：响应磋商并且符合磋商文件规定资格条件和参加磋商竞争的法人、其他组织或者自然人。</w:t>
      </w:r>
    </w:p>
    <w:p w14:paraId="32D93F10" w14:textId="77777777" w:rsidR="00B741BD" w:rsidRDefault="0036544A">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2.4</w:t>
      </w:r>
      <w:r>
        <w:rPr>
          <w:rFonts w:ascii="宋体" w:eastAsia="宋体" w:hAnsi="宋体" w:hint="eastAsia"/>
          <w:szCs w:val="24"/>
        </w:rPr>
        <w:t>响应：磋商响应单位根据磋商采购单位发布的竞争性磋商文件，编制响应文件并按规定参与磋商的行为。</w:t>
      </w:r>
    </w:p>
    <w:p w14:paraId="5355195C" w14:textId="77777777" w:rsidR="00B741BD" w:rsidRDefault="0036544A">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14:paraId="02BAC261" w14:textId="77777777" w:rsidR="00B741BD" w:rsidRDefault="0036544A">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2.6</w:t>
      </w:r>
      <w:r>
        <w:rPr>
          <w:rFonts w:ascii="宋体" w:eastAsia="宋体" w:hAnsi="宋体" w:hint="eastAsia"/>
          <w:szCs w:val="24"/>
        </w:rPr>
        <w:t>天：日历日。</w:t>
      </w:r>
    </w:p>
    <w:p w14:paraId="51BFC28D" w14:textId="77777777" w:rsidR="00B741BD" w:rsidRDefault="0036544A">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14:paraId="449787B9" w14:textId="77777777" w:rsidR="00B741BD" w:rsidRDefault="0036544A">
      <w:pPr>
        <w:pStyle w:val="a4"/>
        <w:widowControl/>
        <w:suppressAutoHyphens/>
        <w:spacing w:line="360" w:lineRule="auto"/>
        <w:ind w:firstLineChars="200" w:firstLine="480"/>
        <w:jc w:val="both"/>
        <w:rPr>
          <w:rFonts w:ascii="宋体" w:eastAsia="宋体" w:hAnsi="宋体"/>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14:paraId="043E8F4A" w14:textId="77777777" w:rsidR="00B741BD" w:rsidRDefault="0036544A">
      <w:pPr>
        <w:spacing w:line="360" w:lineRule="auto"/>
        <w:ind w:firstLineChars="200" w:firstLine="480"/>
        <w:rPr>
          <w:rFonts w:ascii="宋体" w:eastAsia="宋体" w:hAnsi="宋体"/>
          <w:b/>
          <w:sz w:val="24"/>
          <w:szCs w:val="24"/>
        </w:rPr>
      </w:pPr>
      <w:r>
        <w:rPr>
          <w:rFonts w:ascii="宋体" w:eastAsia="宋体" w:hAnsi="宋体" w:hint="eastAsia"/>
          <w:sz w:val="24"/>
          <w:szCs w:val="24"/>
        </w:rPr>
        <w:t>2.</w:t>
      </w:r>
      <w:r>
        <w:rPr>
          <w:rFonts w:ascii="宋体" w:eastAsia="宋体" w:hAnsi="宋体"/>
          <w:sz w:val="24"/>
          <w:szCs w:val="24"/>
        </w:rPr>
        <w:t>9</w:t>
      </w:r>
      <w:r>
        <w:rPr>
          <w:rFonts w:ascii="宋体" w:eastAsia="宋体" w:hAnsi="宋体"/>
          <w:sz w:val="24"/>
          <w:szCs w:val="24"/>
        </w:rPr>
        <w:t>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合格磋商响应单位的特定条件</w:t>
      </w:r>
    </w:p>
    <w:p w14:paraId="307203D6"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3.1 </w:t>
      </w:r>
      <w:r>
        <w:rPr>
          <w:rFonts w:ascii="宋体" w:eastAsia="宋体" w:hAnsi="宋体" w:hint="eastAsia"/>
          <w:sz w:val="24"/>
          <w:szCs w:val="24"/>
        </w:rPr>
        <w:t>详见磋商公告。</w:t>
      </w:r>
    </w:p>
    <w:p w14:paraId="2109F9E4"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B741BD" w:rsidRDefault="0036544A">
      <w:pPr>
        <w:spacing w:line="360" w:lineRule="auto"/>
        <w:ind w:firstLineChars="209" w:firstLine="502"/>
        <w:rPr>
          <w:rFonts w:ascii="宋体" w:eastAsia="宋体" w:hAnsi="宋体"/>
          <w:sz w:val="24"/>
          <w:szCs w:val="24"/>
        </w:rPr>
      </w:pPr>
      <w:r>
        <w:rPr>
          <w:rFonts w:ascii="宋体" w:eastAsia="宋体" w:hAnsi="宋体" w:hint="eastAsia"/>
          <w:sz w:val="24"/>
          <w:szCs w:val="24"/>
        </w:rPr>
        <w:t>4.1</w:t>
      </w:r>
      <w:r>
        <w:rPr>
          <w:rFonts w:ascii="宋体" w:eastAsia="宋体" w:hAnsi="宋体" w:hint="eastAsia"/>
          <w:sz w:val="24"/>
          <w:szCs w:val="24"/>
        </w:rPr>
        <w:t>不接受联合体投标。</w:t>
      </w:r>
    </w:p>
    <w:p w14:paraId="08DB998D"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B741BD" w:rsidRDefault="0036544A">
      <w:pPr>
        <w:spacing w:line="360" w:lineRule="auto"/>
        <w:ind w:firstLineChars="209" w:firstLine="502"/>
        <w:rPr>
          <w:rFonts w:ascii="宋体" w:eastAsia="宋体" w:hAnsi="宋体"/>
          <w:sz w:val="24"/>
          <w:szCs w:val="24"/>
        </w:rPr>
      </w:pPr>
      <w:r>
        <w:rPr>
          <w:rFonts w:ascii="宋体" w:eastAsia="宋体" w:hAnsi="宋体" w:hint="eastAsia"/>
          <w:sz w:val="24"/>
          <w:szCs w:val="24"/>
        </w:rPr>
        <w:t>5.1</w:t>
      </w:r>
      <w:r>
        <w:rPr>
          <w:rFonts w:ascii="宋体" w:eastAsia="宋体" w:hAnsi="宋体" w:hint="eastAsia"/>
          <w:sz w:val="24"/>
          <w:szCs w:val="24"/>
        </w:rPr>
        <w:t>不接受进口产品投标</w:t>
      </w:r>
    </w:p>
    <w:p w14:paraId="34C8C68A"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6.1</w:t>
      </w:r>
      <w:r>
        <w:rPr>
          <w:rFonts w:ascii="宋体" w:eastAsia="宋体" w:hAnsi="宋体" w:hint="eastAsia"/>
          <w:sz w:val="24"/>
          <w:szCs w:val="24"/>
        </w:rPr>
        <w:t>无论磋商过程中的做法和结果如何，磋商响应单位自行承担所有与参加磋商有关的全部费用。</w:t>
      </w:r>
    </w:p>
    <w:p w14:paraId="55EB26C0"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B741BD" w:rsidRDefault="0036544A">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7.1</w:t>
      </w:r>
      <w:r>
        <w:rPr>
          <w:rFonts w:ascii="宋体" w:eastAsia="宋体" w:hAnsi="宋体" w:hint="eastAsia"/>
          <w:sz w:val="24"/>
          <w:szCs w:val="24"/>
        </w:rPr>
        <w:t>磋商响应单位获取磋商</w:t>
      </w:r>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磋商</w:t>
      </w:r>
      <w:r>
        <w:rPr>
          <w:rFonts w:ascii="宋体" w:eastAsia="宋体" w:hAnsi="宋体"/>
          <w:sz w:val="24"/>
          <w:szCs w:val="24"/>
        </w:rPr>
        <w:t>采购单位提出，否则，由此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sz w:val="24"/>
          <w:szCs w:val="24"/>
        </w:rPr>
        <w:t>磋商</w:t>
      </w:r>
      <w:r>
        <w:rPr>
          <w:rFonts w:ascii="宋体" w:eastAsia="宋体" w:hAnsi="宋体"/>
          <w:sz w:val="24"/>
          <w:szCs w:val="24"/>
        </w:rPr>
        <w:lastRenderedPageBreak/>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文件做出实质性响应，其风险由磋商响应单位自行承担，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w:t>
      </w:r>
      <w:r>
        <w:rPr>
          <w:rFonts w:ascii="宋体" w:eastAsia="宋体" w:hAnsi="宋体" w:hint="eastAsia"/>
          <w:sz w:val="24"/>
          <w:szCs w:val="24"/>
        </w:rPr>
        <w:t>应</w:t>
      </w:r>
      <w:r>
        <w:rPr>
          <w:rFonts w:ascii="宋体" w:eastAsia="宋体" w:hAnsi="宋体"/>
          <w:sz w:val="24"/>
          <w:szCs w:val="24"/>
        </w:rPr>
        <w:t>有可能被拒绝。</w:t>
      </w:r>
    </w:p>
    <w:p w14:paraId="11854BCA"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B741BD" w:rsidRDefault="0036544A">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学院官网“采购公告”自行查看所报项目的补充通知（包括更正公告）。补充通知（包括更正公告）将作为磋商采购文件的组成部分，对所有磋商响应单位有约束力。</w:t>
      </w:r>
    </w:p>
    <w:p w14:paraId="743DD93C" w14:textId="77777777" w:rsidR="00B741BD" w:rsidRDefault="0036544A">
      <w:pPr>
        <w:snapToGrid w:val="0"/>
        <w:spacing w:line="360" w:lineRule="auto"/>
        <w:ind w:firstLine="420"/>
        <w:rPr>
          <w:rFonts w:ascii="宋体" w:eastAsia="宋体" w:hAnsi="宋体"/>
          <w:sz w:val="24"/>
          <w:szCs w:val="24"/>
        </w:rPr>
      </w:pPr>
      <w:r>
        <w:rPr>
          <w:rFonts w:ascii="宋体" w:eastAsia="宋体" w:hAnsi="宋体" w:hint="eastAsia"/>
          <w:sz w:val="24"/>
          <w:szCs w:val="24"/>
        </w:rPr>
        <w:t>8.3</w:t>
      </w:r>
      <w:r>
        <w:rPr>
          <w:rFonts w:ascii="宋体" w:eastAsia="宋体" w:hAnsi="宋体" w:hint="eastAsia"/>
          <w:sz w:val="24"/>
          <w:szCs w:val="24"/>
        </w:rPr>
        <w:t>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B741BD" w:rsidRDefault="0036544A">
      <w:pPr>
        <w:pStyle w:val="a4"/>
        <w:spacing w:line="360" w:lineRule="auto"/>
        <w:ind w:firstLineChars="209" w:firstLine="502"/>
        <w:jc w:val="both"/>
        <w:rPr>
          <w:rFonts w:ascii="宋体" w:eastAsia="宋体" w:hAnsi="宋体"/>
          <w:szCs w:val="24"/>
        </w:rPr>
      </w:pPr>
      <w:r>
        <w:rPr>
          <w:rFonts w:ascii="宋体" w:eastAsia="宋体" w:hAnsi="宋体" w:hint="eastAsia"/>
          <w:szCs w:val="24"/>
        </w:rPr>
        <w:t>9.1</w:t>
      </w:r>
      <w:r>
        <w:rPr>
          <w:rFonts w:ascii="宋体" w:eastAsia="宋体" w:hAnsi="宋体" w:hint="eastAsia"/>
          <w:szCs w:val="24"/>
        </w:rPr>
        <w:t>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B741BD" w:rsidRDefault="0036544A">
      <w:pPr>
        <w:spacing w:line="360" w:lineRule="auto"/>
        <w:ind w:firstLineChars="209" w:firstLine="502"/>
        <w:rPr>
          <w:rFonts w:ascii="宋体" w:eastAsia="宋体" w:hAnsi="宋体"/>
          <w:sz w:val="24"/>
          <w:szCs w:val="24"/>
        </w:rPr>
      </w:pPr>
      <w:r>
        <w:rPr>
          <w:rFonts w:ascii="宋体" w:eastAsia="宋体" w:hAnsi="宋体" w:hint="eastAsia"/>
          <w:sz w:val="24"/>
          <w:szCs w:val="24"/>
        </w:rPr>
        <w:t>9.2</w:t>
      </w:r>
      <w:r>
        <w:rPr>
          <w:rFonts w:ascii="宋体" w:eastAsia="宋体" w:hAnsi="宋体" w:hint="eastAsia"/>
          <w:sz w:val="24"/>
          <w:szCs w:val="24"/>
        </w:rPr>
        <w:t>响应文件应使用中文编制，响应文件中使用其他文字的，必须附有中文译本，且以中文译本为准。对于未附有中文译本和中文译本不准确的响应文件可能引起的对磋商响应单位不利的后果，磋商采购单位概不负责</w:t>
      </w:r>
      <w:r>
        <w:rPr>
          <w:rFonts w:ascii="宋体" w:eastAsia="宋体" w:hAnsi="宋体" w:hint="eastAsia"/>
          <w:sz w:val="24"/>
          <w:szCs w:val="24"/>
        </w:rPr>
        <w:t>。</w:t>
      </w:r>
    </w:p>
    <w:p w14:paraId="5B9906E3" w14:textId="77777777" w:rsidR="00B741BD" w:rsidRDefault="0036544A">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10.1</w:t>
      </w:r>
      <w:r>
        <w:rPr>
          <w:rFonts w:ascii="宋体" w:eastAsia="宋体" w:hAnsi="宋体" w:hint="eastAsia"/>
          <w:sz w:val="24"/>
          <w:szCs w:val="24"/>
        </w:rPr>
        <w:t>《磋商响应函》；（格式见第三章）</w:t>
      </w:r>
    </w:p>
    <w:p w14:paraId="4EE8FB08"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10.2</w:t>
      </w:r>
      <w:r>
        <w:rPr>
          <w:rFonts w:ascii="宋体" w:eastAsia="宋体" w:hAnsi="宋体" w:hint="eastAsia"/>
          <w:sz w:val="24"/>
          <w:szCs w:val="24"/>
        </w:rPr>
        <w:t>《响应报价表》（第一次报价）；（格式见第三章）</w:t>
      </w:r>
    </w:p>
    <w:p w14:paraId="5AF34F9A"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10.3</w:t>
      </w:r>
      <w:r>
        <w:rPr>
          <w:rFonts w:ascii="宋体" w:eastAsia="宋体" w:hAnsi="宋体" w:hint="eastAsia"/>
          <w:sz w:val="24"/>
          <w:szCs w:val="24"/>
        </w:rPr>
        <w:t>《资格文件的声明函》；（格式见第三章）</w:t>
      </w:r>
    </w:p>
    <w:p w14:paraId="43419DCA"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10.4</w:t>
      </w:r>
      <w:r>
        <w:rPr>
          <w:rFonts w:ascii="宋体" w:eastAsia="宋体" w:hAnsi="宋体" w:hint="eastAsia"/>
          <w:sz w:val="24"/>
          <w:szCs w:val="24"/>
        </w:rPr>
        <w:t>磋商响应单位情况表；（格式见第三章）</w:t>
      </w:r>
    </w:p>
    <w:p w14:paraId="474F15DD"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10.5</w:t>
      </w:r>
      <w:r>
        <w:rPr>
          <w:rFonts w:ascii="宋体" w:eastAsia="宋体" w:hAnsi="宋体" w:hint="eastAsia"/>
          <w:sz w:val="24"/>
          <w:szCs w:val="24"/>
        </w:rPr>
        <w:t>磋商响应单位《营业执照》副本复印件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B741BD" w:rsidRDefault="0036544A">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10.6</w:t>
      </w:r>
      <w:r>
        <w:rPr>
          <w:rFonts w:ascii="宋体" w:eastAsia="宋体" w:hAnsi="宋体" w:hint="eastAsia"/>
          <w:szCs w:val="24"/>
        </w:rPr>
        <w:t>法人（负责人）授权委托书（如有）、代理人身份证复印件（如有）及法人（负责人）身份证复印件；</w:t>
      </w:r>
      <w:r>
        <w:rPr>
          <w:rFonts w:ascii="宋体" w:eastAsia="宋体" w:hAnsi="宋体" w:hint="eastAsia"/>
          <w:szCs w:val="24"/>
        </w:rPr>
        <w:t xml:space="preserve"> </w:t>
      </w:r>
    </w:p>
    <w:p w14:paraId="59D0DF6A" w14:textId="77777777" w:rsidR="00B741BD" w:rsidRDefault="0036544A">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10.7</w:t>
      </w:r>
      <w:r>
        <w:rPr>
          <w:rFonts w:ascii="宋体" w:eastAsia="宋体" w:hAnsi="宋体" w:hint="eastAsia"/>
          <w:szCs w:val="24"/>
        </w:rPr>
        <w:t>参加采购活动前三年内，在经营活动中没有重大违法记录（书面承诺）；</w:t>
      </w:r>
    </w:p>
    <w:p w14:paraId="3D17CB09"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技术方案、供货安装</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B741BD" w:rsidRDefault="0036544A">
      <w:pPr>
        <w:spacing w:line="360" w:lineRule="auto"/>
        <w:ind w:firstLineChars="213" w:firstLine="511"/>
        <w:rPr>
          <w:rFonts w:ascii="宋体" w:eastAsia="宋体" w:hAnsi="宋体"/>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w:t>
      </w:r>
      <w:r>
        <w:rPr>
          <w:rFonts w:ascii="宋体" w:eastAsia="宋体" w:hAnsi="宋体" w:hint="eastAsia"/>
          <w:sz w:val="24"/>
          <w:szCs w:val="24"/>
        </w:rPr>
        <w:t xml:space="preserve"> </w:t>
      </w:r>
    </w:p>
    <w:p w14:paraId="79FD5FF7" w14:textId="77777777" w:rsidR="00B741BD" w:rsidRDefault="0036544A">
      <w:pPr>
        <w:spacing w:line="360" w:lineRule="auto"/>
        <w:ind w:firstLine="465"/>
        <w:rPr>
          <w:rFonts w:ascii="宋体" w:eastAsia="宋体" w:hAnsi="宋体"/>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B741BD" w:rsidRDefault="0036544A">
      <w:pPr>
        <w:pStyle w:val="Afff"/>
        <w:spacing w:line="360" w:lineRule="auto"/>
        <w:ind w:firstLine="480"/>
        <w:rPr>
          <w:rFonts w:ascii="Tahoma" w:eastAsia="Tahoma" w:hAnsi="Tahoma" w:cs="Tahoma"/>
          <w:color w:val="auto"/>
          <w:sz w:val="24"/>
          <w:szCs w:val="24"/>
        </w:rPr>
      </w:pPr>
      <w:r>
        <w:rPr>
          <w:rFonts w:ascii="宋体" w:eastAsia="宋体" w:hAnsi="宋体" w:hint="eastAsia"/>
          <w:sz w:val="24"/>
          <w:szCs w:val="24"/>
        </w:rPr>
        <w:lastRenderedPageBreak/>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B741BD" w:rsidRDefault="0036544A">
      <w:pPr>
        <w:spacing w:line="360" w:lineRule="auto"/>
        <w:ind w:firstLine="465"/>
        <w:rPr>
          <w:rFonts w:ascii="宋体" w:eastAsia="宋体" w:hAnsi="宋体" w:cs="宋体"/>
          <w:sz w:val="24"/>
          <w:szCs w:val="24"/>
          <w:lang w:val="zh-TW" w:eastAsia="zh-TW"/>
        </w:rPr>
      </w:pP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5E827B33" w14:textId="77777777" w:rsidR="00B741BD" w:rsidRDefault="0036544A">
      <w:pPr>
        <w:spacing w:line="360" w:lineRule="auto"/>
        <w:ind w:firstLine="465"/>
        <w:rPr>
          <w:rFonts w:ascii="宋体" w:eastAsia="宋体" w:hAnsi="宋体" w:cs="宋体"/>
          <w:sz w:val="24"/>
          <w:szCs w:val="24"/>
        </w:rPr>
      </w:pPr>
      <w:r>
        <w:rPr>
          <w:rFonts w:ascii="宋体" w:eastAsia="宋体" w:hAnsi="宋体" w:cs="宋体" w:hint="eastAsia"/>
          <w:sz w:val="24"/>
          <w:szCs w:val="24"/>
        </w:rPr>
        <w:t>10.13</w:t>
      </w:r>
      <w:r>
        <w:rPr>
          <w:rFonts w:ascii="宋体" w:eastAsia="宋体" w:hAnsi="宋体" w:cs="宋体" w:hint="eastAsia"/>
          <w:sz w:val="24"/>
          <w:szCs w:val="24"/>
        </w:rPr>
        <w:t>各类样品，包括毕业证书、学位证书、学生证的内芯和封皮。</w:t>
      </w:r>
    </w:p>
    <w:p w14:paraId="4A43209A" w14:textId="77777777" w:rsidR="00B741BD" w:rsidRDefault="0036544A">
      <w:pPr>
        <w:tabs>
          <w:tab w:val="left" w:pos="0"/>
        </w:tabs>
        <w:spacing w:line="360" w:lineRule="auto"/>
        <w:ind w:firstLineChars="99" w:firstLine="239"/>
        <w:rPr>
          <w:rFonts w:ascii="宋体" w:eastAsia="宋体" w:hAnsi="宋体"/>
          <w:sz w:val="24"/>
          <w:szCs w:val="24"/>
        </w:rPr>
      </w:pPr>
      <w:r>
        <w:rPr>
          <w:rFonts w:ascii="宋体" w:eastAsia="宋体" w:hAnsi="宋体" w:hint="eastAsia"/>
          <w:b/>
          <w:bCs/>
          <w:sz w:val="24"/>
          <w:szCs w:val="24"/>
        </w:rPr>
        <w:t>注：</w:t>
      </w:r>
      <w:r>
        <w:rPr>
          <w:rFonts w:ascii="宋体" w:eastAsia="宋体" w:hAnsi="宋体" w:hint="eastAsia"/>
          <w:sz w:val="24"/>
          <w:szCs w:val="24"/>
        </w:rPr>
        <w:t>磋商响应单位所提交的响应文件的完整与否，将直接影响磋商响应单位的评审。</w:t>
      </w:r>
    </w:p>
    <w:p w14:paraId="0C468C11" w14:textId="77777777" w:rsidR="00B741BD" w:rsidRDefault="0036544A">
      <w:pPr>
        <w:pStyle w:val="a4"/>
        <w:tabs>
          <w:tab w:val="left" w:pos="0"/>
        </w:tabs>
        <w:overflowPunct w:val="0"/>
        <w:spacing w:line="360" w:lineRule="auto"/>
        <w:ind w:firstLine="0"/>
        <w:jc w:val="both"/>
        <w:rPr>
          <w:rFonts w:ascii="宋体" w:eastAsia="宋体" w:hAnsi="宋体"/>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B741BD" w:rsidRDefault="0036544A">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B741BD" w:rsidRDefault="0036544A">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B741BD" w:rsidRDefault="0036544A">
      <w:pPr>
        <w:pStyle w:val="a4"/>
        <w:overflowPunct w:val="0"/>
        <w:spacing w:line="348" w:lineRule="auto"/>
        <w:ind w:firstLine="505"/>
        <w:jc w:val="both"/>
        <w:rPr>
          <w:rFonts w:ascii="宋体" w:eastAsia="宋体" w:hAnsi="宋体"/>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除非合同中另有规定，磋商响应单位对《响应报价表》中的全部服务内容的报价应</w:t>
      </w:r>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B741BD" w:rsidRDefault="0036544A">
      <w:pPr>
        <w:pStyle w:val="a4"/>
        <w:overflowPunct w:val="0"/>
        <w:spacing w:line="360" w:lineRule="auto"/>
        <w:ind w:firstLine="505"/>
        <w:jc w:val="both"/>
        <w:rPr>
          <w:rFonts w:ascii="宋体" w:eastAsia="宋体" w:hAnsi="宋体"/>
          <w:szCs w:val="24"/>
        </w:rPr>
      </w:pPr>
      <w:r>
        <w:rPr>
          <w:rFonts w:ascii="宋体" w:eastAsia="宋体" w:hAnsi="宋体" w:hint="eastAsia"/>
          <w:szCs w:val="24"/>
        </w:rPr>
        <w:t>12.2</w:t>
      </w:r>
      <w:r>
        <w:rPr>
          <w:rFonts w:ascii="宋体" w:eastAsia="宋体" w:hAnsi="宋体" w:hint="eastAsia"/>
          <w:szCs w:val="24"/>
        </w:rPr>
        <w:t>响应报价编制要求</w:t>
      </w:r>
    </w:p>
    <w:p w14:paraId="713AD13C" w14:textId="77777777" w:rsidR="00B741BD" w:rsidRDefault="0036544A">
      <w:pPr>
        <w:spacing w:line="360" w:lineRule="auto"/>
        <w:ind w:firstLine="505"/>
        <w:rPr>
          <w:rFonts w:ascii="宋体" w:eastAsia="宋体" w:hAnsi="宋体"/>
          <w:sz w:val="24"/>
          <w:szCs w:val="24"/>
        </w:rPr>
      </w:pPr>
      <w:r>
        <w:rPr>
          <w:rFonts w:ascii="宋体" w:eastAsia="宋体" w:hAnsi="宋体" w:hint="eastAsia"/>
          <w:sz w:val="24"/>
          <w:szCs w:val="24"/>
        </w:rPr>
        <w:t>12.2.1</w:t>
      </w:r>
      <w:r>
        <w:rPr>
          <w:rFonts w:ascii="宋体" w:eastAsia="宋体" w:hAnsi="宋体" w:hint="eastAsia"/>
          <w:sz w:val="24"/>
          <w:szCs w:val="24"/>
        </w:rPr>
        <w:t>根据提供的竞争性磋商文件、服务需求及有关资料单独编制相关项目实施的磋商报价并汇总填入《响应报价表》；</w:t>
      </w:r>
    </w:p>
    <w:p w14:paraId="7879ED52" w14:textId="77777777" w:rsidR="00B741BD" w:rsidRDefault="0036544A">
      <w:pPr>
        <w:pStyle w:val="a4"/>
        <w:overflowPunct w:val="0"/>
        <w:spacing w:line="360" w:lineRule="auto"/>
        <w:ind w:firstLine="505"/>
        <w:jc w:val="both"/>
        <w:rPr>
          <w:rFonts w:ascii="宋体" w:eastAsia="宋体" w:hAnsi="宋体"/>
          <w:szCs w:val="24"/>
        </w:rPr>
      </w:pPr>
      <w:r>
        <w:rPr>
          <w:rFonts w:ascii="宋体" w:eastAsia="宋体" w:hAnsi="宋体" w:hint="eastAsia"/>
          <w:szCs w:val="24"/>
        </w:rPr>
        <w:t>12.2.2</w:t>
      </w:r>
      <w:r>
        <w:rPr>
          <w:rFonts w:ascii="宋体" w:eastAsia="宋体" w:hAnsi="宋体" w:hint="eastAsia"/>
          <w:szCs w:val="24"/>
        </w:rPr>
        <w:t>磋商响应单位应对竞争性磋商文件内所要采购的全部内容进行报价，只响应其中部分内容者，其响应文件将被拒绝。但如果采购要求分采购单元响应的，则磋商响应单位可以按竞争性磋商文件要求有选择地只投其中一个或几个采购单元，也可以投全部采购单元，但各采购单元应分别计算填写单价和总价。</w:t>
      </w:r>
    </w:p>
    <w:p w14:paraId="78924CCF" w14:textId="77777777" w:rsidR="00B741BD" w:rsidRDefault="0036544A">
      <w:pPr>
        <w:pStyle w:val="a4"/>
        <w:overflowPunct w:val="0"/>
        <w:spacing w:line="360" w:lineRule="auto"/>
        <w:ind w:firstLine="505"/>
        <w:jc w:val="both"/>
        <w:rPr>
          <w:rFonts w:ascii="宋体" w:eastAsia="宋体" w:hAnsi="宋体"/>
          <w:szCs w:val="24"/>
        </w:rPr>
      </w:pPr>
      <w:r>
        <w:rPr>
          <w:rFonts w:ascii="宋体" w:eastAsia="宋体" w:hAnsi="宋体" w:hint="eastAsia"/>
          <w:szCs w:val="24"/>
        </w:rPr>
        <w:t>12.2.3</w:t>
      </w:r>
      <w:r>
        <w:rPr>
          <w:rFonts w:ascii="宋体" w:eastAsia="宋体" w:hAnsi="宋体" w:hint="eastAsia"/>
          <w:szCs w:val="24"/>
        </w:rPr>
        <w:t>一项响应内容只允许一个报价，采购单位不接受任何有选择性的响应报价。</w:t>
      </w:r>
    </w:p>
    <w:p w14:paraId="1F99A24E" w14:textId="77777777" w:rsidR="00B741BD" w:rsidRDefault="0036544A">
      <w:pPr>
        <w:pStyle w:val="a4"/>
        <w:overflowPunct w:val="0"/>
        <w:spacing w:line="360" w:lineRule="auto"/>
        <w:ind w:firstLine="505"/>
        <w:jc w:val="both"/>
        <w:rPr>
          <w:rFonts w:ascii="宋体" w:eastAsia="宋体" w:hAnsi="宋体"/>
          <w:szCs w:val="24"/>
        </w:rPr>
      </w:pPr>
      <w:r>
        <w:rPr>
          <w:rFonts w:ascii="宋体" w:eastAsia="宋体" w:hAnsi="宋体" w:hint="eastAsia"/>
          <w:szCs w:val="24"/>
        </w:rPr>
        <w:t>12.2.4</w:t>
      </w:r>
      <w:r>
        <w:rPr>
          <w:rFonts w:ascii="宋体" w:eastAsia="宋体" w:hAnsi="宋体" w:hint="eastAsia"/>
          <w:szCs w:val="24"/>
        </w:rPr>
        <w:t>响应文件中报价全部采用人</w:t>
      </w:r>
      <w:r>
        <w:rPr>
          <w:rFonts w:ascii="宋体" w:eastAsia="宋体" w:hAnsi="宋体" w:hint="eastAsia"/>
          <w:szCs w:val="24"/>
        </w:rPr>
        <w:t>民币表示，除非合同的特殊条款另有规定。</w:t>
      </w:r>
    </w:p>
    <w:p w14:paraId="49551860" w14:textId="77777777" w:rsidR="00B741BD" w:rsidRDefault="0036544A">
      <w:pPr>
        <w:spacing w:line="360" w:lineRule="auto"/>
        <w:rPr>
          <w:rFonts w:ascii="宋体" w:eastAsia="宋体" w:hAnsi="宋体"/>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B741BD" w:rsidRDefault="0036544A">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w:t>
      </w:r>
      <w:r>
        <w:rPr>
          <w:rFonts w:ascii="宋体" w:eastAsia="宋体" w:hAnsi="宋体" w:hint="eastAsia"/>
          <w:sz w:val="24"/>
          <w:szCs w:val="24"/>
        </w:rPr>
        <w:t>磋商响应文件的有效期为</w:t>
      </w:r>
      <w:r>
        <w:rPr>
          <w:rFonts w:ascii="宋体" w:eastAsia="宋体" w:hAnsi="宋体" w:hint="eastAsia"/>
          <w:sz w:val="24"/>
          <w:szCs w:val="24"/>
        </w:rPr>
        <w:t>60</w:t>
      </w:r>
      <w:r>
        <w:rPr>
          <w:rFonts w:ascii="宋体" w:eastAsia="宋体" w:hAnsi="宋体" w:hint="eastAsia"/>
          <w:sz w:val="24"/>
          <w:szCs w:val="24"/>
        </w:rPr>
        <w:t>日历天，在此期间内，响应文件应保持有效。有效期短于这个规定期限的，将被拒绝。</w:t>
      </w:r>
    </w:p>
    <w:p w14:paraId="4EE1521E" w14:textId="77777777" w:rsidR="00B741BD" w:rsidRDefault="0036544A">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w:t>
      </w:r>
      <w:r>
        <w:rPr>
          <w:rFonts w:ascii="宋体" w:eastAsia="宋体" w:hAnsi="宋体" w:hint="eastAsia"/>
          <w:sz w:val="24"/>
          <w:szCs w:val="24"/>
        </w:rPr>
        <w:t>特殊情况下，磋商采购单位可与磋商响应单位协商延缓磋商响应磋商文件的有效期，这种要求和答复均以书面形式进行。</w:t>
      </w:r>
    </w:p>
    <w:p w14:paraId="35181600" w14:textId="77777777" w:rsidR="00B741BD" w:rsidRDefault="0036544A">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w:t>
      </w:r>
      <w:r>
        <w:rPr>
          <w:rFonts w:ascii="宋体" w:eastAsia="宋体" w:hAnsi="宋体" w:hint="eastAsia"/>
          <w:sz w:val="24"/>
          <w:szCs w:val="24"/>
        </w:rPr>
        <w:t>磋商响应方可拒绝接受延期要求而不会导致保证金被没收，同意延长有效期的磋商响应方不能修改磋商响应文件。</w:t>
      </w:r>
    </w:p>
    <w:p w14:paraId="2292FF97" w14:textId="77777777" w:rsidR="00B741BD" w:rsidRDefault="0036544A">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B741BD" w:rsidRDefault="0036544A">
      <w:pPr>
        <w:spacing w:line="360" w:lineRule="auto"/>
        <w:ind w:firstLine="50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磋商响应单位应按本须知的规定和前附表所述份数，编制响应文件“正本”和</w:t>
      </w:r>
      <w:r>
        <w:rPr>
          <w:rFonts w:ascii="宋体" w:eastAsia="宋体" w:hAnsi="宋体" w:hint="eastAsia"/>
          <w:sz w:val="24"/>
          <w:szCs w:val="24"/>
        </w:rPr>
        <w:t xml:space="preserve"> </w:t>
      </w:r>
      <w:r>
        <w:rPr>
          <w:rFonts w:ascii="宋体" w:eastAsia="宋体" w:hAnsi="宋体" w:hint="eastAsia"/>
          <w:sz w:val="24"/>
          <w:szCs w:val="24"/>
        </w:rPr>
        <w:t>“副本”，并明确标明“正本”和“副本”。响应文件正本和副本如有不一致之处，以正本为准。</w:t>
      </w:r>
    </w:p>
    <w:p w14:paraId="23B7F6AC" w14:textId="77777777" w:rsidR="00B741BD" w:rsidRDefault="0036544A">
      <w:pPr>
        <w:spacing w:line="360" w:lineRule="auto"/>
        <w:ind w:firstLineChars="250" w:firstLine="600"/>
        <w:rPr>
          <w:rFonts w:ascii="宋体" w:eastAsia="宋体" w:hAnsi="宋体"/>
          <w:sz w:val="24"/>
          <w:szCs w:val="24"/>
        </w:rPr>
      </w:pPr>
      <w:r>
        <w:rPr>
          <w:rFonts w:ascii="宋体" w:eastAsia="宋体" w:hAnsi="宋体" w:hint="eastAsia"/>
          <w:sz w:val="24"/>
          <w:szCs w:val="24"/>
        </w:rPr>
        <w:t>14.2</w:t>
      </w:r>
      <w:r>
        <w:rPr>
          <w:rFonts w:ascii="宋体" w:eastAsia="宋体" w:hAnsi="宋体" w:hint="eastAsia"/>
          <w:sz w:val="24"/>
          <w:szCs w:val="24"/>
        </w:rPr>
        <w:t>响应文件正本和副本均应使用不能擦去的黑色或蓝色墨水打印或书写，磋商响应文件</w:t>
      </w:r>
      <w:r>
        <w:rPr>
          <w:rFonts w:ascii="宋体" w:eastAsia="宋体" w:hAnsi="宋体" w:hint="eastAsia"/>
          <w:sz w:val="24"/>
          <w:szCs w:val="24"/>
        </w:rPr>
        <w:lastRenderedPageBreak/>
        <w:t>凡需要盖章处均须由磋商响应单位盖公章，并由法定代表人或授权代表签署，磋商响应单位应写全称。若未按上述要求签署的响应文件将被否决。</w:t>
      </w:r>
    </w:p>
    <w:p w14:paraId="637EE3A6"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全套响应文件应无涂改和行间插字，除非这些删改是根据磋商采购单位指示进行的</w:t>
      </w:r>
      <w:r>
        <w:rPr>
          <w:rFonts w:ascii="宋体" w:eastAsia="宋体" w:hAnsi="宋体"/>
          <w:szCs w:val="24"/>
        </w:rPr>
        <w:t>,</w:t>
      </w:r>
      <w:r>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磋商响应文件的密封及标记</w:t>
      </w:r>
    </w:p>
    <w:p w14:paraId="3B4F41F7" w14:textId="77777777" w:rsidR="00B741BD" w:rsidRDefault="0036544A">
      <w:pPr>
        <w:autoSpaceDE w:val="0"/>
        <w:autoSpaceDN w:val="0"/>
        <w:adjustRightInd w:val="0"/>
        <w:spacing w:line="360" w:lineRule="auto"/>
        <w:ind w:firstLine="502"/>
        <w:rPr>
          <w:rFonts w:ascii="宋体" w:eastAsia="宋体" w:hAnsi="宋体" w:cs="宋体"/>
          <w:bCs/>
          <w:sz w:val="24"/>
          <w:szCs w:val="24"/>
          <w:lang w:val="zh-CN"/>
        </w:rPr>
      </w:pPr>
      <w:r>
        <w:rPr>
          <w:rFonts w:ascii="宋体" w:eastAsia="宋体" w:hAnsi="宋体" w:cs="宋体" w:hint="eastAsia"/>
          <w:bCs/>
          <w:sz w:val="24"/>
          <w:szCs w:val="24"/>
          <w:lang w:val="zh-CN"/>
        </w:rPr>
        <w:t>磋商响应单位应将磋商响应文件及认为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处须盖公章，有要求法定代表人或授权代理人进行签字或盖章，须按要求签字或盖章。未能满足上述要求的磋商响应文件将被拒绝。</w:t>
      </w:r>
    </w:p>
    <w:p w14:paraId="6AA28309"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16.1</w:t>
      </w:r>
      <w:r>
        <w:rPr>
          <w:rFonts w:ascii="宋体" w:eastAsia="宋体" w:hAnsi="宋体" w:hint="eastAsia"/>
          <w:sz w:val="24"/>
          <w:szCs w:val="24"/>
        </w:rPr>
        <w:t>采购单位招投标小组按本须知规定的时间、地点主持磋商采购活动。</w:t>
      </w:r>
    </w:p>
    <w:p w14:paraId="7DE75126"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根据采购法及相关法规，将对磋商响应单位进行信</w:t>
      </w:r>
      <w:r>
        <w:rPr>
          <w:rFonts w:ascii="宋体" w:eastAsia="宋体" w:hAnsi="宋体" w:hint="eastAsia"/>
          <w:sz w:val="24"/>
          <w:szCs w:val="24"/>
        </w:rPr>
        <w:t>用查询，凡经评审小组确认不符合相关法律法规规定的，将拒绝其参与政府采购活动。</w:t>
      </w:r>
    </w:p>
    <w:p w14:paraId="2E211784"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）查询时间：响应文件递交截止时间。</w:t>
      </w:r>
    </w:p>
    <w:p w14:paraId="468FEE68"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）查询渠道：统一登录“天眼查”系统查询磋商响应单位的信用记录。</w:t>
      </w:r>
    </w:p>
    <w:p w14:paraId="1AB9E240"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）查询证据留存方式：对存在失信信息的磋商响应单位，评审小组向失信磋商响应单位确认。同时，招投标小组工作人员应根据评审小组确认的失信信息，登录到来源网站页面进行复核并打印，作为证据留存。</w:t>
      </w:r>
    </w:p>
    <w:p w14:paraId="68297C40" w14:textId="77777777" w:rsidR="00B741BD" w:rsidRDefault="003654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）信用记录使用规则：评审小组在对磋商响应单位进行资格性审查时，应根据查询结果对磋商响应单位的不良信用记录逐项甄别确认。</w:t>
      </w:r>
    </w:p>
    <w:p w14:paraId="1A909CA3"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17</w:t>
      </w:r>
      <w:r>
        <w:rPr>
          <w:rFonts w:ascii="宋体" w:eastAsia="宋体" w:hAnsi="宋体"/>
          <w:b/>
          <w:sz w:val="24"/>
          <w:szCs w:val="24"/>
        </w:rPr>
        <w:t>.</w:t>
      </w:r>
      <w:r>
        <w:rPr>
          <w:rFonts w:ascii="宋体" w:eastAsia="宋体" w:hAnsi="宋体" w:hint="eastAsia"/>
          <w:b/>
          <w:sz w:val="24"/>
          <w:szCs w:val="24"/>
        </w:rPr>
        <w:t>磋商响应文件的补充、修改和撤回</w:t>
      </w:r>
    </w:p>
    <w:p w14:paraId="38D5D695" w14:textId="77777777" w:rsidR="00B741BD" w:rsidRDefault="0036544A">
      <w:pPr>
        <w:snapToGrid w:val="0"/>
        <w:spacing w:line="360" w:lineRule="auto"/>
        <w:ind w:firstLine="502"/>
        <w:rPr>
          <w:rFonts w:ascii="宋体" w:eastAsia="宋体" w:hAnsi="宋体"/>
          <w:sz w:val="24"/>
          <w:szCs w:val="24"/>
        </w:rPr>
      </w:pPr>
      <w:r>
        <w:rPr>
          <w:rFonts w:ascii="宋体" w:eastAsia="宋体" w:hAnsi="宋体" w:cs="Arial"/>
          <w:kern w:val="0"/>
          <w:sz w:val="24"/>
          <w:szCs w:val="24"/>
        </w:rPr>
        <w:t>磋商响应单位在提交响应文件截止时间前，可以对所提交的响应文件进行补充、修改或者撤回，并书面通知采购单位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B741BD" w:rsidRDefault="0036544A">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B741BD" w:rsidRDefault="0036544A">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参加磋商的磋商响应单位法定代表人或委托授权人应携带本人身份证明签名报到，以证明其出席磋商活动，并在向磋商</w:t>
      </w:r>
      <w:r>
        <w:rPr>
          <w:rFonts w:ascii="宋体" w:eastAsia="宋体" w:hAnsi="宋体" w:hint="eastAsia"/>
          <w:sz w:val="24"/>
          <w:szCs w:val="24"/>
        </w:rPr>
        <w:t>采购单位提交响应文件时出示其保证金原件，否则磋商采购单位有权拒绝接受其响应文件。</w:t>
      </w:r>
    </w:p>
    <w:p w14:paraId="68DF35F1"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sz w:val="24"/>
          <w:szCs w:val="24"/>
        </w:rPr>
        <w:lastRenderedPageBreak/>
        <w:t>1</w:t>
      </w:r>
      <w:r>
        <w:rPr>
          <w:rFonts w:ascii="宋体" w:eastAsia="宋体" w:hAnsi="宋体"/>
          <w:sz w:val="24"/>
          <w:szCs w:val="24"/>
        </w:rPr>
        <w:t>8</w:t>
      </w:r>
      <w:r>
        <w:rPr>
          <w:rFonts w:ascii="宋体" w:eastAsia="宋体" w:hAnsi="宋体" w:hint="eastAsia"/>
          <w:sz w:val="24"/>
          <w:szCs w:val="24"/>
        </w:rPr>
        <w:t>.3</w:t>
      </w:r>
      <w:r>
        <w:rPr>
          <w:rFonts w:ascii="宋体" w:eastAsia="宋体" w:hAnsi="宋体" w:hint="eastAsia"/>
          <w:sz w:val="24"/>
          <w:szCs w:val="24"/>
        </w:rPr>
        <w:t>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18.4</w:t>
      </w:r>
      <w:r>
        <w:rPr>
          <w:rFonts w:ascii="宋体" w:eastAsia="宋体" w:hAnsi="宋体" w:cs="Arial" w:hint="eastAsia"/>
          <w:kern w:val="0"/>
          <w:sz w:val="24"/>
          <w:szCs w:val="24"/>
        </w:rPr>
        <w:t>磋商小组要求供应商澄清、说明或者更正响应文件应当以书面形式做出。</w:t>
      </w:r>
    </w:p>
    <w:p w14:paraId="0E56A7A5"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18.5</w:t>
      </w:r>
      <w:r>
        <w:rPr>
          <w:rFonts w:ascii="宋体" w:eastAsia="宋体" w:hAnsi="宋体" w:cs="Arial" w:hint="eastAsia"/>
          <w:kern w:val="0"/>
          <w:sz w:val="24"/>
          <w:szCs w:val="24"/>
        </w:rPr>
        <w:t>磋商小组所有成员集中与单一供应商分别进行竞争性磋商，并给予所有参加竞争性磋商的响应单位平等的竞争性磋商机会。在竞争性磋商过程中，磋商小组可以根据</w:t>
      </w:r>
      <w:r>
        <w:rPr>
          <w:rFonts w:ascii="宋体" w:eastAsia="宋体" w:hAnsi="宋体" w:cs="Arial" w:hint="eastAsia"/>
          <w:kern w:val="0"/>
          <w:sz w:val="24"/>
          <w:szCs w:val="24"/>
        </w:rPr>
        <w:t>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18.6</w:t>
      </w:r>
      <w:r>
        <w:rPr>
          <w:rFonts w:ascii="宋体" w:eastAsia="宋体" w:hAnsi="宋体" w:cs="Arial" w:hint="eastAsia"/>
          <w:kern w:val="0"/>
          <w:sz w:val="24"/>
          <w:szCs w:val="24"/>
        </w:rPr>
        <w:t>响应单位应当按照采购文件的变动情况和磋商小组的要求重新提交响应文件，并由其法定代表人或授权代表签字或者加盖公章。</w:t>
      </w:r>
    </w:p>
    <w:p w14:paraId="59A21944"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18.7</w:t>
      </w:r>
      <w:r>
        <w:rPr>
          <w:rFonts w:ascii="宋体" w:eastAsia="宋体" w:hAnsi="宋体" w:cs="Arial" w:hint="eastAsia"/>
          <w:kern w:val="0"/>
          <w:sz w:val="24"/>
          <w:szCs w:val="24"/>
        </w:rPr>
        <w:t>竞争性磋商结束后，磋商小组将要求所有响应单位在最后一个供应商竞争性磋商结束后十五分钟内提交最后报价。</w:t>
      </w:r>
    </w:p>
    <w:p w14:paraId="3F7D1704"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18.8</w:t>
      </w:r>
      <w:r>
        <w:rPr>
          <w:rFonts w:ascii="宋体" w:eastAsia="宋体" w:hAnsi="宋体" w:cs="Arial" w:hint="eastAsia"/>
          <w:kern w:val="0"/>
          <w:sz w:val="24"/>
          <w:szCs w:val="24"/>
        </w:rPr>
        <w:t>经竞争性磋商确定最终采购需求和提交最后报价的响应单位后，由竞争性磋商小组采用综</w:t>
      </w:r>
      <w:r>
        <w:rPr>
          <w:rFonts w:ascii="宋体" w:eastAsia="宋体" w:hAnsi="宋体" w:cs="Arial" w:hint="eastAsia"/>
          <w:kern w:val="0"/>
          <w:sz w:val="24"/>
          <w:szCs w:val="24"/>
        </w:rPr>
        <w:t>合评分法对提交最后报价的供应商的响应文件和最后报价进行综合评分。</w:t>
      </w:r>
    </w:p>
    <w:p w14:paraId="562551A4" w14:textId="77777777" w:rsidR="00B741BD" w:rsidRDefault="0036544A">
      <w:pPr>
        <w:widowControl/>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B741BD" w:rsidRDefault="0036544A">
      <w:pPr>
        <w:spacing w:line="360" w:lineRule="auto"/>
        <w:rPr>
          <w:rFonts w:ascii="宋体" w:eastAsia="宋体" w:hAnsi="宋体"/>
          <w:b/>
          <w:sz w:val="24"/>
          <w:szCs w:val="24"/>
        </w:rPr>
      </w:pPr>
      <w:r>
        <w:rPr>
          <w:rFonts w:ascii="宋体" w:eastAsia="宋体" w:hAnsi="宋体"/>
          <w:b/>
          <w:sz w:val="24"/>
          <w:szCs w:val="24"/>
        </w:rPr>
        <w:t>19.</w:t>
      </w:r>
      <w:r>
        <w:rPr>
          <w:rFonts w:ascii="宋体" w:eastAsia="宋体" w:hAnsi="宋体" w:hint="eastAsia"/>
          <w:b/>
          <w:sz w:val="24"/>
          <w:szCs w:val="24"/>
        </w:rPr>
        <w:t>磋商小组</w:t>
      </w:r>
    </w:p>
    <w:p w14:paraId="3654D7F3" w14:textId="77777777" w:rsidR="00B741BD" w:rsidRDefault="0036544A">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19.1</w:t>
      </w:r>
      <w:r>
        <w:rPr>
          <w:rFonts w:ascii="宋体" w:eastAsia="宋体" w:hAnsi="宋体" w:hint="eastAsia"/>
          <w:szCs w:val="24"/>
        </w:rPr>
        <w:t>磋商小组由磋商采购单位依法组建，由采购单位代表、评审专家共</w:t>
      </w:r>
      <w:r>
        <w:rPr>
          <w:rFonts w:ascii="宋体" w:eastAsia="宋体" w:hAnsi="宋体" w:hint="eastAsia"/>
          <w:szCs w:val="24"/>
        </w:rPr>
        <w:t>3</w:t>
      </w:r>
      <w:r>
        <w:rPr>
          <w:rFonts w:ascii="宋体" w:eastAsia="宋体" w:hAnsi="宋体" w:hint="eastAsia"/>
          <w:szCs w:val="24"/>
        </w:rPr>
        <w:t>人以上单数组成。</w:t>
      </w:r>
      <w:r>
        <w:rPr>
          <w:rFonts w:ascii="宋体" w:eastAsia="宋体" w:hAnsi="宋体" w:hint="eastAsia"/>
          <w:szCs w:val="24"/>
        </w:rPr>
        <w:t xml:space="preserve"> 19.2</w:t>
      </w:r>
      <w:r>
        <w:rPr>
          <w:rFonts w:ascii="宋体" w:eastAsia="宋体" w:hAnsi="宋体" w:hint="eastAsia"/>
          <w:szCs w:val="24"/>
        </w:rPr>
        <w:t>磋商小组负责具体的磋商事务，并独立履行以下职责：</w:t>
      </w:r>
    </w:p>
    <w:p w14:paraId="6FED4E7B"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19.2.1</w:t>
      </w:r>
      <w:r>
        <w:rPr>
          <w:rFonts w:ascii="宋体" w:eastAsia="宋体" w:hAnsi="宋体" w:hint="eastAsia"/>
          <w:szCs w:val="24"/>
        </w:rPr>
        <w:t>确认或者制定磋商文件；</w:t>
      </w:r>
      <w:r>
        <w:rPr>
          <w:rFonts w:ascii="宋体" w:eastAsia="宋体" w:hAnsi="宋体" w:hint="eastAsia"/>
          <w:szCs w:val="24"/>
        </w:rPr>
        <w:t xml:space="preserve"> </w:t>
      </w:r>
    </w:p>
    <w:p w14:paraId="7DE8B047"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19.2.2</w:t>
      </w:r>
      <w:r>
        <w:rPr>
          <w:rFonts w:ascii="宋体" w:eastAsia="宋体" w:hAnsi="宋体" w:hint="eastAsia"/>
          <w:szCs w:val="24"/>
        </w:rPr>
        <w:t>从符合相应资格条件的磋商响应单位名单中确定磋商响应单位参加磋商；</w:t>
      </w:r>
    </w:p>
    <w:p w14:paraId="62BF8DB3"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19.2.3</w:t>
      </w:r>
      <w:r>
        <w:rPr>
          <w:rFonts w:ascii="宋体" w:eastAsia="宋体" w:hAnsi="宋体" w:hint="eastAsia"/>
          <w:szCs w:val="24"/>
        </w:rPr>
        <w:t>审查磋商响应单位的响应文件并作出评价；</w:t>
      </w:r>
    </w:p>
    <w:p w14:paraId="69ABFA3F"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19.2.4</w:t>
      </w:r>
      <w:r>
        <w:rPr>
          <w:rFonts w:ascii="宋体" w:eastAsia="宋体" w:hAnsi="宋体" w:hint="eastAsia"/>
          <w:szCs w:val="24"/>
        </w:rPr>
        <w:t>要求磋商响应单位解释或者澄清其响应文件；</w:t>
      </w:r>
    </w:p>
    <w:p w14:paraId="05AC2426" w14:textId="77777777" w:rsidR="00B741BD" w:rsidRDefault="0036544A">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w:t>
      </w:r>
      <w:r>
        <w:rPr>
          <w:rFonts w:ascii="宋体" w:eastAsia="宋体" w:hAnsi="宋体" w:hint="eastAsia"/>
          <w:sz w:val="24"/>
          <w:szCs w:val="24"/>
        </w:rPr>
        <w:t>编写评审报告；</w:t>
      </w:r>
    </w:p>
    <w:p w14:paraId="37F37071" w14:textId="77777777" w:rsidR="00B741BD" w:rsidRDefault="0036544A">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w:t>
      </w:r>
      <w:r>
        <w:rPr>
          <w:rFonts w:ascii="宋体" w:eastAsia="宋体" w:hAnsi="宋体" w:hint="eastAsia"/>
          <w:sz w:val="24"/>
          <w:szCs w:val="24"/>
        </w:rPr>
        <w:t>告知采购单位在评审过程中发现的磋商响应单位的违法违规行为。</w:t>
      </w:r>
    </w:p>
    <w:p w14:paraId="112D6017"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19.3</w:t>
      </w:r>
      <w:r>
        <w:rPr>
          <w:rFonts w:ascii="宋体" w:eastAsia="宋体" w:hAnsi="宋体" w:hint="eastAsia"/>
          <w:szCs w:val="24"/>
        </w:rPr>
        <w:t>磋商小组成员应当履行下列义务：</w:t>
      </w:r>
    </w:p>
    <w:p w14:paraId="14CC1F4F"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19.3.1</w:t>
      </w:r>
      <w:r>
        <w:rPr>
          <w:rFonts w:ascii="宋体" w:eastAsia="宋体" w:hAnsi="宋体" w:hint="eastAsia"/>
          <w:szCs w:val="24"/>
        </w:rPr>
        <w:t>遵纪守法，客观、公正、廉洁地履行职责；</w:t>
      </w:r>
    </w:p>
    <w:p w14:paraId="75D9E214"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lastRenderedPageBreak/>
        <w:t>19.3.2</w:t>
      </w:r>
      <w:r>
        <w:rPr>
          <w:rFonts w:ascii="宋体" w:eastAsia="宋体" w:hAnsi="宋体" w:hint="eastAsia"/>
          <w:szCs w:val="24"/>
        </w:rPr>
        <w:t>按照磋商文件规定的评审办法独立进行评审，对个人的评审意见承担法律责任；</w:t>
      </w:r>
    </w:p>
    <w:p w14:paraId="42C304F0"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19.3.3</w:t>
      </w:r>
      <w:r>
        <w:rPr>
          <w:rFonts w:ascii="宋体" w:eastAsia="宋体" w:hAnsi="宋体" w:hint="eastAsia"/>
          <w:szCs w:val="24"/>
        </w:rPr>
        <w:t>参与评审报告的起草；</w:t>
      </w:r>
    </w:p>
    <w:p w14:paraId="4EA145C6" w14:textId="77777777" w:rsidR="00B741BD" w:rsidRDefault="0036544A">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19.3.4</w:t>
      </w:r>
      <w:r>
        <w:rPr>
          <w:rFonts w:ascii="宋体" w:eastAsia="宋体" w:hAnsi="宋体" w:hint="eastAsia"/>
          <w:szCs w:val="24"/>
        </w:rPr>
        <w:t>配合采购单位答复磋商响应单位提出的质疑。</w:t>
      </w:r>
    </w:p>
    <w:p w14:paraId="1D1A9D8D" w14:textId="77777777" w:rsidR="00B741BD" w:rsidRDefault="0036544A">
      <w:pPr>
        <w:spacing w:line="360" w:lineRule="auto"/>
        <w:rPr>
          <w:rFonts w:ascii="宋体" w:eastAsia="宋体" w:hAnsi="宋体"/>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磋商开始后，直到宣布授予成交磋商响应单位合同为止，凡属于审查、澄清、评价和比较响应文件的所有资料，有关授予合同的信息都不应向磋商响应单位或与评审无关的其他人泄露。</w:t>
      </w:r>
    </w:p>
    <w:p w14:paraId="2294C137"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w:t>
      </w:r>
      <w:r>
        <w:rPr>
          <w:rFonts w:ascii="宋体" w:eastAsia="宋体" w:hAnsi="宋体" w:hint="eastAsia"/>
          <w:szCs w:val="24"/>
        </w:rPr>
        <w:t>的过程中，磋商响应单位对磋商采购单位和磋商小组施加影响的任何行为，都将取消其成交资格。</w:t>
      </w:r>
    </w:p>
    <w:p w14:paraId="3FC50FCE"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在评审期间，磋商采购单位将通过指定联络人与磋商响应单位进行联系。</w:t>
      </w:r>
    </w:p>
    <w:p w14:paraId="01C642C8" w14:textId="77777777" w:rsidR="00B741BD" w:rsidRDefault="0036544A">
      <w:pPr>
        <w:spacing w:line="36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w:t>
      </w:r>
      <w:r>
        <w:rPr>
          <w:rFonts w:ascii="宋体" w:eastAsia="宋体" w:hAnsi="宋体" w:hint="eastAsia"/>
          <w:b/>
          <w:sz w:val="24"/>
          <w:szCs w:val="24"/>
        </w:rPr>
        <w:t>响应文件的澄清、说明和更正</w:t>
      </w:r>
    </w:p>
    <w:p w14:paraId="1CE5E57C" w14:textId="77777777" w:rsidR="00B741BD" w:rsidRDefault="0036544A">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14:paraId="3AA19865" w14:textId="77777777" w:rsidR="00B741BD" w:rsidRDefault="0036544A">
      <w:pPr>
        <w:spacing w:line="360" w:lineRule="auto"/>
        <w:ind w:firstLineChars="200" w:firstLine="480"/>
        <w:rPr>
          <w:rFonts w:ascii="宋体" w:eastAsia="宋体" w:hAnsi="宋体"/>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sz w:val="24"/>
          <w:szCs w:val="24"/>
        </w:rPr>
        <w:t>如响应磋商响应单位无法在合理时间内出具上述材料视为放弃权利。</w:t>
      </w:r>
    </w:p>
    <w:p w14:paraId="64602611" w14:textId="77777777" w:rsidR="00B741BD" w:rsidRDefault="0036544A">
      <w:pPr>
        <w:spacing w:line="360" w:lineRule="auto"/>
        <w:ind w:firstLineChars="50" w:firstLine="120"/>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2.</w:t>
      </w:r>
      <w:r>
        <w:rPr>
          <w:rFonts w:ascii="宋体" w:eastAsia="宋体" w:hAnsi="宋体" w:hint="eastAsia"/>
          <w:b/>
          <w:sz w:val="24"/>
          <w:szCs w:val="24"/>
        </w:rPr>
        <w:t>无效磋商响应文件</w:t>
      </w:r>
    </w:p>
    <w:p w14:paraId="57A15009"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发生下列情况之一的磋商响应文件被视为无效：</w:t>
      </w:r>
    </w:p>
    <w:p w14:paraId="62885EC1" w14:textId="77777777" w:rsidR="00B741BD" w:rsidRDefault="0036544A">
      <w:pPr>
        <w:spacing w:line="360" w:lineRule="auto"/>
        <w:ind w:firstLineChars="200" w:firstLine="480"/>
        <w:rPr>
          <w:rFonts w:ascii="宋体" w:eastAsia="宋体" w:hAnsi="宋体"/>
          <w:sz w:val="24"/>
          <w:szCs w:val="24"/>
        </w:rPr>
      </w:pPr>
      <w:bookmarkStart w:id="5"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w:t>
      </w:r>
      <w:r>
        <w:rPr>
          <w:rFonts w:ascii="宋体" w:eastAsia="宋体" w:hAnsi="宋体" w:hint="eastAsia"/>
          <w:sz w:val="24"/>
          <w:szCs w:val="24"/>
        </w:rPr>
        <w:t>在竞争性磋商文件递交截止时间以后送达的磋商响应文件；</w:t>
      </w:r>
      <w:bookmarkEnd w:id="5"/>
    </w:p>
    <w:p w14:paraId="24A80B20" w14:textId="77777777" w:rsidR="00B741BD" w:rsidRDefault="0036544A">
      <w:pPr>
        <w:spacing w:line="360" w:lineRule="auto"/>
        <w:ind w:firstLineChars="200" w:firstLine="480"/>
        <w:rPr>
          <w:rFonts w:ascii="宋体" w:eastAsia="宋体" w:hAnsi="宋体"/>
          <w:sz w:val="24"/>
          <w:szCs w:val="24"/>
        </w:rPr>
      </w:pPr>
      <w:bookmarkStart w:id="6"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w:t>
      </w:r>
      <w:r>
        <w:rPr>
          <w:rFonts w:ascii="宋体" w:eastAsia="宋体" w:hAnsi="宋体" w:hint="eastAsia"/>
          <w:sz w:val="24"/>
          <w:szCs w:val="24"/>
        </w:rPr>
        <w:t>由于包装不妥，在送交途中严重破损或失散的磋商响应文件；</w:t>
      </w:r>
      <w:bookmarkEnd w:id="6"/>
    </w:p>
    <w:p w14:paraId="5DBF8B83" w14:textId="77777777" w:rsidR="00B741BD" w:rsidRDefault="0036544A">
      <w:pPr>
        <w:spacing w:line="360" w:lineRule="auto"/>
        <w:ind w:firstLineChars="200" w:firstLine="480"/>
        <w:rPr>
          <w:rFonts w:ascii="宋体" w:eastAsia="宋体" w:hAnsi="宋体"/>
          <w:sz w:val="24"/>
          <w:szCs w:val="24"/>
        </w:rPr>
      </w:pPr>
      <w:bookmarkStart w:id="7"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w:t>
      </w:r>
      <w:r>
        <w:rPr>
          <w:rFonts w:ascii="宋体" w:eastAsia="宋体" w:hAnsi="宋体" w:hint="eastAsia"/>
          <w:sz w:val="24"/>
          <w:szCs w:val="24"/>
        </w:rPr>
        <w:t>磋商响应单位未能提供合格的资格文件；</w:t>
      </w:r>
      <w:bookmarkEnd w:id="7"/>
    </w:p>
    <w:p w14:paraId="185805F8" w14:textId="77777777" w:rsidR="00B741BD" w:rsidRDefault="0036544A">
      <w:pPr>
        <w:spacing w:line="360" w:lineRule="auto"/>
        <w:ind w:firstLineChars="200" w:firstLine="480"/>
        <w:rPr>
          <w:rFonts w:ascii="宋体" w:eastAsia="宋体" w:hAnsi="宋体"/>
          <w:sz w:val="24"/>
          <w:szCs w:val="24"/>
        </w:rPr>
      </w:pPr>
      <w:bookmarkStart w:id="8"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sz w:val="24"/>
          <w:szCs w:val="24"/>
        </w:rPr>
        <w:t>对一个标项提供两个磋商响应方案的；</w:t>
      </w:r>
      <w:bookmarkEnd w:id="8"/>
    </w:p>
    <w:p w14:paraId="03E9CBB8" w14:textId="77777777" w:rsidR="00B741BD" w:rsidRDefault="0036544A">
      <w:pPr>
        <w:spacing w:line="360" w:lineRule="auto"/>
        <w:ind w:firstLineChars="200" w:firstLine="480"/>
        <w:rPr>
          <w:rFonts w:ascii="宋体" w:eastAsia="宋体" w:hAnsi="宋体"/>
          <w:sz w:val="24"/>
          <w:szCs w:val="24"/>
        </w:rPr>
      </w:pPr>
      <w:bookmarkStart w:id="9"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w:t>
      </w:r>
      <w:r>
        <w:rPr>
          <w:rFonts w:ascii="宋体" w:eastAsia="宋体" w:hAnsi="宋体" w:hint="eastAsia"/>
          <w:sz w:val="24"/>
          <w:szCs w:val="24"/>
        </w:rPr>
        <w:t>与竞争性磋商文件有重大偏离的磋商响应文件；</w:t>
      </w:r>
      <w:bookmarkEnd w:id="9"/>
    </w:p>
    <w:p w14:paraId="3B391667" w14:textId="77777777" w:rsidR="00B741BD" w:rsidRDefault="0036544A">
      <w:pPr>
        <w:spacing w:line="360" w:lineRule="auto"/>
        <w:ind w:firstLineChars="200" w:firstLine="480"/>
        <w:rPr>
          <w:rFonts w:ascii="宋体" w:eastAsia="宋体" w:hAnsi="宋体"/>
          <w:sz w:val="24"/>
          <w:szCs w:val="24"/>
        </w:rPr>
      </w:pPr>
      <w:bookmarkStart w:id="10"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w:t>
      </w:r>
      <w:r>
        <w:rPr>
          <w:rFonts w:ascii="宋体" w:eastAsia="宋体" w:hAnsi="宋体" w:hint="eastAsia"/>
          <w:sz w:val="24"/>
          <w:szCs w:val="24"/>
        </w:rPr>
        <w:t>磋商响应文件应盖公章而未盖公章或盖非公司公章、未装订、未密封、未有效授权、磋商响应书、法定代表人授权书填写不完整的；</w:t>
      </w:r>
      <w:bookmarkEnd w:id="10"/>
    </w:p>
    <w:p w14:paraId="181D4EFA"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参加磋商的磋商响应单位需规定交纳截止时间前交纳磋商保证金，否则响应文件将被拒绝；</w:t>
      </w:r>
    </w:p>
    <w:p w14:paraId="376B9354" w14:textId="77777777" w:rsidR="00B741BD" w:rsidRDefault="0036544A">
      <w:pPr>
        <w:spacing w:line="360" w:lineRule="auto"/>
        <w:ind w:firstLineChars="200" w:firstLine="480"/>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B741BD" w:rsidRDefault="0036544A">
      <w:pPr>
        <w:spacing w:line="360" w:lineRule="auto"/>
        <w:ind w:firstLineChars="200" w:firstLine="480"/>
        <w:rPr>
          <w:rFonts w:ascii="宋体" w:eastAsia="宋体" w:hAnsi="宋体"/>
          <w:sz w:val="24"/>
          <w:szCs w:val="24"/>
        </w:rPr>
      </w:pPr>
      <w:bookmarkStart w:id="11"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开标时磋商响应单位法定代表人未到开标现场或不能提供相应身份证明的不是同一人</w:t>
      </w:r>
      <w:r>
        <w:rPr>
          <w:rFonts w:ascii="宋体" w:eastAsia="宋体" w:hAnsi="宋体" w:hint="eastAsia"/>
          <w:sz w:val="24"/>
          <w:szCs w:val="24"/>
        </w:rPr>
        <w:lastRenderedPageBreak/>
        <w:t>的；</w:t>
      </w:r>
      <w:bookmarkEnd w:id="11"/>
    </w:p>
    <w:p w14:paraId="558574C6" w14:textId="77777777" w:rsidR="00B741BD" w:rsidRDefault="0036544A">
      <w:pPr>
        <w:spacing w:line="360" w:lineRule="auto"/>
        <w:ind w:firstLineChars="200" w:firstLine="480"/>
        <w:rPr>
          <w:rFonts w:ascii="宋体" w:eastAsia="宋体" w:hAnsi="宋体"/>
          <w:sz w:val="24"/>
          <w:szCs w:val="24"/>
        </w:rPr>
      </w:pPr>
      <w:bookmarkStart w:id="12"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2"/>
    </w:p>
    <w:p w14:paraId="7BDDB095"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B741BD" w:rsidRDefault="0036544A">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kern w:val="0"/>
          <w:sz w:val="24"/>
          <w:szCs w:val="24"/>
        </w:rPr>
        <w:t>（具体详见评分标准）</w:t>
      </w:r>
    </w:p>
    <w:p w14:paraId="7337EDAC" w14:textId="77777777" w:rsidR="00B741BD" w:rsidRDefault="0036544A">
      <w:pPr>
        <w:spacing w:line="360" w:lineRule="auto"/>
        <w:ind w:firstLineChars="200" w:firstLine="480"/>
        <w:rPr>
          <w:rFonts w:ascii="宋体" w:eastAsia="宋体" w:hAnsi="宋体"/>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w:t>
      </w:r>
      <w:r>
        <w:rPr>
          <w:rFonts w:ascii="宋体" w:eastAsia="宋体" w:hAnsi="宋体" w:hint="eastAsia"/>
          <w:snapToGrid w:val="0"/>
          <w:kern w:val="0"/>
          <w:sz w:val="24"/>
          <w:szCs w:val="24"/>
        </w:rPr>
        <w:t>综合评分法指响应文件满足磋商文件全部实质性要求且按评审因素的量化指标评审得分最高的磋商响应单位为成交候选单位的评审方法。</w:t>
      </w:r>
    </w:p>
    <w:p w14:paraId="43A5D6C6" w14:textId="77777777" w:rsidR="00B741BD" w:rsidRDefault="0036544A">
      <w:pPr>
        <w:spacing w:line="360" w:lineRule="auto"/>
        <w:ind w:firstLineChars="200" w:firstLine="480"/>
        <w:rPr>
          <w:rFonts w:ascii="宋体" w:eastAsia="宋体" w:hAnsi="宋体" w:cs="宋体"/>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评审得分相同的，按照最后报价由低到高的顺序推荐。评审得分且最后报价相同的，按照技术指标优劣顺序推荐。</w:t>
      </w:r>
    </w:p>
    <w:p w14:paraId="4C2D3AED"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w:t>
      </w:r>
      <w:r>
        <w:rPr>
          <w:rFonts w:ascii="宋体" w:eastAsia="宋体" w:hAnsi="宋体" w:hint="eastAsia"/>
          <w:szCs w:val="24"/>
        </w:rPr>
        <w:t>确定出成交磋商响应单位后响应文件有效期截止前，磋商采购单位应当向成交磋商响应单位发出成交通知书。成交通知书发出后，采购单位改变成交结果，或者成交磋商响应单位放弃成交，应当承担相应的法律责任。</w:t>
      </w:r>
    </w:p>
    <w:p w14:paraId="24ED6474"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w:t>
      </w:r>
      <w:r>
        <w:rPr>
          <w:rFonts w:ascii="宋体" w:eastAsia="宋体" w:hAnsi="宋体" w:hint="eastAsia"/>
          <w:szCs w:val="24"/>
        </w:rPr>
        <w:t>成交通知书将成为合同的组成部分。</w:t>
      </w:r>
    </w:p>
    <w:p w14:paraId="42337E99"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w:t>
      </w:r>
      <w:r>
        <w:rPr>
          <w:rFonts w:ascii="宋体" w:eastAsia="宋体" w:hAnsi="宋体" w:hint="eastAsia"/>
          <w:szCs w:val="24"/>
        </w:rPr>
        <w:t>磋商采购单位对未成交磋商响应单位不承担解释未成交原因的义务。</w:t>
      </w:r>
    </w:p>
    <w:p w14:paraId="4C8C7FDC" w14:textId="77777777" w:rsidR="00B741BD" w:rsidRDefault="0036544A">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w:t>
      </w:r>
      <w:r>
        <w:rPr>
          <w:rFonts w:ascii="宋体" w:eastAsia="宋体" w:hAnsi="宋体" w:hint="eastAsia"/>
          <w:szCs w:val="24"/>
        </w:rPr>
        <w:t>成交磋商响应单位应按成交通知书中规定的时间和地点，与采购单位签订合同。否则按放弃成交权处理。</w:t>
      </w:r>
    </w:p>
    <w:p w14:paraId="5C637476" w14:textId="77777777" w:rsidR="00B741BD" w:rsidRDefault="0036544A">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w:t>
      </w:r>
      <w:r>
        <w:rPr>
          <w:rFonts w:ascii="宋体" w:eastAsia="宋体" w:hAnsi="宋体" w:hint="eastAsia"/>
          <w:szCs w:val="24"/>
        </w:rPr>
        <w:t>签订合同及合同条款应以磋商文件和成交磋商响应单位的磋商响应文件及其澄清承诺文件为依据。</w:t>
      </w:r>
    </w:p>
    <w:p w14:paraId="6E77AA02" w14:textId="77777777" w:rsidR="00B741BD" w:rsidRDefault="0036544A">
      <w:pPr>
        <w:snapToGrid w:val="0"/>
        <w:spacing w:line="360" w:lineRule="auto"/>
        <w:rPr>
          <w:rFonts w:ascii="宋体" w:eastAsia="宋体" w:hAnsi="宋体"/>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w:t>
      </w:r>
      <w:r>
        <w:rPr>
          <w:rFonts w:ascii="宋体" w:eastAsia="宋体" w:hAnsi="宋体" w:hint="eastAsia"/>
          <w:b/>
          <w:sz w:val="24"/>
          <w:szCs w:val="24"/>
        </w:rPr>
        <w:t>未尽事宜：</w:t>
      </w:r>
      <w:r>
        <w:rPr>
          <w:rFonts w:ascii="宋体" w:eastAsia="宋体" w:hAnsi="宋体" w:hint="eastAsia"/>
          <w:sz w:val="24"/>
          <w:szCs w:val="24"/>
        </w:rPr>
        <w:t>按</w:t>
      </w:r>
      <w:r>
        <w:rPr>
          <w:rFonts w:ascii="宋体" w:eastAsia="宋体" w:hAnsi="宋体"/>
          <w:sz w:val="24"/>
          <w:szCs w:val="24"/>
        </w:rPr>
        <w:t>《中华人民共和国政府采购法》</w:t>
      </w:r>
      <w:r>
        <w:rPr>
          <w:rFonts w:ascii="宋体" w:eastAsia="宋体" w:hAnsi="宋体" w:hint="eastAsia"/>
          <w:sz w:val="24"/>
          <w:szCs w:val="24"/>
        </w:rPr>
        <w:t>及其他有关的法律法规的规定执行。</w:t>
      </w:r>
    </w:p>
    <w:p w14:paraId="5016E33E" w14:textId="77777777" w:rsidR="00B741BD" w:rsidRDefault="0036544A">
      <w:pPr>
        <w:snapToGrid w:val="0"/>
        <w:spacing w:line="360" w:lineRule="auto"/>
        <w:rPr>
          <w:rFonts w:ascii="宋体" w:eastAsia="宋体" w:hAnsi="宋体"/>
          <w:sz w:val="21"/>
          <w:szCs w:val="21"/>
        </w:rPr>
      </w:pPr>
      <w:r>
        <w:rPr>
          <w:rFonts w:ascii="宋体" w:eastAsia="宋体" w:hAnsi="宋体"/>
          <w:sz w:val="24"/>
          <w:szCs w:val="24"/>
        </w:rPr>
        <w:br w:type="page"/>
      </w:r>
    </w:p>
    <w:p w14:paraId="19189033" w14:textId="77777777" w:rsidR="00B741BD" w:rsidRDefault="00B741BD">
      <w:pPr>
        <w:snapToGrid w:val="0"/>
        <w:spacing w:line="360" w:lineRule="auto"/>
        <w:rPr>
          <w:rFonts w:ascii="宋体" w:eastAsia="宋体" w:hAnsi="宋体"/>
          <w:sz w:val="21"/>
          <w:szCs w:val="21"/>
        </w:rPr>
      </w:pPr>
    </w:p>
    <w:p w14:paraId="5E60C3BA" w14:textId="77777777" w:rsidR="00B741BD" w:rsidRDefault="0036544A">
      <w:pPr>
        <w:spacing w:line="360" w:lineRule="auto"/>
        <w:ind w:firstLineChars="650" w:firstLine="2871"/>
        <w:rPr>
          <w:rFonts w:ascii="宋体" w:eastAsia="宋体" w:hAnsi="宋体"/>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B741BD" w:rsidRDefault="0036544A">
      <w:pPr>
        <w:pStyle w:val="a4"/>
        <w:overflowPunct w:val="0"/>
        <w:spacing w:line="360" w:lineRule="auto"/>
        <w:ind w:firstLine="0"/>
        <w:rPr>
          <w:rFonts w:ascii="宋体" w:eastAsia="宋体" w:hAnsi="宋体"/>
          <w:b/>
          <w:szCs w:val="24"/>
        </w:rPr>
      </w:pPr>
      <w:r>
        <w:rPr>
          <w:rFonts w:ascii="宋体" w:eastAsia="宋体" w:hAnsi="宋体" w:hint="eastAsia"/>
          <w:b/>
          <w:szCs w:val="24"/>
        </w:rPr>
        <w:t>说明：</w:t>
      </w:r>
    </w:p>
    <w:p w14:paraId="7A7036A4" w14:textId="77777777" w:rsidR="00B741BD" w:rsidRDefault="0036544A">
      <w:pPr>
        <w:pStyle w:val="a4"/>
        <w:overflowPunct w:val="0"/>
        <w:spacing w:line="360" w:lineRule="auto"/>
        <w:rPr>
          <w:rFonts w:ascii="宋体" w:eastAsia="宋体" w:hAnsi="宋体"/>
          <w:b/>
          <w:szCs w:val="24"/>
        </w:rPr>
      </w:pPr>
      <w:r>
        <w:rPr>
          <w:rFonts w:ascii="宋体" w:eastAsia="宋体" w:hAnsi="宋体" w:hint="eastAsia"/>
          <w:b/>
          <w:szCs w:val="24"/>
        </w:rPr>
        <w:t>对本章所有的格式</w:t>
      </w:r>
      <w:r>
        <w:rPr>
          <w:rFonts w:ascii="宋体" w:eastAsia="宋体" w:hAnsi="宋体" w:hint="eastAsia"/>
          <w:b/>
          <w:szCs w:val="24"/>
        </w:rPr>
        <w:t xml:space="preserve"> </w:t>
      </w:r>
      <w:r>
        <w:rPr>
          <w:rFonts w:ascii="宋体" w:eastAsia="宋体" w:hAnsi="宋体" w:hint="eastAsia"/>
          <w:b/>
          <w:szCs w:val="24"/>
        </w:rPr>
        <w:t>，磋商响应单位可根据自身情况进行补充和修改，但补充和修改不得造成与本格式内容有实质性的违背。</w:t>
      </w:r>
    </w:p>
    <w:p w14:paraId="258E361C" w14:textId="77777777" w:rsidR="00B741BD" w:rsidRDefault="00B741BD">
      <w:pPr>
        <w:pStyle w:val="a4"/>
        <w:overflowPunct w:val="0"/>
        <w:spacing w:line="360" w:lineRule="auto"/>
        <w:rPr>
          <w:rFonts w:ascii="宋体" w:eastAsia="宋体" w:hAnsi="宋体"/>
          <w:b/>
          <w:szCs w:val="24"/>
        </w:rPr>
      </w:pPr>
    </w:p>
    <w:p w14:paraId="3DED250B" w14:textId="77777777" w:rsidR="00B741BD" w:rsidRDefault="0036544A">
      <w:pPr>
        <w:pStyle w:val="a4"/>
        <w:overflowPunct w:val="0"/>
        <w:spacing w:line="360" w:lineRule="auto"/>
        <w:ind w:firstLine="0"/>
        <w:jc w:val="both"/>
        <w:rPr>
          <w:rFonts w:ascii="宋体" w:eastAsia="宋体" w:hAnsi="宋体"/>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（磋商响应单位）授权委托书</w:t>
      </w:r>
    </w:p>
    <w:p w14:paraId="4DB2ED63" w14:textId="77777777" w:rsidR="00B741BD" w:rsidRDefault="00B741BD">
      <w:pPr>
        <w:pStyle w:val="a4"/>
        <w:overflowPunct w:val="0"/>
        <w:spacing w:line="360" w:lineRule="auto"/>
        <w:ind w:firstLine="0"/>
        <w:jc w:val="both"/>
        <w:rPr>
          <w:rFonts w:ascii="宋体" w:eastAsia="宋体" w:hAnsi="宋体"/>
          <w:szCs w:val="24"/>
        </w:rPr>
      </w:pPr>
    </w:p>
    <w:p w14:paraId="6449D95C" w14:textId="77777777" w:rsidR="00B741BD" w:rsidRDefault="0036544A">
      <w:pPr>
        <w:spacing w:line="360" w:lineRule="auto"/>
        <w:ind w:firstLineChars="200" w:firstLine="520"/>
        <w:jc w:val="center"/>
        <w:rPr>
          <w:rFonts w:ascii="宋体" w:eastAsia="宋体" w:hAnsi="宋体"/>
          <w:szCs w:val="24"/>
        </w:rPr>
      </w:pPr>
      <w:r>
        <w:rPr>
          <w:rFonts w:ascii="宋体" w:eastAsia="宋体" w:hAnsi="宋体" w:hint="eastAsia"/>
          <w:szCs w:val="24"/>
        </w:rPr>
        <w:t>授权委托书</w:t>
      </w:r>
    </w:p>
    <w:p w14:paraId="00249BEE" w14:textId="77777777" w:rsidR="00B741BD" w:rsidRDefault="00B741BD">
      <w:pPr>
        <w:spacing w:line="360" w:lineRule="auto"/>
        <w:ind w:firstLineChars="200" w:firstLine="482"/>
        <w:jc w:val="center"/>
        <w:rPr>
          <w:rFonts w:eastAsia="宋体" w:hAnsi="宋体"/>
          <w:b/>
          <w:sz w:val="24"/>
          <w:szCs w:val="24"/>
        </w:rPr>
      </w:pPr>
    </w:p>
    <w:p w14:paraId="177EB675" w14:textId="77777777" w:rsidR="00B741BD" w:rsidRDefault="0036544A">
      <w:pPr>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（磋商响应单位名称）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（姓名）为我公司授权代表（即代理人），以本公司的名义参加</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hint="eastAsia"/>
          <w:sz w:val="24"/>
          <w:szCs w:val="24"/>
        </w:rPr>
        <w:t>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B741BD" w:rsidRDefault="0036544A">
      <w:pPr>
        <w:spacing w:line="360" w:lineRule="auto"/>
        <w:ind w:firstLine="480"/>
        <w:rPr>
          <w:rFonts w:ascii="宋体" w:eastAsia="宋体" w:hAnsi="宋体"/>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B741BD" w:rsidRDefault="0036544A">
      <w:pPr>
        <w:spacing w:line="360" w:lineRule="auto"/>
        <w:ind w:firstLine="480"/>
        <w:rPr>
          <w:rFonts w:ascii="宋体" w:eastAsia="宋体" w:hAnsi="宋体"/>
          <w:sz w:val="24"/>
          <w:szCs w:val="24"/>
        </w:rPr>
      </w:pPr>
      <w:r>
        <w:rPr>
          <w:rFonts w:ascii="宋体" w:eastAsia="宋体" w:hAnsi="宋体" w:hint="eastAsia"/>
          <w:sz w:val="24"/>
          <w:szCs w:val="24"/>
        </w:rPr>
        <w:t>授权代表无转委托权。特此委托。</w:t>
      </w:r>
    </w:p>
    <w:p w14:paraId="31951556" w14:textId="77777777" w:rsidR="00B741BD" w:rsidRDefault="0036544A">
      <w:pPr>
        <w:spacing w:line="360" w:lineRule="auto"/>
        <w:ind w:firstLine="480"/>
        <w:rPr>
          <w:rFonts w:ascii="宋体" w:eastAsia="宋体" w:hAnsi="宋体"/>
          <w:sz w:val="24"/>
          <w:szCs w:val="24"/>
        </w:rPr>
      </w:pPr>
      <w:r>
        <w:rPr>
          <w:rFonts w:ascii="宋体" w:eastAsia="宋体" w:hAnsi="宋体"/>
          <w:sz w:val="24"/>
          <w:szCs w:val="24"/>
        </w:rPr>
        <w:t xml:space="preserve">    </w:t>
      </w:r>
    </w:p>
    <w:p w14:paraId="3F604EDF" w14:textId="77777777" w:rsidR="00B741BD" w:rsidRDefault="0036544A">
      <w:pPr>
        <w:spacing w:line="360" w:lineRule="auto"/>
        <w:ind w:firstLine="480"/>
        <w:rPr>
          <w:rFonts w:ascii="宋体" w:eastAsia="宋体" w:hAnsi="宋体"/>
          <w:sz w:val="24"/>
          <w:szCs w:val="24"/>
        </w:rPr>
      </w:pPr>
      <w:r>
        <w:rPr>
          <w:rFonts w:ascii="宋体" w:eastAsia="宋体" w:hAnsi="宋体" w:hint="eastAsia"/>
          <w:sz w:val="24"/>
          <w:szCs w:val="24"/>
        </w:rPr>
        <w:t>磋商响应单位：（单位公章）</w:t>
      </w:r>
    </w:p>
    <w:p w14:paraId="6CBE978D" w14:textId="77777777" w:rsidR="00B741BD" w:rsidRDefault="0036544A">
      <w:pPr>
        <w:spacing w:line="360" w:lineRule="auto"/>
        <w:ind w:firstLine="480"/>
        <w:rPr>
          <w:rFonts w:ascii="宋体" w:eastAsia="宋体" w:hAnsi="宋体"/>
          <w:sz w:val="24"/>
          <w:szCs w:val="24"/>
        </w:rPr>
      </w:pPr>
      <w:r>
        <w:rPr>
          <w:rFonts w:ascii="宋体" w:eastAsia="宋体" w:hAnsi="宋体" w:hint="eastAsia"/>
          <w:sz w:val="24"/>
          <w:szCs w:val="24"/>
        </w:rPr>
        <w:t>法定代表人（负责人）：（签字或盖章）</w:t>
      </w:r>
    </w:p>
    <w:p w14:paraId="66C8F48E" w14:textId="77777777" w:rsidR="00B741BD" w:rsidRDefault="0036544A">
      <w:pPr>
        <w:spacing w:line="360" w:lineRule="auto"/>
        <w:ind w:firstLine="480"/>
        <w:rPr>
          <w:rFonts w:ascii="宋体" w:eastAsia="宋体" w:hAnsi="宋体"/>
          <w:sz w:val="24"/>
          <w:szCs w:val="24"/>
        </w:rPr>
      </w:pPr>
      <w:r>
        <w:rPr>
          <w:rFonts w:ascii="宋体" w:eastAsia="宋体" w:hAnsi="宋体" w:hint="eastAsia"/>
          <w:sz w:val="24"/>
          <w:szCs w:val="24"/>
        </w:rPr>
        <w:t>代理人：（签字或盖章</w:t>
      </w:r>
      <w:r>
        <w:rPr>
          <w:rFonts w:ascii="宋体" w:eastAsia="宋体" w:hAnsi="宋体" w:hint="eastAsia"/>
          <w:sz w:val="24"/>
          <w:szCs w:val="24"/>
        </w:rPr>
        <w:t>）</w:t>
      </w:r>
    </w:p>
    <w:p w14:paraId="465AE100" w14:textId="77777777" w:rsidR="00B741BD" w:rsidRDefault="0036544A">
      <w:pPr>
        <w:pStyle w:val="a4"/>
        <w:overflowPunct w:val="0"/>
        <w:spacing w:line="360" w:lineRule="auto"/>
        <w:ind w:firstLineChars="100" w:firstLine="240"/>
        <w:rPr>
          <w:rFonts w:ascii="宋体" w:eastAsia="宋体" w:hAnsi="宋体"/>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B741BD" w:rsidRDefault="00B741BD">
      <w:pPr>
        <w:pStyle w:val="a4"/>
        <w:overflowPunct w:val="0"/>
        <w:spacing w:line="360" w:lineRule="auto"/>
        <w:ind w:firstLine="0"/>
        <w:rPr>
          <w:rFonts w:ascii="宋体" w:eastAsia="宋体" w:hAnsi="宋体"/>
          <w:b/>
          <w:szCs w:val="24"/>
        </w:rPr>
      </w:pPr>
    </w:p>
    <w:p w14:paraId="09664039" w14:textId="77777777" w:rsidR="00B741BD" w:rsidRDefault="00B741BD">
      <w:pPr>
        <w:pStyle w:val="a4"/>
        <w:overflowPunct w:val="0"/>
        <w:spacing w:line="360" w:lineRule="auto"/>
        <w:ind w:firstLine="0"/>
        <w:rPr>
          <w:rFonts w:ascii="宋体" w:eastAsia="宋体" w:hAnsi="宋体"/>
          <w:b/>
          <w:szCs w:val="24"/>
        </w:rPr>
      </w:pPr>
    </w:p>
    <w:p w14:paraId="77AF0F78" w14:textId="77777777" w:rsidR="00B741BD" w:rsidRDefault="0036544A">
      <w:pPr>
        <w:widowControl/>
        <w:jc w:val="left"/>
        <w:rPr>
          <w:rFonts w:ascii="宋体" w:eastAsia="宋体" w:hAnsi="宋体"/>
          <w:b/>
          <w:szCs w:val="24"/>
        </w:rPr>
      </w:pPr>
      <w:r>
        <w:rPr>
          <w:rFonts w:eastAsia="宋体" w:hAnsi="宋体"/>
          <w:b/>
          <w:szCs w:val="24"/>
        </w:rPr>
        <w:br w:type="page"/>
      </w:r>
    </w:p>
    <w:p w14:paraId="586E0670" w14:textId="77777777" w:rsidR="00B741BD" w:rsidRDefault="0036544A">
      <w:pPr>
        <w:pStyle w:val="ae"/>
        <w:spacing w:line="380" w:lineRule="exact"/>
        <w:rPr>
          <w:rFonts w:eastAsia="宋体" w:hAnsi="宋体"/>
          <w:b/>
          <w:sz w:val="24"/>
          <w:szCs w:val="24"/>
        </w:rPr>
      </w:pPr>
      <w:r>
        <w:rPr>
          <w:rFonts w:eastAsia="宋体" w:hAnsi="宋体" w:hint="eastAsia"/>
          <w:b/>
          <w:szCs w:val="24"/>
        </w:rPr>
        <w:lastRenderedPageBreak/>
        <w:t>格式</w:t>
      </w:r>
      <w:r>
        <w:rPr>
          <w:rFonts w:eastAsia="宋体" w:hAnsi="宋体" w:hint="eastAsia"/>
          <w:b/>
          <w:szCs w:val="24"/>
        </w:rPr>
        <w:t>2</w:t>
      </w:r>
      <w:r>
        <w:rPr>
          <w:rFonts w:eastAsia="宋体" w:hAnsi="宋体" w:hint="eastAsia"/>
          <w:b/>
          <w:szCs w:val="24"/>
        </w:rPr>
        <w:t>、</w:t>
      </w:r>
      <w:r>
        <w:rPr>
          <w:rFonts w:eastAsia="宋体" w:hAnsi="宋体" w:hint="eastAsia"/>
          <w:b/>
          <w:sz w:val="24"/>
          <w:szCs w:val="24"/>
        </w:rPr>
        <w:t>磋商响应函</w:t>
      </w:r>
    </w:p>
    <w:p w14:paraId="0FF9E330" w14:textId="77777777" w:rsidR="00B741BD" w:rsidRDefault="0036544A">
      <w:pPr>
        <w:pStyle w:val="ae"/>
        <w:spacing w:line="380" w:lineRule="exact"/>
        <w:jc w:val="center"/>
        <w:rPr>
          <w:rFonts w:eastAsia="宋体" w:hAnsi="宋体"/>
          <w:b/>
          <w:sz w:val="24"/>
          <w:szCs w:val="24"/>
        </w:rPr>
      </w:pPr>
      <w:r>
        <w:rPr>
          <w:rFonts w:eastAsia="宋体" w:hAnsi="宋体" w:hint="eastAsia"/>
          <w:b/>
          <w:sz w:val="24"/>
          <w:szCs w:val="24"/>
        </w:rPr>
        <w:t>磋商响应函</w:t>
      </w:r>
    </w:p>
    <w:p w14:paraId="008D5C84" w14:textId="77777777" w:rsidR="00B741BD" w:rsidRDefault="00B741BD">
      <w:pPr>
        <w:pStyle w:val="ae"/>
        <w:spacing w:line="380" w:lineRule="exact"/>
        <w:jc w:val="center"/>
        <w:rPr>
          <w:rFonts w:eastAsia="宋体" w:hAnsi="宋体"/>
          <w:sz w:val="24"/>
          <w:szCs w:val="24"/>
        </w:rPr>
      </w:pPr>
    </w:p>
    <w:p w14:paraId="4A22F0A5" w14:textId="77777777" w:rsidR="00B741BD" w:rsidRDefault="0036544A">
      <w:pPr>
        <w:pStyle w:val="ae"/>
        <w:spacing w:line="380" w:lineRule="exact"/>
        <w:rPr>
          <w:rFonts w:eastAsia="宋体" w:hAnsi="宋体"/>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B741BD" w:rsidRDefault="00B741BD">
      <w:pPr>
        <w:pStyle w:val="ae"/>
        <w:spacing w:line="380" w:lineRule="exact"/>
        <w:rPr>
          <w:rFonts w:eastAsia="宋体" w:hAnsi="宋体"/>
          <w:sz w:val="24"/>
          <w:szCs w:val="24"/>
        </w:rPr>
      </w:pPr>
    </w:p>
    <w:p w14:paraId="1CFF6442"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B741BD" w:rsidRDefault="0036544A">
      <w:pPr>
        <w:pStyle w:val="13"/>
        <w:spacing w:line="360" w:lineRule="auto"/>
        <w:ind w:firstLineChars="200" w:firstLine="480"/>
        <w:rPr>
          <w:rFonts w:eastAsia="宋体" w:hAnsi="宋体"/>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B741BD" w:rsidRDefault="0036544A">
      <w:pPr>
        <w:pStyle w:val="13"/>
        <w:spacing w:line="360" w:lineRule="auto"/>
        <w:ind w:firstLineChars="200" w:firstLine="480"/>
        <w:rPr>
          <w:rFonts w:eastAsia="宋体" w:hAnsi="宋体"/>
          <w:sz w:val="24"/>
          <w:szCs w:val="24"/>
        </w:rPr>
      </w:pPr>
      <w:r>
        <w:rPr>
          <w:rFonts w:eastAsia="宋体" w:hAnsi="宋体"/>
          <w:sz w:val="24"/>
          <w:szCs w:val="24"/>
        </w:rPr>
        <w:t>2</w:t>
      </w:r>
      <w:r>
        <w:rPr>
          <w:rFonts w:eastAsia="宋体" w:hAnsi="宋体" w:hint="eastAsia"/>
          <w:sz w:val="24"/>
          <w:szCs w:val="24"/>
        </w:rPr>
        <w:t>、如果我们的磋商响应文件被接受，我们将严格履行磋商文件中规定的每一项要求，按期、按质、按量履行合同的义务。</w:t>
      </w:r>
    </w:p>
    <w:p w14:paraId="1E23125C" w14:textId="77777777" w:rsidR="00B741BD" w:rsidRDefault="0036544A">
      <w:pPr>
        <w:pStyle w:val="13"/>
        <w:spacing w:line="360" w:lineRule="auto"/>
        <w:ind w:firstLineChars="200" w:firstLine="480"/>
        <w:rPr>
          <w:rFonts w:eastAsia="宋体" w:hAnsi="宋体"/>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w:t>
      </w:r>
      <w:r>
        <w:rPr>
          <w:rFonts w:eastAsia="宋体" w:hAnsi="宋体"/>
          <w:sz w:val="24"/>
          <w:szCs w:val="24"/>
        </w:rPr>
        <w:t>如有</w:t>
      </w:r>
      <w:r>
        <w:rPr>
          <w:rFonts w:eastAsia="宋体" w:hAnsi="宋体"/>
          <w:sz w:val="24"/>
          <w:szCs w:val="24"/>
        </w:rPr>
        <w:t>)</w:t>
      </w:r>
      <w:r>
        <w:rPr>
          <w:rFonts w:eastAsia="宋体" w:hAnsi="宋体" w:hint="eastAsia"/>
          <w:sz w:val="24"/>
          <w:szCs w:val="24"/>
        </w:rPr>
        <w:t>，对磋商文件及更正公告</w:t>
      </w:r>
      <w:r>
        <w:rPr>
          <w:rFonts w:eastAsia="宋体" w:hAnsi="宋体"/>
          <w:sz w:val="24"/>
          <w:szCs w:val="24"/>
        </w:rPr>
        <w:t>(</w:t>
      </w:r>
      <w:r>
        <w:rPr>
          <w:rFonts w:eastAsia="宋体" w:hAnsi="宋体"/>
          <w:sz w:val="24"/>
          <w:szCs w:val="24"/>
        </w:rPr>
        <w:t>如有</w:t>
      </w:r>
      <w:r>
        <w:rPr>
          <w:rFonts w:eastAsia="宋体" w:hAnsi="宋体"/>
          <w:sz w:val="24"/>
          <w:szCs w:val="24"/>
        </w:rPr>
        <w:t>)</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4</w:t>
      </w:r>
      <w:r>
        <w:rPr>
          <w:rFonts w:eastAsia="宋体" w:hAnsi="宋体" w:hint="eastAsia"/>
          <w:sz w:val="24"/>
          <w:szCs w:val="24"/>
        </w:rPr>
        <w:t>、我们同意按磋商文件中的规定，本响应文件的有效期限自提交响应文件截止时间之日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5</w:t>
      </w:r>
      <w:r>
        <w:rPr>
          <w:rFonts w:eastAsia="宋体" w:hAnsi="宋体" w:hint="eastAsia"/>
          <w:sz w:val="24"/>
          <w:szCs w:val="24"/>
        </w:rPr>
        <w:t>、我们愿意提供磋商采购单位在磋商文件中要求的所有资料。</w:t>
      </w:r>
    </w:p>
    <w:p w14:paraId="0C8A615F"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6</w:t>
      </w:r>
      <w:r>
        <w:rPr>
          <w:rFonts w:eastAsia="宋体" w:hAnsi="宋体" w:hint="eastAsia"/>
          <w:sz w:val="24"/>
          <w:szCs w:val="24"/>
        </w:rPr>
        <w:t>、我们愿意遵守磋商文件中所列的收费标准。</w:t>
      </w:r>
    </w:p>
    <w:p w14:paraId="33C63D19"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7</w:t>
      </w:r>
      <w:r>
        <w:rPr>
          <w:rFonts w:eastAsia="宋体" w:hAnsi="宋体" w:hint="eastAsia"/>
          <w:sz w:val="24"/>
          <w:szCs w:val="24"/>
        </w:rPr>
        <w:t>、我们承诺该响应文件在磋商开始后的全过程中保持有效，不作任何更改和变动。</w:t>
      </w:r>
    </w:p>
    <w:p w14:paraId="5722BBC7"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8</w:t>
      </w:r>
      <w:r>
        <w:rPr>
          <w:rFonts w:eastAsia="宋体" w:hAnsi="宋体" w:hint="eastAsia"/>
          <w:sz w:val="24"/>
          <w:szCs w:val="24"/>
        </w:rPr>
        <w:t>、我们承诺我公司符合磋商文件磋商响应单位须知中“合格磋商响应单位的基本、特定条件”的要求，若与真实情况不符，本公司愿意承担由此而产生的一切后果。</w:t>
      </w:r>
    </w:p>
    <w:p w14:paraId="6A8A9702" w14:textId="77777777" w:rsidR="00B741BD" w:rsidRDefault="0036544A">
      <w:pPr>
        <w:pStyle w:val="13"/>
        <w:spacing w:line="360" w:lineRule="auto"/>
        <w:ind w:firstLine="480"/>
        <w:rPr>
          <w:rFonts w:eastAsia="宋体" w:hAnsi="宋体"/>
          <w:sz w:val="24"/>
          <w:szCs w:val="24"/>
        </w:rPr>
      </w:pPr>
      <w:r>
        <w:rPr>
          <w:rFonts w:eastAsia="宋体" w:hAnsi="宋体" w:hint="eastAsia"/>
          <w:sz w:val="24"/>
          <w:szCs w:val="24"/>
        </w:rPr>
        <w:t>9</w:t>
      </w:r>
      <w:r>
        <w:rPr>
          <w:rFonts w:eastAsia="宋体" w:hAnsi="宋体" w:hint="eastAsia"/>
          <w:sz w:val="24"/>
          <w:szCs w:val="24"/>
        </w:rPr>
        <w:t>、本次采购活动如规定收取保证金，我们愿意按磋</w:t>
      </w:r>
      <w:r>
        <w:rPr>
          <w:rFonts w:eastAsia="宋体" w:hAnsi="宋体" w:hint="eastAsia"/>
          <w:sz w:val="24"/>
          <w:szCs w:val="24"/>
        </w:rPr>
        <w:t>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。我们的保证金退回账号如下（如收取）：</w:t>
      </w:r>
      <w:r>
        <w:rPr>
          <w:rFonts w:eastAsia="宋体" w:hAnsi="宋体" w:hint="eastAsia"/>
          <w:sz w:val="24"/>
          <w:szCs w:val="24"/>
        </w:rPr>
        <w:t xml:space="preserve"> </w:t>
      </w:r>
    </w:p>
    <w:p w14:paraId="61D02022" w14:textId="77777777" w:rsidR="00B741BD" w:rsidRDefault="0036544A">
      <w:pPr>
        <w:pStyle w:val="13"/>
        <w:spacing w:line="360" w:lineRule="auto"/>
        <w:ind w:firstLine="480"/>
        <w:rPr>
          <w:rFonts w:eastAsia="宋体" w:hAnsi="宋体"/>
          <w:sz w:val="24"/>
          <w:szCs w:val="24"/>
        </w:rPr>
      </w:pPr>
      <w:r>
        <w:rPr>
          <w:rFonts w:eastAsia="宋体" w:hAnsi="宋体" w:hint="eastAsia"/>
          <w:sz w:val="24"/>
          <w:szCs w:val="24"/>
        </w:rPr>
        <w:t>户</w:t>
      </w:r>
      <w:r>
        <w:rPr>
          <w:rFonts w:eastAsia="宋体" w:hAnsi="宋体" w:hint="eastAsia"/>
          <w:sz w:val="24"/>
          <w:szCs w:val="24"/>
        </w:rPr>
        <w:t xml:space="preserve">      </w:t>
      </w:r>
      <w:r>
        <w:rPr>
          <w:rFonts w:eastAsia="宋体" w:hAnsi="宋体" w:hint="eastAsia"/>
          <w:sz w:val="24"/>
          <w:szCs w:val="24"/>
        </w:rPr>
        <w:t>名：</w:t>
      </w:r>
      <w:r>
        <w:rPr>
          <w:rFonts w:eastAsia="宋体" w:hAnsi="宋体" w:hint="eastAsia"/>
          <w:sz w:val="24"/>
          <w:szCs w:val="24"/>
          <w:u w:val="single"/>
        </w:rPr>
        <w:t xml:space="preserve">                          </w:t>
      </w:r>
    </w:p>
    <w:p w14:paraId="086DB496" w14:textId="77777777" w:rsidR="00B741BD" w:rsidRDefault="0036544A">
      <w:pPr>
        <w:pStyle w:val="13"/>
        <w:spacing w:line="360" w:lineRule="auto"/>
        <w:ind w:firstLine="480"/>
        <w:rPr>
          <w:rFonts w:eastAsia="宋体" w:hAnsi="宋体"/>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银</w:t>
      </w:r>
      <w:r>
        <w:rPr>
          <w:rFonts w:eastAsia="宋体" w:hAnsi="宋体" w:hint="eastAsia"/>
          <w:sz w:val="24"/>
          <w:szCs w:val="24"/>
        </w:rPr>
        <w:t xml:space="preserve"> </w:t>
      </w:r>
      <w:r>
        <w:rPr>
          <w:rFonts w:eastAsia="宋体" w:hAnsi="宋体" w:hint="eastAsia"/>
          <w:sz w:val="24"/>
          <w:szCs w:val="24"/>
        </w:rPr>
        <w:t>行</w:t>
      </w:r>
      <w:r>
        <w:rPr>
          <w:rFonts w:eastAsia="宋体" w:hAnsi="宋体" w:hint="eastAsia"/>
          <w:sz w:val="24"/>
          <w:szCs w:val="24"/>
        </w:rPr>
        <w:t xml:space="preserve"> </w:t>
      </w:r>
      <w:r>
        <w:rPr>
          <w:rFonts w:eastAsia="宋体" w:hAnsi="宋体" w:hint="eastAsia"/>
          <w:sz w:val="24"/>
          <w:szCs w:val="24"/>
        </w:rPr>
        <w:t>账</w:t>
      </w:r>
      <w:r>
        <w:rPr>
          <w:rFonts w:eastAsia="宋体" w:hAnsi="宋体" w:hint="eastAsia"/>
          <w:sz w:val="24"/>
          <w:szCs w:val="24"/>
        </w:rPr>
        <w:t xml:space="preserve"> </w:t>
      </w:r>
      <w:r>
        <w:rPr>
          <w:rFonts w:eastAsia="宋体" w:hAnsi="宋体" w:hint="eastAsia"/>
          <w:sz w:val="24"/>
          <w:szCs w:val="24"/>
        </w:rPr>
        <w:t>号：</w:t>
      </w:r>
      <w:r>
        <w:rPr>
          <w:rFonts w:eastAsia="宋体" w:hAnsi="宋体" w:hint="eastAsia"/>
          <w:sz w:val="24"/>
          <w:szCs w:val="24"/>
          <w:u w:val="single"/>
        </w:rPr>
        <w:t xml:space="preserve">                         </w:t>
      </w:r>
    </w:p>
    <w:p w14:paraId="18995E2A" w14:textId="77777777" w:rsidR="00B741BD" w:rsidRDefault="0036544A">
      <w:pPr>
        <w:pStyle w:val="13"/>
        <w:spacing w:line="360" w:lineRule="auto"/>
        <w:ind w:firstLineChars="200" w:firstLine="480"/>
        <w:rPr>
          <w:rFonts w:eastAsia="宋体" w:hAnsi="宋体"/>
          <w:sz w:val="24"/>
          <w:szCs w:val="24"/>
        </w:rPr>
      </w:pPr>
      <w:r>
        <w:rPr>
          <w:rFonts w:eastAsia="宋体" w:hAnsi="宋体" w:hint="eastAsia"/>
          <w:sz w:val="24"/>
          <w:szCs w:val="24"/>
        </w:rPr>
        <w:t>所有有关磋商文件的函电，请按下列地址联系：</w:t>
      </w:r>
    </w:p>
    <w:p w14:paraId="4EBE2BA0" w14:textId="77777777" w:rsidR="00B741BD" w:rsidRDefault="0036544A">
      <w:pPr>
        <w:pStyle w:val="13"/>
        <w:spacing w:line="360" w:lineRule="auto"/>
        <w:rPr>
          <w:rFonts w:eastAsia="宋体" w:hAnsi="宋体"/>
          <w:sz w:val="24"/>
          <w:szCs w:val="24"/>
        </w:rPr>
      </w:pPr>
      <w:r>
        <w:rPr>
          <w:rFonts w:eastAsia="宋体" w:hAnsi="宋体" w:hint="eastAsia"/>
          <w:sz w:val="24"/>
          <w:szCs w:val="24"/>
        </w:rPr>
        <w:t>单位：</w:t>
      </w:r>
      <w:r>
        <w:rPr>
          <w:rFonts w:eastAsia="宋体" w:hAnsi="宋体" w:hint="eastAsia"/>
          <w:sz w:val="24"/>
          <w:szCs w:val="24"/>
        </w:rPr>
        <w:t xml:space="preserve">                             </w:t>
      </w:r>
      <w:r>
        <w:rPr>
          <w:rFonts w:eastAsia="宋体" w:hAnsi="宋体" w:hint="eastAsia"/>
          <w:sz w:val="24"/>
          <w:szCs w:val="24"/>
        </w:rPr>
        <w:t>联系人：</w:t>
      </w:r>
    </w:p>
    <w:p w14:paraId="709C8611" w14:textId="77777777" w:rsidR="00B741BD" w:rsidRDefault="0036544A">
      <w:pPr>
        <w:pStyle w:val="13"/>
        <w:spacing w:line="360" w:lineRule="auto"/>
        <w:rPr>
          <w:rFonts w:eastAsia="宋体" w:hAnsi="宋体"/>
          <w:sz w:val="24"/>
          <w:szCs w:val="24"/>
        </w:rPr>
      </w:pPr>
      <w:r>
        <w:rPr>
          <w:rFonts w:eastAsia="宋体" w:hAnsi="宋体" w:hint="eastAsia"/>
          <w:sz w:val="24"/>
          <w:szCs w:val="24"/>
        </w:rPr>
        <w:t>地址：</w:t>
      </w:r>
      <w:r>
        <w:rPr>
          <w:rFonts w:eastAsia="宋体" w:hAnsi="宋体" w:hint="eastAsia"/>
          <w:sz w:val="24"/>
          <w:szCs w:val="24"/>
        </w:rPr>
        <w:t xml:space="preserve">                             </w:t>
      </w:r>
      <w:r>
        <w:rPr>
          <w:rFonts w:eastAsia="宋体" w:hAnsi="宋体" w:hint="eastAsia"/>
          <w:sz w:val="24"/>
          <w:szCs w:val="24"/>
        </w:rPr>
        <w:t>邮政编码：</w:t>
      </w:r>
    </w:p>
    <w:p w14:paraId="3FD03E6D" w14:textId="77777777" w:rsidR="00B741BD" w:rsidRDefault="0036544A">
      <w:pPr>
        <w:pStyle w:val="13"/>
        <w:spacing w:line="360" w:lineRule="auto"/>
        <w:rPr>
          <w:rFonts w:eastAsia="宋体" w:hAnsi="宋体"/>
          <w:sz w:val="24"/>
          <w:szCs w:val="24"/>
        </w:rPr>
      </w:pPr>
      <w:r>
        <w:rPr>
          <w:rFonts w:eastAsia="宋体" w:hAnsi="宋体" w:hint="eastAsia"/>
          <w:sz w:val="24"/>
          <w:szCs w:val="24"/>
        </w:rPr>
        <w:t>联系电话：</w:t>
      </w:r>
      <w:r>
        <w:rPr>
          <w:rFonts w:eastAsia="宋体" w:hAnsi="宋体" w:hint="eastAsia"/>
          <w:sz w:val="24"/>
          <w:szCs w:val="24"/>
        </w:rPr>
        <w:t xml:space="preserve">   </w:t>
      </w:r>
      <w:r>
        <w:rPr>
          <w:rFonts w:eastAsia="宋体" w:hAnsi="宋体" w:hint="eastAsia"/>
          <w:sz w:val="24"/>
          <w:szCs w:val="24"/>
        </w:rPr>
        <w:t xml:space="preserve">                      </w:t>
      </w:r>
      <w:r>
        <w:rPr>
          <w:rFonts w:eastAsia="宋体" w:hAnsi="宋体" w:hint="eastAsia"/>
          <w:sz w:val="24"/>
          <w:szCs w:val="24"/>
        </w:rPr>
        <w:t>传真：</w:t>
      </w:r>
    </w:p>
    <w:p w14:paraId="32F7A601" w14:textId="77777777" w:rsidR="00B741BD" w:rsidRDefault="0036544A">
      <w:pPr>
        <w:pStyle w:val="13"/>
        <w:spacing w:line="360" w:lineRule="auto"/>
        <w:ind w:left="3400" w:firstLine="425"/>
        <w:rPr>
          <w:rFonts w:eastAsia="宋体" w:hAnsi="宋体"/>
          <w:sz w:val="24"/>
          <w:szCs w:val="24"/>
        </w:rPr>
      </w:pPr>
      <w:r>
        <w:rPr>
          <w:rFonts w:eastAsia="宋体" w:hAnsi="宋体" w:hint="eastAsia"/>
          <w:sz w:val="24"/>
          <w:szCs w:val="24"/>
        </w:rPr>
        <w:t>磋商响应单位：（公章）</w:t>
      </w:r>
    </w:p>
    <w:p w14:paraId="61A83600" w14:textId="77777777" w:rsidR="00B741BD" w:rsidRDefault="0036544A">
      <w:pPr>
        <w:pStyle w:val="13"/>
        <w:spacing w:line="360" w:lineRule="auto"/>
        <w:ind w:left="3825"/>
        <w:rPr>
          <w:rFonts w:eastAsia="宋体" w:hAnsi="宋体"/>
          <w:sz w:val="24"/>
          <w:szCs w:val="24"/>
        </w:rPr>
      </w:pPr>
      <w:r>
        <w:rPr>
          <w:rFonts w:eastAsia="宋体" w:hAnsi="宋体" w:hint="eastAsia"/>
          <w:sz w:val="24"/>
          <w:szCs w:val="24"/>
        </w:rPr>
        <w:t>法定代表人或代理人：（签字或盖章）</w:t>
      </w:r>
    </w:p>
    <w:p w14:paraId="0D2C7C57" w14:textId="77777777" w:rsidR="00B741BD" w:rsidRDefault="0036544A">
      <w:pPr>
        <w:pStyle w:val="13"/>
        <w:spacing w:line="360" w:lineRule="auto"/>
        <w:ind w:left="3400" w:firstLine="425"/>
        <w:rPr>
          <w:rFonts w:eastAsia="宋体" w:hAnsi="宋体"/>
          <w:sz w:val="24"/>
          <w:szCs w:val="24"/>
        </w:rPr>
      </w:pPr>
      <w:r>
        <w:rPr>
          <w:rFonts w:eastAsia="宋体" w:hAnsi="宋体" w:hint="eastAsia"/>
          <w:sz w:val="24"/>
          <w:szCs w:val="24"/>
        </w:rPr>
        <w:t>日期：</w:t>
      </w:r>
      <w:r>
        <w:rPr>
          <w:rFonts w:eastAsia="宋体" w:hAnsi="宋体" w:hint="eastAsia"/>
          <w:sz w:val="24"/>
          <w:szCs w:val="24"/>
        </w:rPr>
        <w:t xml:space="preserve">         </w:t>
      </w:r>
      <w:r>
        <w:rPr>
          <w:rFonts w:eastAsia="宋体" w:hAnsi="宋体" w:hint="eastAsia"/>
          <w:sz w:val="24"/>
          <w:szCs w:val="24"/>
        </w:rPr>
        <w:t>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B741BD" w:rsidRDefault="00B741BD">
      <w:pPr>
        <w:pStyle w:val="ae"/>
        <w:tabs>
          <w:tab w:val="left" w:pos="8930"/>
          <w:tab w:val="left" w:pos="9306"/>
        </w:tabs>
        <w:spacing w:line="360" w:lineRule="auto"/>
        <w:rPr>
          <w:rFonts w:eastAsia="宋体" w:hAnsi="宋体"/>
          <w:b/>
          <w:szCs w:val="24"/>
        </w:rPr>
      </w:pPr>
    </w:p>
    <w:p w14:paraId="7722311F" w14:textId="77777777" w:rsidR="00B741BD" w:rsidRDefault="00B741BD">
      <w:pPr>
        <w:pStyle w:val="a4"/>
        <w:overflowPunct w:val="0"/>
        <w:ind w:firstLine="0"/>
        <w:rPr>
          <w:rFonts w:ascii="宋体" w:eastAsia="宋体" w:hAnsi="宋体"/>
          <w:b/>
          <w:szCs w:val="24"/>
        </w:rPr>
      </w:pPr>
    </w:p>
    <w:p w14:paraId="5ECCADCD" w14:textId="77777777" w:rsidR="00B741BD" w:rsidRDefault="00B741BD">
      <w:pPr>
        <w:pStyle w:val="a4"/>
        <w:overflowPunct w:val="0"/>
        <w:spacing w:line="360" w:lineRule="auto"/>
        <w:ind w:firstLine="0"/>
        <w:rPr>
          <w:rFonts w:ascii="宋体" w:eastAsia="宋体" w:hAnsi="宋体"/>
          <w:b/>
          <w:szCs w:val="24"/>
        </w:rPr>
      </w:pPr>
    </w:p>
    <w:p w14:paraId="134CDC77" w14:textId="77777777" w:rsidR="00B741BD" w:rsidRDefault="0036544A">
      <w:pPr>
        <w:pStyle w:val="a4"/>
        <w:overflowPunct w:val="0"/>
        <w:spacing w:line="360" w:lineRule="auto"/>
        <w:ind w:firstLine="0"/>
        <w:rPr>
          <w:rFonts w:eastAsia="宋体" w:hAnsi="宋体"/>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w:t>
      </w:r>
    </w:p>
    <w:p w14:paraId="06B2771C" w14:textId="77777777" w:rsidR="00B741BD" w:rsidRDefault="0036544A">
      <w:pPr>
        <w:pStyle w:val="13"/>
        <w:jc w:val="center"/>
        <w:rPr>
          <w:rFonts w:eastAsia="宋体" w:hAnsi="宋体"/>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B741BD" w:rsidRDefault="00B741BD">
      <w:pPr>
        <w:pStyle w:val="ae"/>
        <w:tabs>
          <w:tab w:val="left" w:pos="8930"/>
          <w:tab w:val="left" w:pos="9306"/>
        </w:tabs>
        <w:spacing w:line="360" w:lineRule="auto"/>
        <w:jc w:val="left"/>
        <w:rPr>
          <w:rFonts w:eastAsia="宋体" w:hAnsi="宋体"/>
          <w:sz w:val="24"/>
          <w:szCs w:val="24"/>
        </w:rPr>
      </w:pPr>
    </w:p>
    <w:p w14:paraId="4CA2D38A" w14:textId="77777777" w:rsidR="00B741BD" w:rsidRDefault="0036544A">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采购编号：</w:t>
      </w:r>
      <w:r>
        <w:rPr>
          <w:rFonts w:eastAsia="宋体" w:hAnsi="宋体" w:hint="eastAsia"/>
          <w:sz w:val="24"/>
          <w:szCs w:val="24"/>
        </w:rPr>
        <w:t xml:space="preserve">SCU2025-15   </w:t>
      </w:r>
    </w:p>
    <w:p w14:paraId="5473F5F1" w14:textId="77777777" w:rsidR="00B741BD" w:rsidRDefault="0036544A">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项目名称：苏州城市学院学生证件证书校徽等常规教学服务类产品制作采购项目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B741BD"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产品名称</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单价</w:t>
            </w:r>
          </w:p>
          <w:p w14:paraId="37E9FC97"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（元</w:t>
            </w:r>
            <w:r>
              <w:rPr>
                <w:rFonts w:ascii="宋体" w:eastAsia="宋体" w:hAnsi="宋体" w:cs="Arial" w:hint="eastAsia"/>
                <w:spacing w:val="20"/>
                <w:sz w:val="24"/>
                <w:szCs w:val="24"/>
              </w:rPr>
              <w:t>/</w:t>
            </w:r>
            <w:r>
              <w:rPr>
                <w:rFonts w:ascii="宋体" w:eastAsia="宋体" w:hAnsi="宋体" w:cs="Arial" w:hint="eastAsia"/>
                <w:spacing w:val="20"/>
                <w:sz w:val="24"/>
                <w:szCs w:val="24"/>
              </w:rPr>
              <w:t>份）</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数量</w:t>
            </w:r>
          </w:p>
        </w:tc>
        <w:tc>
          <w:tcPr>
            <w:tcW w:w="1405" w:type="dxa"/>
            <w:tcBorders>
              <w:top w:val="single" w:sz="4" w:space="0" w:color="auto"/>
              <w:left w:val="single" w:sz="4" w:space="0" w:color="auto"/>
              <w:bottom w:val="single" w:sz="4" w:space="0" w:color="auto"/>
              <w:right w:val="single" w:sz="4" w:space="0" w:color="auto"/>
            </w:tcBorders>
            <w:vAlign w:val="center"/>
          </w:tcPr>
          <w:p w14:paraId="77F9E080"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总价</w:t>
            </w:r>
          </w:p>
          <w:p w14:paraId="62B085F1"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（元）</w:t>
            </w:r>
          </w:p>
        </w:tc>
      </w:tr>
      <w:tr w:rsidR="00B741BD"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B741BD" w:rsidRDefault="0036544A">
            <w:pPr>
              <w:spacing w:beforeLines="50" w:before="120" w:afterLines="50" w:after="120"/>
              <w:jc w:val="left"/>
              <w:rPr>
                <w:rFonts w:ascii="宋体" w:eastAsia="宋体" w:hAnsi="宋体" w:cs="Arial"/>
                <w:color w:val="000000"/>
                <w:spacing w:val="20"/>
                <w:sz w:val="24"/>
                <w:szCs w:val="24"/>
              </w:rPr>
            </w:pPr>
            <w:r>
              <w:rPr>
                <w:rFonts w:ascii="宋体" w:eastAsia="宋体" w:hAnsi="宋体" w:cs="宋体" w:hint="eastAsia"/>
                <w:sz w:val="24"/>
                <w:szCs w:val="24"/>
              </w:rPr>
              <w:t>毕业证书学位证书封皮</w:t>
            </w: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3000</w:t>
            </w: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4A08A5C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30FE6B0"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2</w:t>
            </w:r>
          </w:p>
        </w:tc>
        <w:tc>
          <w:tcPr>
            <w:tcW w:w="3647" w:type="dxa"/>
            <w:tcBorders>
              <w:top w:val="single" w:sz="4" w:space="0" w:color="auto"/>
              <w:left w:val="single" w:sz="4" w:space="0" w:color="auto"/>
              <w:bottom w:val="single" w:sz="4" w:space="0" w:color="auto"/>
              <w:right w:val="single" w:sz="4" w:space="0" w:color="auto"/>
            </w:tcBorders>
            <w:vAlign w:val="center"/>
          </w:tcPr>
          <w:p w14:paraId="3411C647"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毕业证书内芯</w:t>
            </w:r>
          </w:p>
        </w:tc>
        <w:tc>
          <w:tcPr>
            <w:tcW w:w="1560" w:type="dxa"/>
            <w:tcBorders>
              <w:top w:val="single" w:sz="4" w:space="0" w:color="auto"/>
              <w:left w:val="single" w:sz="4" w:space="0" w:color="auto"/>
              <w:bottom w:val="single" w:sz="4" w:space="0" w:color="auto"/>
              <w:right w:val="single" w:sz="4" w:space="0" w:color="auto"/>
            </w:tcBorders>
            <w:vAlign w:val="center"/>
          </w:tcPr>
          <w:p w14:paraId="28F0718E"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10D4F"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300</w:t>
            </w:r>
            <w:r>
              <w:rPr>
                <w:rFonts w:ascii="宋体" w:eastAsia="宋体" w:hAnsi="宋体" w:cs="Arial"/>
                <w:spacing w:val="20"/>
                <w:sz w:val="24"/>
                <w:szCs w:val="24"/>
              </w:rPr>
              <w:t>0</w:t>
            </w:r>
          </w:p>
        </w:tc>
        <w:tc>
          <w:tcPr>
            <w:tcW w:w="1405" w:type="dxa"/>
            <w:tcBorders>
              <w:top w:val="single" w:sz="4" w:space="0" w:color="auto"/>
              <w:left w:val="single" w:sz="4" w:space="0" w:color="auto"/>
              <w:bottom w:val="single" w:sz="4" w:space="0" w:color="auto"/>
              <w:right w:val="single" w:sz="4" w:space="0" w:color="auto"/>
            </w:tcBorders>
            <w:vAlign w:val="center"/>
          </w:tcPr>
          <w:p w14:paraId="79A8566E"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15487BED"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0B0C8E4"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3</w:t>
            </w:r>
          </w:p>
        </w:tc>
        <w:tc>
          <w:tcPr>
            <w:tcW w:w="3647" w:type="dxa"/>
            <w:tcBorders>
              <w:top w:val="single" w:sz="4" w:space="0" w:color="auto"/>
              <w:left w:val="single" w:sz="4" w:space="0" w:color="auto"/>
              <w:bottom w:val="single" w:sz="4" w:space="0" w:color="auto"/>
              <w:right w:val="single" w:sz="4" w:space="0" w:color="auto"/>
            </w:tcBorders>
            <w:vAlign w:val="center"/>
          </w:tcPr>
          <w:p w14:paraId="29841BAC"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学位证书内芯</w:t>
            </w:r>
          </w:p>
        </w:tc>
        <w:tc>
          <w:tcPr>
            <w:tcW w:w="1560" w:type="dxa"/>
            <w:tcBorders>
              <w:top w:val="single" w:sz="4" w:space="0" w:color="auto"/>
              <w:left w:val="single" w:sz="4" w:space="0" w:color="auto"/>
              <w:bottom w:val="single" w:sz="4" w:space="0" w:color="auto"/>
              <w:right w:val="single" w:sz="4" w:space="0" w:color="auto"/>
            </w:tcBorders>
            <w:vAlign w:val="center"/>
          </w:tcPr>
          <w:p w14:paraId="75679DC4"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A807FA1"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3000</w:t>
            </w:r>
          </w:p>
        </w:tc>
        <w:tc>
          <w:tcPr>
            <w:tcW w:w="1405" w:type="dxa"/>
            <w:tcBorders>
              <w:top w:val="single" w:sz="4" w:space="0" w:color="auto"/>
              <w:left w:val="single" w:sz="4" w:space="0" w:color="auto"/>
              <w:bottom w:val="single" w:sz="4" w:space="0" w:color="auto"/>
              <w:right w:val="single" w:sz="4" w:space="0" w:color="auto"/>
            </w:tcBorders>
            <w:vAlign w:val="center"/>
          </w:tcPr>
          <w:p w14:paraId="412725F9"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4D2B062E"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C41E69E"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4</w:t>
            </w:r>
          </w:p>
        </w:tc>
        <w:tc>
          <w:tcPr>
            <w:tcW w:w="3647" w:type="dxa"/>
            <w:tcBorders>
              <w:top w:val="single" w:sz="4" w:space="0" w:color="auto"/>
              <w:left w:val="single" w:sz="4" w:space="0" w:color="auto"/>
              <w:bottom w:val="single" w:sz="4" w:space="0" w:color="auto"/>
              <w:right w:val="single" w:sz="4" w:space="0" w:color="auto"/>
            </w:tcBorders>
            <w:vAlign w:val="center"/>
          </w:tcPr>
          <w:p w14:paraId="53FF2D54"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证书信息打印</w:t>
            </w:r>
          </w:p>
        </w:tc>
        <w:tc>
          <w:tcPr>
            <w:tcW w:w="1560" w:type="dxa"/>
            <w:tcBorders>
              <w:top w:val="single" w:sz="4" w:space="0" w:color="auto"/>
              <w:left w:val="single" w:sz="4" w:space="0" w:color="auto"/>
              <w:bottom w:val="single" w:sz="4" w:space="0" w:color="auto"/>
              <w:right w:val="single" w:sz="4" w:space="0" w:color="auto"/>
            </w:tcBorders>
            <w:vAlign w:val="center"/>
          </w:tcPr>
          <w:p w14:paraId="62A68417"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324B56C"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6000</w:t>
            </w:r>
          </w:p>
        </w:tc>
        <w:tc>
          <w:tcPr>
            <w:tcW w:w="1405" w:type="dxa"/>
            <w:tcBorders>
              <w:top w:val="single" w:sz="4" w:space="0" w:color="auto"/>
              <w:left w:val="single" w:sz="4" w:space="0" w:color="auto"/>
              <w:bottom w:val="single" w:sz="4" w:space="0" w:color="auto"/>
              <w:right w:val="single" w:sz="4" w:space="0" w:color="auto"/>
            </w:tcBorders>
            <w:vAlign w:val="center"/>
          </w:tcPr>
          <w:p w14:paraId="574D0B90"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6290A2AD"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6D84380B"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5</w:t>
            </w:r>
          </w:p>
        </w:tc>
        <w:tc>
          <w:tcPr>
            <w:tcW w:w="3647" w:type="dxa"/>
            <w:tcBorders>
              <w:top w:val="single" w:sz="4" w:space="0" w:color="auto"/>
              <w:left w:val="single" w:sz="4" w:space="0" w:color="auto"/>
              <w:bottom w:val="single" w:sz="4" w:space="0" w:color="auto"/>
              <w:right w:val="single" w:sz="4" w:space="0" w:color="auto"/>
            </w:tcBorders>
            <w:vAlign w:val="center"/>
          </w:tcPr>
          <w:p w14:paraId="495A07CA"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学生证制作</w:t>
            </w:r>
          </w:p>
        </w:tc>
        <w:tc>
          <w:tcPr>
            <w:tcW w:w="1560" w:type="dxa"/>
            <w:tcBorders>
              <w:top w:val="single" w:sz="4" w:space="0" w:color="auto"/>
              <w:left w:val="single" w:sz="4" w:space="0" w:color="auto"/>
              <w:bottom w:val="single" w:sz="4" w:space="0" w:color="auto"/>
              <w:right w:val="single" w:sz="4" w:space="0" w:color="auto"/>
            </w:tcBorders>
            <w:vAlign w:val="center"/>
          </w:tcPr>
          <w:p w14:paraId="06A93F48"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40C55E9"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3000</w:t>
            </w:r>
          </w:p>
        </w:tc>
        <w:tc>
          <w:tcPr>
            <w:tcW w:w="1405" w:type="dxa"/>
            <w:tcBorders>
              <w:top w:val="single" w:sz="4" w:space="0" w:color="auto"/>
              <w:left w:val="single" w:sz="4" w:space="0" w:color="auto"/>
              <w:bottom w:val="single" w:sz="4" w:space="0" w:color="auto"/>
              <w:right w:val="single" w:sz="4" w:space="0" w:color="auto"/>
            </w:tcBorders>
            <w:vAlign w:val="center"/>
          </w:tcPr>
          <w:p w14:paraId="619933EC"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7E69D64B"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36E40012"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6</w:t>
            </w:r>
          </w:p>
        </w:tc>
        <w:tc>
          <w:tcPr>
            <w:tcW w:w="3647" w:type="dxa"/>
            <w:tcBorders>
              <w:top w:val="single" w:sz="4" w:space="0" w:color="auto"/>
              <w:left w:val="single" w:sz="4" w:space="0" w:color="auto"/>
              <w:bottom w:val="single" w:sz="4" w:space="0" w:color="auto"/>
              <w:right w:val="single" w:sz="4" w:space="0" w:color="auto"/>
            </w:tcBorders>
            <w:vAlign w:val="center"/>
          </w:tcPr>
          <w:p w14:paraId="79DD0E25"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校徽制作</w:t>
            </w:r>
          </w:p>
        </w:tc>
        <w:tc>
          <w:tcPr>
            <w:tcW w:w="1560" w:type="dxa"/>
            <w:tcBorders>
              <w:top w:val="single" w:sz="4" w:space="0" w:color="auto"/>
              <w:left w:val="single" w:sz="4" w:space="0" w:color="auto"/>
              <w:bottom w:val="single" w:sz="4" w:space="0" w:color="auto"/>
              <w:right w:val="single" w:sz="4" w:space="0" w:color="auto"/>
            </w:tcBorders>
            <w:vAlign w:val="center"/>
          </w:tcPr>
          <w:p w14:paraId="688AA6CD"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01FB6A4"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2500</w:t>
            </w:r>
          </w:p>
        </w:tc>
        <w:tc>
          <w:tcPr>
            <w:tcW w:w="1405" w:type="dxa"/>
            <w:tcBorders>
              <w:top w:val="single" w:sz="4" w:space="0" w:color="auto"/>
              <w:left w:val="single" w:sz="4" w:space="0" w:color="auto"/>
              <w:bottom w:val="single" w:sz="4" w:space="0" w:color="auto"/>
              <w:right w:val="single" w:sz="4" w:space="0" w:color="auto"/>
            </w:tcBorders>
            <w:vAlign w:val="center"/>
          </w:tcPr>
          <w:p w14:paraId="47B689EE"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6AE3AABE"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5523B624"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7</w:t>
            </w:r>
          </w:p>
        </w:tc>
        <w:tc>
          <w:tcPr>
            <w:tcW w:w="3647" w:type="dxa"/>
            <w:tcBorders>
              <w:top w:val="single" w:sz="4" w:space="0" w:color="auto"/>
              <w:left w:val="single" w:sz="4" w:space="0" w:color="auto"/>
              <w:bottom w:val="single" w:sz="4" w:space="0" w:color="auto"/>
              <w:right w:val="single" w:sz="4" w:space="0" w:color="auto"/>
            </w:tcBorders>
            <w:vAlign w:val="center"/>
          </w:tcPr>
          <w:p w14:paraId="42013395"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专用证明纸</w:t>
            </w:r>
          </w:p>
        </w:tc>
        <w:tc>
          <w:tcPr>
            <w:tcW w:w="1560" w:type="dxa"/>
            <w:tcBorders>
              <w:top w:val="single" w:sz="4" w:space="0" w:color="auto"/>
              <w:left w:val="single" w:sz="4" w:space="0" w:color="auto"/>
              <w:bottom w:val="single" w:sz="4" w:space="0" w:color="auto"/>
              <w:right w:val="single" w:sz="4" w:space="0" w:color="auto"/>
            </w:tcBorders>
            <w:vAlign w:val="center"/>
          </w:tcPr>
          <w:p w14:paraId="783196C8"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427563C"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2500</w:t>
            </w:r>
          </w:p>
        </w:tc>
        <w:tc>
          <w:tcPr>
            <w:tcW w:w="1405" w:type="dxa"/>
            <w:tcBorders>
              <w:top w:val="single" w:sz="4" w:space="0" w:color="auto"/>
              <w:left w:val="single" w:sz="4" w:space="0" w:color="auto"/>
              <w:bottom w:val="single" w:sz="4" w:space="0" w:color="auto"/>
              <w:right w:val="single" w:sz="4" w:space="0" w:color="auto"/>
            </w:tcBorders>
            <w:vAlign w:val="center"/>
          </w:tcPr>
          <w:p w14:paraId="793A40F3"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1CEA0DB2"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E5FC27E"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8</w:t>
            </w:r>
          </w:p>
        </w:tc>
        <w:tc>
          <w:tcPr>
            <w:tcW w:w="3647" w:type="dxa"/>
            <w:tcBorders>
              <w:top w:val="single" w:sz="4" w:space="0" w:color="auto"/>
              <w:left w:val="single" w:sz="4" w:space="0" w:color="auto"/>
              <w:bottom w:val="single" w:sz="4" w:space="0" w:color="auto"/>
              <w:right w:val="single" w:sz="4" w:space="0" w:color="auto"/>
            </w:tcBorders>
            <w:vAlign w:val="center"/>
          </w:tcPr>
          <w:p w14:paraId="5AAEC472" w14:textId="77777777" w:rsidR="00B741BD" w:rsidRDefault="0036544A">
            <w:pPr>
              <w:spacing w:beforeLines="50" w:before="120" w:afterLines="50" w:after="120"/>
              <w:jc w:val="left"/>
              <w:rPr>
                <w:rFonts w:ascii="宋体" w:eastAsia="宋体" w:hAnsi="宋体" w:cs="宋体"/>
                <w:sz w:val="24"/>
                <w:szCs w:val="24"/>
              </w:rPr>
            </w:pPr>
            <w:r>
              <w:rPr>
                <w:rFonts w:ascii="宋体" w:eastAsia="宋体" w:hAnsi="宋体" w:cs="宋体" w:hint="eastAsia"/>
                <w:sz w:val="24"/>
                <w:szCs w:val="24"/>
              </w:rPr>
              <w:t>微专业、辅修等证明书</w:t>
            </w:r>
          </w:p>
        </w:tc>
        <w:tc>
          <w:tcPr>
            <w:tcW w:w="1560" w:type="dxa"/>
            <w:tcBorders>
              <w:top w:val="single" w:sz="4" w:space="0" w:color="auto"/>
              <w:left w:val="single" w:sz="4" w:space="0" w:color="auto"/>
              <w:bottom w:val="single" w:sz="4" w:space="0" w:color="auto"/>
              <w:right w:val="single" w:sz="4" w:space="0" w:color="auto"/>
            </w:tcBorders>
            <w:vAlign w:val="center"/>
          </w:tcPr>
          <w:p w14:paraId="7D88614E" w14:textId="77777777" w:rsidR="00B741BD" w:rsidRDefault="00B741B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AC87A0"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500</w:t>
            </w:r>
          </w:p>
        </w:tc>
        <w:tc>
          <w:tcPr>
            <w:tcW w:w="1405" w:type="dxa"/>
            <w:tcBorders>
              <w:top w:val="single" w:sz="4" w:space="0" w:color="auto"/>
              <w:left w:val="single" w:sz="4" w:space="0" w:color="auto"/>
              <w:bottom w:val="single" w:sz="4" w:space="0" w:color="auto"/>
              <w:right w:val="single" w:sz="4" w:space="0" w:color="auto"/>
            </w:tcBorders>
            <w:vAlign w:val="center"/>
          </w:tcPr>
          <w:p w14:paraId="0C2B4B80" w14:textId="77777777" w:rsidR="00B741BD" w:rsidRDefault="00B741BD">
            <w:pPr>
              <w:spacing w:beforeLines="50" w:before="120" w:afterLines="50" w:after="120"/>
              <w:jc w:val="center"/>
              <w:rPr>
                <w:rFonts w:ascii="宋体" w:eastAsia="宋体" w:hAnsi="宋体" w:cs="Arial"/>
                <w:spacing w:val="20"/>
                <w:sz w:val="24"/>
                <w:szCs w:val="24"/>
              </w:rPr>
            </w:pPr>
          </w:p>
        </w:tc>
      </w:tr>
      <w:tr w:rsidR="00B741BD"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B741BD" w:rsidRDefault="0036544A">
            <w:pPr>
              <w:spacing w:beforeLines="50" w:before="120" w:afterLines="50" w:after="120"/>
              <w:jc w:val="center"/>
              <w:rPr>
                <w:rFonts w:ascii="宋体" w:eastAsia="宋体" w:hAnsi="宋体" w:cs="宋体"/>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B741BD" w:rsidRDefault="0036544A">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w:t>
            </w: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B741BD" w:rsidRDefault="00B741BD">
            <w:pPr>
              <w:spacing w:beforeLines="50" w:before="120" w:afterLines="50" w:after="120"/>
              <w:jc w:val="center"/>
              <w:rPr>
                <w:rFonts w:ascii="宋体" w:eastAsia="宋体" w:hAnsi="宋体" w:cs="Arial"/>
                <w:spacing w:val="20"/>
                <w:sz w:val="24"/>
                <w:szCs w:val="24"/>
              </w:rPr>
            </w:pPr>
          </w:p>
        </w:tc>
      </w:tr>
    </w:tbl>
    <w:p w14:paraId="0790114B" w14:textId="77777777" w:rsidR="00B741BD" w:rsidRDefault="0036544A">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 xml:space="preserve">                                                        </w:t>
      </w:r>
    </w:p>
    <w:p w14:paraId="2457AA9C" w14:textId="77777777" w:rsidR="00B741BD" w:rsidRDefault="0036544A">
      <w:pPr>
        <w:rPr>
          <w:rFonts w:ascii="宋体" w:eastAsia="宋体" w:hAnsi="宋体" w:cs="宋体"/>
          <w:sz w:val="24"/>
          <w:szCs w:val="24"/>
        </w:rPr>
      </w:pPr>
      <w:r>
        <w:rPr>
          <w:rFonts w:eastAsia="宋体" w:hAnsi="宋体" w:hint="eastAsia"/>
          <w:sz w:val="24"/>
          <w:szCs w:val="24"/>
        </w:rPr>
        <w:t>注：</w:t>
      </w:r>
    </w:p>
    <w:p w14:paraId="6CF75962" w14:textId="77777777" w:rsidR="00B741BD" w:rsidRDefault="0036544A">
      <w:pPr>
        <w:pStyle w:val="13"/>
        <w:spacing w:line="360" w:lineRule="auto"/>
        <w:rPr>
          <w:rFonts w:eastAsia="宋体" w:hAnsi="宋体" w:cs="宋体"/>
          <w:bCs/>
          <w:sz w:val="24"/>
          <w:szCs w:val="24"/>
        </w:rPr>
      </w:pPr>
      <w:r>
        <w:rPr>
          <w:rFonts w:eastAsia="宋体" w:hAnsi="宋体" w:cs="宋体" w:hint="eastAsia"/>
          <w:bCs/>
          <w:sz w:val="24"/>
          <w:szCs w:val="24"/>
        </w:rPr>
        <w:t>1</w:t>
      </w:r>
      <w:r>
        <w:rPr>
          <w:rFonts w:eastAsia="宋体" w:hAnsi="宋体" w:cs="宋体" w:hint="eastAsia"/>
          <w:bCs/>
          <w:sz w:val="24"/>
          <w:szCs w:val="24"/>
        </w:rPr>
        <w:t>、报价金额全部采取人民币表示。</w:t>
      </w:r>
    </w:p>
    <w:p w14:paraId="682CF8D0" w14:textId="77777777" w:rsidR="00B741BD" w:rsidRDefault="0036544A">
      <w:pPr>
        <w:pStyle w:val="13"/>
        <w:spacing w:line="360" w:lineRule="auto"/>
        <w:rPr>
          <w:rFonts w:eastAsia="宋体" w:hAnsi="宋体" w:cs="宋体"/>
          <w:bCs/>
          <w:sz w:val="24"/>
          <w:szCs w:val="24"/>
        </w:rPr>
      </w:pPr>
      <w:r>
        <w:rPr>
          <w:rFonts w:eastAsia="宋体" w:hAnsi="宋体" w:cs="宋体" w:hint="eastAsia"/>
          <w:bCs/>
          <w:sz w:val="24"/>
          <w:szCs w:val="24"/>
        </w:rPr>
        <w:t>2</w:t>
      </w:r>
      <w:r>
        <w:rPr>
          <w:rFonts w:eastAsia="宋体" w:hAnsi="宋体" w:cs="宋体" w:hint="eastAsia"/>
          <w:bCs/>
          <w:sz w:val="24"/>
          <w:szCs w:val="24"/>
        </w:rPr>
        <w:t>、此报价表总价与后面的分项报价明细表合计额应一致。</w:t>
      </w:r>
    </w:p>
    <w:p w14:paraId="62D4C46C" w14:textId="77777777" w:rsidR="00B741BD" w:rsidRDefault="0036544A">
      <w:pPr>
        <w:pStyle w:val="13"/>
        <w:spacing w:line="360" w:lineRule="auto"/>
        <w:rPr>
          <w:rFonts w:eastAsia="宋体" w:hAnsi="宋体" w:cs="宋体"/>
          <w:bCs/>
          <w:sz w:val="24"/>
          <w:szCs w:val="24"/>
        </w:rPr>
      </w:pPr>
      <w:r>
        <w:rPr>
          <w:rFonts w:eastAsia="宋体" w:hAnsi="宋体" w:cs="宋体" w:hint="eastAsia"/>
          <w:bCs/>
          <w:sz w:val="24"/>
          <w:szCs w:val="24"/>
        </w:rPr>
        <w:t>3</w:t>
      </w:r>
      <w:r>
        <w:rPr>
          <w:rFonts w:eastAsia="宋体" w:hAnsi="宋体" w:cs="宋体" w:hint="eastAsia"/>
          <w:bCs/>
          <w:sz w:val="24"/>
          <w:szCs w:val="24"/>
        </w:rPr>
        <w:t>、此报价表中的数量仅供参考，</w:t>
      </w:r>
      <w:r>
        <w:rPr>
          <w:rFonts w:eastAsia="宋体" w:hAnsi="宋体" w:cs="宋体" w:hint="eastAsia"/>
          <w:b/>
          <w:sz w:val="24"/>
          <w:szCs w:val="24"/>
        </w:rPr>
        <w:t>最终数量以实际需求为准</w:t>
      </w:r>
      <w:r>
        <w:rPr>
          <w:rFonts w:eastAsia="宋体" w:hAnsi="宋体" w:cs="宋体" w:hint="eastAsia"/>
          <w:bCs/>
          <w:sz w:val="24"/>
          <w:szCs w:val="24"/>
        </w:rPr>
        <w:t>。</w:t>
      </w:r>
    </w:p>
    <w:p w14:paraId="20523947" w14:textId="77777777" w:rsidR="00B741BD" w:rsidRDefault="00B741BD">
      <w:pPr>
        <w:pStyle w:val="13"/>
        <w:spacing w:line="360" w:lineRule="exact"/>
        <w:rPr>
          <w:rFonts w:eastAsia="宋体" w:hAnsi="宋体"/>
          <w:sz w:val="24"/>
          <w:szCs w:val="24"/>
        </w:rPr>
      </w:pPr>
    </w:p>
    <w:p w14:paraId="0D6C19FC" w14:textId="77777777" w:rsidR="00B741BD" w:rsidRDefault="0036544A">
      <w:pPr>
        <w:pStyle w:val="13"/>
        <w:spacing w:line="360" w:lineRule="exact"/>
        <w:ind w:firstLineChars="100" w:firstLine="240"/>
        <w:rPr>
          <w:rFonts w:eastAsia="宋体" w:hAnsi="宋体"/>
          <w:sz w:val="24"/>
          <w:szCs w:val="24"/>
        </w:rPr>
      </w:pPr>
      <w:r>
        <w:rPr>
          <w:rFonts w:eastAsia="宋体" w:hAnsi="宋体" w:hint="eastAsia"/>
          <w:sz w:val="24"/>
          <w:szCs w:val="24"/>
        </w:rPr>
        <w:t>磋商响应单位：（公章）</w:t>
      </w:r>
    </w:p>
    <w:p w14:paraId="072D8D13" w14:textId="77777777" w:rsidR="00B741BD" w:rsidRDefault="0036544A">
      <w:pPr>
        <w:pStyle w:val="13"/>
        <w:spacing w:line="360" w:lineRule="exact"/>
        <w:ind w:firstLineChars="100" w:firstLine="240"/>
        <w:rPr>
          <w:rFonts w:eastAsia="宋体" w:hAnsi="宋体"/>
          <w:sz w:val="24"/>
          <w:szCs w:val="24"/>
        </w:rPr>
      </w:pPr>
      <w:r>
        <w:rPr>
          <w:rFonts w:eastAsia="宋体" w:hAnsi="宋体" w:hint="eastAsia"/>
          <w:sz w:val="24"/>
          <w:szCs w:val="24"/>
        </w:rPr>
        <w:t>法定代表人（负责人）或代理人：（签字或盖章）</w:t>
      </w:r>
    </w:p>
    <w:p w14:paraId="7989D20A" w14:textId="77777777" w:rsidR="00B741BD" w:rsidRDefault="0036544A">
      <w:pPr>
        <w:pStyle w:val="a4"/>
        <w:overflowPunct w:val="0"/>
        <w:spacing w:line="360" w:lineRule="auto"/>
        <w:ind w:firstLineChars="100" w:firstLine="240"/>
        <w:rPr>
          <w:rFonts w:ascii="宋体" w:eastAsia="宋体" w:hAnsi="宋体"/>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B741BD" w:rsidRDefault="00B741BD">
      <w:pPr>
        <w:pStyle w:val="a4"/>
        <w:overflowPunct w:val="0"/>
        <w:spacing w:line="360" w:lineRule="auto"/>
        <w:ind w:firstLine="0"/>
        <w:rPr>
          <w:rFonts w:ascii="宋体" w:eastAsia="宋体" w:hAnsi="宋体"/>
          <w:b/>
          <w:szCs w:val="24"/>
        </w:rPr>
      </w:pPr>
    </w:p>
    <w:p w14:paraId="6BFE58AD" w14:textId="77777777" w:rsidR="00B741BD" w:rsidRDefault="00B741BD">
      <w:pPr>
        <w:pStyle w:val="a4"/>
        <w:overflowPunct w:val="0"/>
        <w:spacing w:line="360" w:lineRule="auto"/>
        <w:ind w:firstLine="0"/>
        <w:rPr>
          <w:rFonts w:ascii="宋体" w:eastAsia="宋体" w:hAnsi="宋体"/>
          <w:b/>
          <w:szCs w:val="24"/>
        </w:rPr>
      </w:pPr>
    </w:p>
    <w:p w14:paraId="179CE128" w14:textId="77777777" w:rsidR="00B741BD" w:rsidRDefault="00B741BD">
      <w:pPr>
        <w:pStyle w:val="a4"/>
        <w:overflowPunct w:val="0"/>
        <w:spacing w:line="360" w:lineRule="auto"/>
        <w:ind w:firstLine="0"/>
        <w:rPr>
          <w:rFonts w:ascii="宋体" w:eastAsia="宋体" w:hAnsi="宋体"/>
          <w:b/>
          <w:szCs w:val="24"/>
        </w:rPr>
      </w:pPr>
    </w:p>
    <w:p w14:paraId="78767C31" w14:textId="77777777" w:rsidR="00B741BD" w:rsidRDefault="0036544A">
      <w:pPr>
        <w:widowControl/>
        <w:jc w:val="left"/>
        <w:rPr>
          <w:rFonts w:ascii="宋体" w:eastAsia="宋体" w:hAnsi="宋体"/>
          <w:b/>
          <w:sz w:val="24"/>
          <w:szCs w:val="24"/>
        </w:rPr>
      </w:pPr>
      <w:r>
        <w:rPr>
          <w:rFonts w:ascii="宋体" w:eastAsia="宋体" w:hAnsi="宋体"/>
          <w:b/>
          <w:szCs w:val="24"/>
        </w:rPr>
        <w:br w:type="page"/>
      </w:r>
    </w:p>
    <w:p w14:paraId="547CE345" w14:textId="77777777" w:rsidR="00B741BD" w:rsidRDefault="0036544A">
      <w:pPr>
        <w:pStyle w:val="ae"/>
        <w:spacing w:line="360" w:lineRule="auto"/>
        <w:jc w:val="left"/>
        <w:rPr>
          <w:rFonts w:eastAsia="宋体" w:hAnsi="宋体"/>
          <w:b/>
          <w:bCs/>
          <w:sz w:val="24"/>
          <w:szCs w:val="24"/>
        </w:rPr>
      </w:pPr>
      <w:r>
        <w:rPr>
          <w:rFonts w:eastAsia="宋体" w:hAnsi="宋体" w:hint="eastAsia"/>
          <w:b/>
          <w:szCs w:val="24"/>
        </w:rPr>
        <w:lastRenderedPageBreak/>
        <w:t>格式</w:t>
      </w:r>
      <w:r>
        <w:rPr>
          <w:rFonts w:eastAsia="宋体" w:hAnsi="宋体" w:hint="eastAsia"/>
          <w:b/>
          <w:szCs w:val="24"/>
        </w:rPr>
        <w:t>4</w:t>
      </w:r>
      <w:r>
        <w:rPr>
          <w:rFonts w:eastAsia="宋体" w:hAnsi="宋体" w:hint="eastAsia"/>
          <w:b/>
          <w:szCs w:val="24"/>
        </w:rPr>
        <w:t>、</w:t>
      </w:r>
      <w:r>
        <w:rPr>
          <w:rFonts w:eastAsia="宋体" w:hAnsi="宋体"/>
          <w:b/>
          <w:bCs/>
          <w:sz w:val="24"/>
          <w:szCs w:val="24"/>
          <w:lang w:val="zh-TW" w:eastAsia="zh-TW"/>
        </w:rPr>
        <w:t>报价明细表</w:t>
      </w:r>
    </w:p>
    <w:p w14:paraId="5627AD99" w14:textId="77777777" w:rsidR="00B741BD" w:rsidRDefault="0036544A">
      <w:pPr>
        <w:pStyle w:val="ae"/>
        <w:ind w:firstLine="482"/>
        <w:jc w:val="center"/>
        <w:rPr>
          <w:rFonts w:eastAsia="宋体" w:hAnsi="宋体"/>
          <w:b/>
          <w:bCs/>
          <w:sz w:val="24"/>
          <w:szCs w:val="24"/>
          <w:lang w:val="zh-TW" w:eastAsia="zh-TW"/>
        </w:rPr>
      </w:pPr>
      <w:r>
        <w:rPr>
          <w:rFonts w:eastAsia="宋体" w:hAnsi="宋体"/>
          <w:b/>
          <w:bCs/>
          <w:sz w:val="24"/>
          <w:szCs w:val="24"/>
          <w:lang w:val="zh-TW" w:eastAsia="zh-TW"/>
        </w:rPr>
        <w:t>磋商报价明细表</w:t>
      </w:r>
    </w:p>
    <w:p w14:paraId="4B3BB720" w14:textId="77777777" w:rsidR="00B741BD" w:rsidRDefault="00B741BD">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B741BD"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B741BD" w:rsidRDefault="0036544A">
            <w:pPr>
              <w:pStyle w:val="Afff"/>
              <w:spacing w:line="360" w:lineRule="auto"/>
              <w:rPr>
                <w:rFonts w:ascii="宋体" w:eastAsiaTheme="minorEastAsia" w:hAnsi="宋体"/>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备注</w:t>
            </w:r>
          </w:p>
        </w:tc>
      </w:tr>
      <w:tr w:rsidR="00B741BD"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B741BD" w:rsidRDefault="0036544A">
            <w:pPr>
              <w:pStyle w:val="29"/>
              <w:spacing w:line="360" w:lineRule="auto"/>
              <w:jc w:val="center"/>
              <w:rPr>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B741BD" w:rsidRDefault="00B741BD">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B741BD" w:rsidRDefault="00B741BD">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B741BD" w:rsidRDefault="00B741BD">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B741BD" w:rsidRDefault="00B741BD">
            <w:pPr>
              <w:rPr>
                <w:rFonts w:ascii="宋体" w:eastAsia="宋体" w:hAnsi="宋体"/>
              </w:rPr>
            </w:pPr>
          </w:p>
        </w:tc>
      </w:tr>
      <w:tr w:rsidR="00B741BD"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B741BD" w:rsidRDefault="0036544A">
            <w:pPr>
              <w:pStyle w:val="29"/>
              <w:spacing w:line="360" w:lineRule="auto"/>
              <w:jc w:val="center"/>
              <w:rPr>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B741BD" w:rsidRDefault="00B741BD">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B741BD" w:rsidRDefault="00B741BD">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B741BD" w:rsidRDefault="00B741BD">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B741BD" w:rsidRDefault="00B741BD">
            <w:pPr>
              <w:rPr>
                <w:rFonts w:ascii="宋体" w:eastAsia="宋体" w:hAnsi="宋体"/>
              </w:rPr>
            </w:pPr>
          </w:p>
        </w:tc>
      </w:tr>
      <w:tr w:rsidR="00B741BD"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B741BD" w:rsidRDefault="0036544A">
            <w:pPr>
              <w:pStyle w:val="29"/>
              <w:spacing w:line="360" w:lineRule="auto"/>
              <w:jc w:val="center"/>
              <w:rPr>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B741BD" w:rsidRDefault="00B741BD">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B741BD" w:rsidRDefault="00B741BD">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B741BD" w:rsidRDefault="00B741BD">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B741BD" w:rsidRDefault="00B741BD">
            <w:pPr>
              <w:rPr>
                <w:rFonts w:ascii="宋体" w:eastAsia="宋体" w:hAnsi="宋体"/>
              </w:rPr>
            </w:pPr>
          </w:p>
        </w:tc>
      </w:tr>
      <w:tr w:rsidR="00B741BD"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B741BD" w:rsidRDefault="0036544A">
            <w:pPr>
              <w:pStyle w:val="29"/>
              <w:spacing w:line="360" w:lineRule="auto"/>
              <w:jc w:val="center"/>
              <w:rPr>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B741BD" w:rsidRDefault="00B741BD">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B741BD" w:rsidRDefault="00B741BD">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B741BD" w:rsidRDefault="00B741BD">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B741BD" w:rsidRDefault="00B741BD">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B741BD" w:rsidRDefault="00B741BD">
            <w:pPr>
              <w:rPr>
                <w:rFonts w:ascii="宋体" w:eastAsia="宋体" w:hAnsi="宋体"/>
              </w:rPr>
            </w:pPr>
          </w:p>
        </w:tc>
      </w:tr>
      <w:tr w:rsidR="00B741BD"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B741BD" w:rsidRDefault="0036544A">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大写：人民币：</w:t>
            </w:r>
            <w:r>
              <w:rPr>
                <w:rFonts w:ascii="宋体" w:eastAsia="宋体" w:hAnsi="宋体" w:cs="宋体"/>
                <w:color w:val="auto"/>
                <w:sz w:val="24"/>
                <w:szCs w:val="24"/>
                <w:lang w:val="zh-TW" w:eastAsia="zh-TW"/>
              </w:rPr>
              <w:t xml:space="preserve">      </w:t>
            </w:r>
            <w:r>
              <w:rPr>
                <w:rFonts w:ascii="宋体" w:eastAsia="宋体" w:hAnsi="宋体" w:cs="宋体"/>
                <w:color w:val="auto"/>
                <w:sz w:val="24"/>
                <w:szCs w:val="24"/>
                <w:lang w:val="zh-TW" w:eastAsia="zh-TW"/>
              </w:rPr>
              <w:t>元整（￥：</w:t>
            </w:r>
            <w:r>
              <w:rPr>
                <w:rFonts w:ascii="宋体" w:eastAsia="宋体" w:hAnsi="宋体" w:cs="宋体"/>
                <w:color w:val="auto"/>
                <w:sz w:val="24"/>
                <w:szCs w:val="24"/>
                <w:lang w:val="zh-TW" w:eastAsia="zh-TW"/>
              </w:rPr>
              <w:t xml:space="preserve">      </w:t>
            </w:r>
            <w:r>
              <w:rPr>
                <w:rFonts w:ascii="宋体" w:eastAsia="宋体" w:hAnsi="宋体" w:cs="宋体"/>
                <w:color w:val="auto"/>
                <w:sz w:val="24"/>
                <w:szCs w:val="24"/>
                <w:lang w:val="zh-TW" w:eastAsia="zh-TW"/>
              </w:rPr>
              <w:t>元）</w:t>
            </w:r>
          </w:p>
        </w:tc>
      </w:tr>
    </w:tbl>
    <w:p w14:paraId="11CB95FE" w14:textId="77777777" w:rsidR="00B741BD" w:rsidRDefault="00B741BD">
      <w:pPr>
        <w:pStyle w:val="ae"/>
        <w:tabs>
          <w:tab w:val="left" w:pos="8930"/>
          <w:tab w:val="left" w:pos="9306"/>
        </w:tabs>
        <w:spacing w:line="360" w:lineRule="auto"/>
        <w:rPr>
          <w:rFonts w:eastAsia="宋体" w:hAnsi="宋体"/>
          <w:b/>
          <w:szCs w:val="24"/>
        </w:rPr>
      </w:pPr>
    </w:p>
    <w:p w14:paraId="4A45FCF3"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磋商响应单位：（公章）</w:t>
      </w:r>
    </w:p>
    <w:p w14:paraId="7A05E1A5"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B741BD" w:rsidRDefault="0036544A">
      <w:pPr>
        <w:pStyle w:val="a4"/>
        <w:overflowPunct w:val="0"/>
        <w:ind w:firstLine="0"/>
        <w:rPr>
          <w:rFonts w:ascii="宋体" w:eastAsia="宋体" w:hAnsi="宋体"/>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B741BD" w:rsidRDefault="00B741BD">
      <w:pPr>
        <w:pStyle w:val="a4"/>
        <w:overflowPunct w:val="0"/>
        <w:ind w:firstLine="0"/>
        <w:rPr>
          <w:rFonts w:ascii="宋体" w:eastAsia="宋体" w:hAnsi="宋体"/>
          <w:b/>
          <w:szCs w:val="24"/>
        </w:rPr>
      </w:pPr>
    </w:p>
    <w:p w14:paraId="375D0BA2" w14:textId="77777777" w:rsidR="00B741BD" w:rsidRDefault="00B741BD">
      <w:pPr>
        <w:pStyle w:val="a4"/>
        <w:overflowPunct w:val="0"/>
        <w:spacing w:line="360" w:lineRule="auto"/>
        <w:ind w:firstLine="0"/>
        <w:rPr>
          <w:rFonts w:ascii="宋体" w:eastAsia="宋体" w:hAnsi="宋体"/>
          <w:szCs w:val="24"/>
        </w:rPr>
      </w:pPr>
    </w:p>
    <w:p w14:paraId="0794258A" w14:textId="77777777" w:rsidR="00B741BD" w:rsidRDefault="00B741BD">
      <w:pPr>
        <w:pStyle w:val="a4"/>
        <w:overflowPunct w:val="0"/>
        <w:spacing w:line="360" w:lineRule="auto"/>
        <w:ind w:firstLine="0"/>
        <w:rPr>
          <w:rFonts w:ascii="宋体" w:eastAsia="宋体" w:hAnsi="宋体"/>
          <w:szCs w:val="24"/>
        </w:rPr>
      </w:pPr>
    </w:p>
    <w:p w14:paraId="5970D0E2" w14:textId="77777777" w:rsidR="00B741BD" w:rsidRDefault="00B741BD">
      <w:pPr>
        <w:pStyle w:val="a4"/>
        <w:overflowPunct w:val="0"/>
        <w:spacing w:line="360" w:lineRule="auto"/>
        <w:ind w:firstLine="0"/>
        <w:rPr>
          <w:rFonts w:ascii="宋体" w:eastAsia="宋体" w:hAnsi="宋体"/>
          <w:szCs w:val="24"/>
        </w:rPr>
      </w:pPr>
    </w:p>
    <w:p w14:paraId="580A5F51" w14:textId="77777777" w:rsidR="00B741BD" w:rsidRDefault="00B741BD">
      <w:pPr>
        <w:pStyle w:val="a4"/>
        <w:overflowPunct w:val="0"/>
        <w:spacing w:line="360" w:lineRule="auto"/>
        <w:ind w:firstLine="0"/>
        <w:rPr>
          <w:rFonts w:ascii="宋体" w:eastAsia="宋体" w:hAnsi="宋体"/>
          <w:szCs w:val="24"/>
        </w:rPr>
      </w:pPr>
    </w:p>
    <w:p w14:paraId="20F791E0" w14:textId="77777777" w:rsidR="00B741BD" w:rsidRDefault="00B741BD">
      <w:pPr>
        <w:pStyle w:val="a4"/>
        <w:overflowPunct w:val="0"/>
        <w:spacing w:line="360" w:lineRule="auto"/>
        <w:ind w:firstLine="0"/>
        <w:rPr>
          <w:rFonts w:ascii="宋体" w:eastAsia="宋体" w:hAnsi="宋体"/>
          <w:szCs w:val="24"/>
        </w:rPr>
      </w:pPr>
    </w:p>
    <w:p w14:paraId="54A403FC" w14:textId="77777777" w:rsidR="00B741BD" w:rsidRDefault="00B741BD">
      <w:pPr>
        <w:pStyle w:val="a4"/>
        <w:overflowPunct w:val="0"/>
        <w:spacing w:line="360" w:lineRule="auto"/>
        <w:ind w:firstLine="0"/>
        <w:rPr>
          <w:rFonts w:ascii="宋体" w:eastAsia="宋体" w:hAnsi="宋体"/>
          <w:szCs w:val="24"/>
        </w:rPr>
      </w:pPr>
    </w:p>
    <w:p w14:paraId="3339AA92" w14:textId="77777777" w:rsidR="00B741BD" w:rsidRDefault="00B741BD">
      <w:pPr>
        <w:pStyle w:val="a4"/>
        <w:overflowPunct w:val="0"/>
        <w:spacing w:line="360" w:lineRule="auto"/>
        <w:ind w:firstLine="0"/>
        <w:rPr>
          <w:rFonts w:ascii="宋体" w:eastAsia="宋体" w:hAnsi="宋体"/>
          <w:szCs w:val="24"/>
        </w:rPr>
      </w:pPr>
    </w:p>
    <w:p w14:paraId="46517C94" w14:textId="77777777" w:rsidR="00B741BD" w:rsidRDefault="00B741BD">
      <w:pPr>
        <w:pStyle w:val="a4"/>
        <w:overflowPunct w:val="0"/>
        <w:spacing w:line="360" w:lineRule="auto"/>
        <w:ind w:firstLine="0"/>
        <w:rPr>
          <w:rFonts w:ascii="宋体" w:eastAsia="宋体" w:hAnsi="宋体"/>
          <w:szCs w:val="24"/>
        </w:rPr>
      </w:pPr>
    </w:p>
    <w:p w14:paraId="3F2515EE" w14:textId="77777777" w:rsidR="00B741BD" w:rsidRDefault="00B741BD">
      <w:pPr>
        <w:pStyle w:val="a4"/>
        <w:overflowPunct w:val="0"/>
        <w:spacing w:line="360" w:lineRule="auto"/>
        <w:ind w:firstLine="0"/>
        <w:rPr>
          <w:rFonts w:ascii="宋体" w:eastAsia="宋体" w:hAnsi="宋体"/>
          <w:szCs w:val="24"/>
        </w:rPr>
      </w:pPr>
    </w:p>
    <w:p w14:paraId="0CC70EFA" w14:textId="77777777" w:rsidR="00B741BD" w:rsidRDefault="00B741BD">
      <w:pPr>
        <w:pStyle w:val="a4"/>
        <w:overflowPunct w:val="0"/>
        <w:spacing w:line="360" w:lineRule="auto"/>
        <w:ind w:firstLine="0"/>
        <w:rPr>
          <w:rFonts w:ascii="宋体" w:eastAsia="宋体" w:hAnsi="宋体"/>
          <w:szCs w:val="24"/>
        </w:rPr>
      </w:pPr>
    </w:p>
    <w:p w14:paraId="4B96332F" w14:textId="77777777" w:rsidR="00B741BD" w:rsidRDefault="00B741BD">
      <w:pPr>
        <w:pStyle w:val="a4"/>
        <w:overflowPunct w:val="0"/>
        <w:spacing w:line="360" w:lineRule="auto"/>
        <w:ind w:firstLine="0"/>
        <w:rPr>
          <w:rFonts w:ascii="宋体" w:eastAsia="宋体" w:hAnsi="宋体"/>
          <w:szCs w:val="24"/>
        </w:rPr>
      </w:pPr>
    </w:p>
    <w:p w14:paraId="5C366BE9" w14:textId="77777777" w:rsidR="00B741BD" w:rsidRDefault="00B741BD">
      <w:pPr>
        <w:pStyle w:val="a4"/>
        <w:overflowPunct w:val="0"/>
        <w:spacing w:line="360" w:lineRule="auto"/>
        <w:ind w:firstLine="0"/>
        <w:rPr>
          <w:rFonts w:ascii="宋体" w:eastAsia="宋体" w:hAnsi="宋体"/>
          <w:szCs w:val="24"/>
        </w:rPr>
      </w:pPr>
    </w:p>
    <w:p w14:paraId="2ED6C1AE" w14:textId="77777777" w:rsidR="00B741BD" w:rsidRDefault="00B741BD">
      <w:pPr>
        <w:pStyle w:val="a4"/>
        <w:overflowPunct w:val="0"/>
        <w:spacing w:line="360" w:lineRule="auto"/>
        <w:ind w:firstLine="0"/>
        <w:rPr>
          <w:rFonts w:ascii="宋体" w:eastAsia="宋体" w:hAnsi="宋体"/>
          <w:szCs w:val="24"/>
        </w:rPr>
      </w:pPr>
    </w:p>
    <w:p w14:paraId="7FD10999" w14:textId="77777777" w:rsidR="00B741BD" w:rsidRDefault="00B741BD">
      <w:pPr>
        <w:pStyle w:val="a4"/>
        <w:overflowPunct w:val="0"/>
        <w:spacing w:line="360" w:lineRule="auto"/>
        <w:ind w:firstLine="0"/>
        <w:rPr>
          <w:rFonts w:ascii="宋体" w:eastAsia="宋体" w:hAnsi="宋体"/>
          <w:szCs w:val="24"/>
        </w:rPr>
      </w:pPr>
    </w:p>
    <w:p w14:paraId="116A272C" w14:textId="77777777" w:rsidR="00B741BD" w:rsidRDefault="0036544A">
      <w:pPr>
        <w:pStyle w:val="a4"/>
        <w:overflowPunct w:val="0"/>
        <w:spacing w:line="360" w:lineRule="auto"/>
        <w:ind w:firstLine="0"/>
        <w:rPr>
          <w:rFonts w:ascii="宋体" w:eastAsia="宋体" w:hAnsi="宋体"/>
          <w:b/>
          <w:szCs w:val="24"/>
        </w:rPr>
      </w:pPr>
      <w:r>
        <w:rPr>
          <w:rFonts w:ascii="宋体" w:eastAsia="宋体" w:hAnsi="宋体"/>
          <w:b/>
          <w:szCs w:val="24"/>
        </w:rPr>
        <w:br w:type="page"/>
      </w:r>
    </w:p>
    <w:p w14:paraId="306D8EBD" w14:textId="77777777" w:rsidR="00B741BD" w:rsidRDefault="0036544A">
      <w:pPr>
        <w:pStyle w:val="a4"/>
        <w:overflowPunct w:val="0"/>
        <w:ind w:firstLine="0"/>
        <w:rPr>
          <w:rFonts w:ascii="宋体" w:eastAsia="宋体" w:hAnsi="宋体"/>
          <w:b/>
          <w:bCs/>
          <w:szCs w:val="24"/>
        </w:rPr>
      </w:pPr>
      <w:r>
        <w:rPr>
          <w:rFonts w:ascii="宋体" w:eastAsia="宋体" w:hAnsi="宋体" w:hint="eastAsia"/>
          <w:b/>
          <w:szCs w:val="24"/>
        </w:rPr>
        <w:lastRenderedPageBreak/>
        <w:t>格式</w:t>
      </w:r>
      <w:r>
        <w:rPr>
          <w:rFonts w:ascii="宋体" w:eastAsia="宋体" w:hAnsi="宋体" w:hint="eastAsia"/>
          <w:b/>
          <w:szCs w:val="24"/>
        </w:rPr>
        <w:t>5</w:t>
      </w:r>
      <w:r>
        <w:rPr>
          <w:rFonts w:ascii="宋体" w:eastAsia="宋体" w:hAnsi="宋体" w:hint="eastAsia"/>
          <w:b/>
          <w:szCs w:val="24"/>
        </w:rPr>
        <w:t>、技术规格和商务条款偏离表</w:t>
      </w:r>
    </w:p>
    <w:p w14:paraId="7609B4A2" w14:textId="77777777" w:rsidR="00B741BD" w:rsidRDefault="00B741BD">
      <w:pPr>
        <w:pStyle w:val="a4"/>
        <w:overflowPunct w:val="0"/>
        <w:rPr>
          <w:rFonts w:ascii="宋体" w:eastAsia="宋体" w:hAnsi="宋体"/>
          <w:b/>
          <w:szCs w:val="24"/>
        </w:rPr>
      </w:pPr>
    </w:p>
    <w:p w14:paraId="6D63B218" w14:textId="77777777" w:rsidR="00B741BD" w:rsidRDefault="0036544A">
      <w:pPr>
        <w:pStyle w:val="a4"/>
        <w:overflowPunct w:val="0"/>
        <w:jc w:val="center"/>
        <w:rPr>
          <w:rFonts w:ascii="宋体" w:eastAsia="宋体" w:hAnsi="宋体"/>
          <w:szCs w:val="24"/>
        </w:rPr>
      </w:pPr>
      <w:r>
        <w:rPr>
          <w:rFonts w:ascii="宋体" w:eastAsia="宋体" w:hAnsi="宋体" w:hint="eastAsia"/>
          <w:szCs w:val="24"/>
        </w:rPr>
        <w:t>技术规格偏离表</w:t>
      </w:r>
    </w:p>
    <w:p w14:paraId="24B43DAE"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磋商响应单位：</w:t>
      </w:r>
      <w:r>
        <w:rPr>
          <w:rFonts w:ascii="宋体" w:eastAsia="宋体" w:hAnsi="宋体" w:hint="eastAsia"/>
          <w:szCs w:val="24"/>
        </w:rPr>
        <w:t xml:space="preserve">      </w:t>
      </w:r>
      <w:r>
        <w:rPr>
          <w:rFonts w:ascii="宋体" w:eastAsia="宋体" w:hAnsi="宋体" w:hint="eastAsia"/>
          <w:szCs w:val="24"/>
        </w:rPr>
        <w:t xml:space="preserve">                                </w:t>
      </w:r>
      <w:r>
        <w:rPr>
          <w:rFonts w:ascii="宋体" w:eastAsia="宋体" w:hAnsi="宋体" w:hint="eastAsia"/>
          <w:szCs w:val="24"/>
        </w:rPr>
        <w:t>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B741BD" w14:paraId="2D230963" w14:textId="77777777">
        <w:trPr>
          <w:trHeight w:val="609"/>
        </w:trPr>
        <w:tc>
          <w:tcPr>
            <w:tcW w:w="958" w:type="dxa"/>
            <w:vAlign w:val="center"/>
          </w:tcPr>
          <w:p w14:paraId="31AEF289"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序号</w:t>
            </w:r>
          </w:p>
        </w:tc>
        <w:tc>
          <w:tcPr>
            <w:tcW w:w="2051" w:type="dxa"/>
            <w:vAlign w:val="center"/>
          </w:tcPr>
          <w:p w14:paraId="1F9B3FB2" w14:textId="77777777" w:rsidR="00B741BD" w:rsidRDefault="0036544A">
            <w:pPr>
              <w:pStyle w:val="a4"/>
              <w:rPr>
                <w:rFonts w:ascii="宋体" w:eastAsia="宋体" w:hAnsi="宋体"/>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B741BD" w:rsidRDefault="0036544A">
            <w:pPr>
              <w:pStyle w:val="a4"/>
              <w:rPr>
                <w:rFonts w:ascii="宋体" w:eastAsia="宋体" w:hAnsi="宋体"/>
                <w:szCs w:val="24"/>
              </w:rPr>
            </w:pPr>
            <w:r>
              <w:rPr>
                <w:rFonts w:ascii="宋体" w:eastAsia="宋体" w:hAnsi="宋体" w:hint="eastAsia"/>
                <w:szCs w:val="24"/>
              </w:rPr>
              <w:t>响应情况</w:t>
            </w:r>
          </w:p>
        </w:tc>
        <w:tc>
          <w:tcPr>
            <w:tcW w:w="2052" w:type="dxa"/>
            <w:vAlign w:val="center"/>
          </w:tcPr>
          <w:p w14:paraId="453D51BE" w14:textId="77777777" w:rsidR="00B741BD" w:rsidRDefault="0036544A">
            <w:pPr>
              <w:pStyle w:val="a4"/>
              <w:rPr>
                <w:rFonts w:ascii="宋体" w:eastAsia="宋体" w:hAnsi="宋体"/>
                <w:szCs w:val="24"/>
              </w:rPr>
            </w:pPr>
            <w:r>
              <w:rPr>
                <w:rFonts w:ascii="宋体" w:eastAsia="宋体" w:hAnsi="宋体"/>
                <w:szCs w:val="24"/>
              </w:rPr>
              <w:t>偏离说明</w:t>
            </w:r>
          </w:p>
        </w:tc>
        <w:tc>
          <w:tcPr>
            <w:tcW w:w="2052" w:type="dxa"/>
            <w:vAlign w:val="center"/>
          </w:tcPr>
          <w:p w14:paraId="5C75C568" w14:textId="77777777" w:rsidR="00B741BD" w:rsidRDefault="0036544A">
            <w:pPr>
              <w:pStyle w:val="a4"/>
              <w:ind w:firstLine="0"/>
              <w:jc w:val="center"/>
              <w:rPr>
                <w:rFonts w:ascii="宋体" w:eastAsia="宋体" w:hAnsi="宋体"/>
                <w:szCs w:val="24"/>
              </w:rPr>
            </w:pPr>
            <w:r>
              <w:rPr>
                <w:rFonts w:ascii="宋体" w:eastAsia="宋体" w:hAnsi="宋体" w:hint="eastAsia"/>
                <w:szCs w:val="24"/>
              </w:rPr>
              <w:t>文本页码范围</w:t>
            </w:r>
          </w:p>
        </w:tc>
      </w:tr>
      <w:tr w:rsidR="00B741BD" w14:paraId="4BD619D8" w14:textId="77777777">
        <w:tc>
          <w:tcPr>
            <w:tcW w:w="958" w:type="dxa"/>
            <w:vAlign w:val="center"/>
          </w:tcPr>
          <w:p w14:paraId="342BF64E"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1</w:t>
            </w:r>
          </w:p>
        </w:tc>
        <w:tc>
          <w:tcPr>
            <w:tcW w:w="2051" w:type="dxa"/>
          </w:tcPr>
          <w:p w14:paraId="1594D1ED" w14:textId="77777777" w:rsidR="00B741BD" w:rsidRDefault="00B741BD">
            <w:pPr>
              <w:pStyle w:val="a4"/>
              <w:ind w:firstLine="0"/>
              <w:rPr>
                <w:rFonts w:ascii="宋体" w:eastAsia="宋体" w:hAnsi="宋体"/>
                <w:szCs w:val="24"/>
              </w:rPr>
            </w:pPr>
          </w:p>
        </w:tc>
        <w:tc>
          <w:tcPr>
            <w:tcW w:w="2052" w:type="dxa"/>
          </w:tcPr>
          <w:p w14:paraId="09461E6F" w14:textId="77777777" w:rsidR="00B741BD" w:rsidRDefault="00B741BD">
            <w:pPr>
              <w:pStyle w:val="a4"/>
              <w:ind w:firstLine="0"/>
              <w:rPr>
                <w:rFonts w:ascii="宋体" w:eastAsia="宋体" w:hAnsi="宋体"/>
                <w:szCs w:val="24"/>
              </w:rPr>
            </w:pPr>
          </w:p>
        </w:tc>
        <w:tc>
          <w:tcPr>
            <w:tcW w:w="2052" w:type="dxa"/>
          </w:tcPr>
          <w:p w14:paraId="620A37AD" w14:textId="77777777" w:rsidR="00B741BD" w:rsidRDefault="00B741BD">
            <w:pPr>
              <w:pStyle w:val="a4"/>
              <w:ind w:firstLine="0"/>
              <w:rPr>
                <w:rFonts w:ascii="宋体" w:eastAsia="宋体" w:hAnsi="宋体"/>
                <w:szCs w:val="24"/>
              </w:rPr>
            </w:pPr>
          </w:p>
        </w:tc>
        <w:tc>
          <w:tcPr>
            <w:tcW w:w="2052" w:type="dxa"/>
          </w:tcPr>
          <w:p w14:paraId="3D06E042" w14:textId="77777777" w:rsidR="00B741BD" w:rsidRDefault="00B741BD">
            <w:pPr>
              <w:pStyle w:val="a4"/>
              <w:ind w:firstLine="0"/>
              <w:rPr>
                <w:rFonts w:ascii="宋体" w:eastAsia="宋体" w:hAnsi="宋体"/>
                <w:szCs w:val="24"/>
              </w:rPr>
            </w:pPr>
          </w:p>
        </w:tc>
      </w:tr>
      <w:tr w:rsidR="00B741BD" w14:paraId="0885635D" w14:textId="77777777">
        <w:tc>
          <w:tcPr>
            <w:tcW w:w="958" w:type="dxa"/>
            <w:vAlign w:val="center"/>
          </w:tcPr>
          <w:p w14:paraId="6FAA5373"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2</w:t>
            </w:r>
          </w:p>
        </w:tc>
        <w:tc>
          <w:tcPr>
            <w:tcW w:w="2051" w:type="dxa"/>
          </w:tcPr>
          <w:p w14:paraId="745056C3" w14:textId="77777777" w:rsidR="00B741BD" w:rsidRDefault="00B741BD">
            <w:pPr>
              <w:pStyle w:val="a4"/>
              <w:ind w:firstLine="0"/>
              <w:rPr>
                <w:rFonts w:ascii="宋体" w:eastAsia="宋体" w:hAnsi="宋体"/>
                <w:szCs w:val="24"/>
              </w:rPr>
            </w:pPr>
          </w:p>
        </w:tc>
        <w:tc>
          <w:tcPr>
            <w:tcW w:w="2052" w:type="dxa"/>
          </w:tcPr>
          <w:p w14:paraId="491D7DEF" w14:textId="77777777" w:rsidR="00B741BD" w:rsidRDefault="00B741BD">
            <w:pPr>
              <w:pStyle w:val="a4"/>
              <w:ind w:firstLine="0"/>
              <w:rPr>
                <w:rFonts w:ascii="宋体" w:eastAsia="宋体" w:hAnsi="宋体"/>
                <w:szCs w:val="24"/>
              </w:rPr>
            </w:pPr>
          </w:p>
        </w:tc>
        <w:tc>
          <w:tcPr>
            <w:tcW w:w="2052" w:type="dxa"/>
          </w:tcPr>
          <w:p w14:paraId="0B7526D9" w14:textId="77777777" w:rsidR="00B741BD" w:rsidRDefault="00B741BD">
            <w:pPr>
              <w:pStyle w:val="a4"/>
              <w:ind w:firstLine="0"/>
              <w:rPr>
                <w:rFonts w:ascii="宋体" w:eastAsia="宋体" w:hAnsi="宋体"/>
                <w:szCs w:val="24"/>
              </w:rPr>
            </w:pPr>
          </w:p>
        </w:tc>
        <w:tc>
          <w:tcPr>
            <w:tcW w:w="2052" w:type="dxa"/>
          </w:tcPr>
          <w:p w14:paraId="28601153" w14:textId="77777777" w:rsidR="00B741BD" w:rsidRDefault="00B741BD">
            <w:pPr>
              <w:pStyle w:val="a4"/>
              <w:ind w:firstLine="0"/>
              <w:rPr>
                <w:rFonts w:ascii="宋体" w:eastAsia="宋体" w:hAnsi="宋体"/>
                <w:szCs w:val="24"/>
              </w:rPr>
            </w:pPr>
          </w:p>
        </w:tc>
      </w:tr>
      <w:tr w:rsidR="00B741BD" w14:paraId="6912C996" w14:textId="77777777">
        <w:tc>
          <w:tcPr>
            <w:tcW w:w="958" w:type="dxa"/>
            <w:vAlign w:val="center"/>
          </w:tcPr>
          <w:p w14:paraId="0041A1D5"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3</w:t>
            </w:r>
          </w:p>
        </w:tc>
        <w:tc>
          <w:tcPr>
            <w:tcW w:w="2051" w:type="dxa"/>
          </w:tcPr>
          <w:p w14:paraId="70EA20F2" w14:textId="77777777" w:rsidR="00B741BD" w:rsidRDefault="00B741BD">
            <w:pPr>
              <w:pStyle w:val="a4"/>
              <w:ind w:firstLine="0"/>
              <w:rPr>
                <w:rFonts w:ascii="宋体" w:eastAsia="宋体" w:hAnsi="宋体"/>
                <w:szCs w:val="24"/>
              </w:rPr>
            </w:pPr>
          </w:p>
        </w:tc>
        <w:tc>
          <w:tcPr>
            <w:tcW w:w="2052" w:type="dxa"/>
          </w:tcPr>
          <w:p w14:paraId="60FEE970" w14:textId="77777777" w:rsidR="00B741BD" w:rsidRDefault="00B741BD">
            <w:pPr>
              <w:pStyle w:val="a4"/>
              <w:ind w:firstLine="0"/>
              <w:rPr>
                <w:rFonts w:ascii="宋体" w:eastAsia="宋体" w:hAnsi="宋体"/>
                <w:szCs w:val="24"/>
              </w:rPr>
            </w:pPr>
          </w:p>
        </w:tc>
        <w:tc>
          <w:tcPr>
            <w:tcW w:w="2052" w:type="dxa"/>
          </w:tcPr>
          <w:p w14:paraId="2E4E49C7" w14:textId="77777777" w:rsidR="00B741BD" w:rsidRDefault="00B741BD">
            <w:pPr>
              <w:pStyle w:val="a4"/>
              <w:ind w:firstLine="0"/>
              <w:rPr>
                <w:rFonts w:ascii="宋体" w:eastAsia="宋体" w:hAnsi="宋体"/>
                <w:szCs w:val="24"/>
              </w:rPr>
            </w:pPr>
          </w:p>
        </w:tc>
        <w:tc>
          <w:tcPr>
            <w:tcW w:w="2052" w:type="dxa"/>
          </w:tcPr>
          <w:p w14:paraId="0C7113D7" w14:textId="77777777" w:rsidR="00B741BD" w:rsidRDefault="00B741BD">
            <w:pPr>
              <w:pStyle w:val="a4"/>
              <w:ind w:firstLine="0"/>
              <w:rPr>
                <w:rFonts w:ascii="宋体" w:eastAsia="宋体" w:hAnsi="宋体"/>
                <w:szCs w:val="24"/>
              </w:rPr>
            </w:pPr>
          </w:p>
        </w:tc>
      </w:tr>
      <w:tr w:rsidR="00B741BD" w14:paraId="2B71966A" w14:textId="77777777">
        <w:tc>
          <w:tcPr>
            <w:tcW w:w="958" w:type="dxa"/>
            <w:vAlign w:val="center"/>
          </w:tcPr>
          <w:p w14:paraId="10CC7F53"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4</w:t>
            </w:r>
          </w:p>
        </w:tc>
        <w:tc>
          <w:tcPr>
            <w:tcW w:w="2051" w:type="dxa"/>
          </w:tcPr>
          <w:p w14:paraId="103D41FC" w14:textId="77777777" w:rsidR="00B741BD" w:rsidRDefault="00B741BD">
            <w:pPr>
              <w:pStyle w:val="a4"/>
              <w:ind w:firstLine="0"/>
              <w:rPr>
                <w:rFonts w:ascii="宋体" w:eastAsia="宋体" w:hAnsi="宋体"/>
                <w:szCs w:val="24"/>
              </w:rPr>
            </w:pPr>
          </w:p>
        </w:tc>
        <w:tc>
          <w:tcPr>
            <w:tcW w:w="2052" w:type="dxa"/>
          </w:tcPr>
          <w:p w14:paraId="1919282E" w14:textId="77777777" w:rsidR="00B741BD" w:rsidRDefault="00B741BD">
            <w:pPr>
              <w:pStyle w:val="a4"/>
              <w:ind w:firstLine="0"/>
              <w:rPr>
                <w:rFonts w:ascii="宋体" w:eastAsia="宋体" w:hAnsi="宋体"/>
                <w:szCs w:val="24"/>
              </w:rPr>
            </w:pPr>
          </w:p>
        </w:tc>
        <w:tc>
          <w:tcPr>
            <w:tcW w:w="2052" w:type="dxa"/>
          </w:tcPr>
          <w:p w14:paraId="7527390F" w14:textId="77777777" w:rsidR="00B741BD" w:rsidRDefault="00B741BD">
            <w:pPr>
              <w:pStyle w:val="a4"/>
              <w:ind w:firstLine="0"/>
              <w:rPr>
                <w:rFonts w:ascii="宋体" w:eastAsia="宋体" w:hAnsi="宋体"/>
                <w:szCs w:val="24"/>
              </w:rPr>
            </w:pPr>
          </w:p>
        </w:tc>
        <w:tc>
          <w:tcPr>
            <w:tcW w:w="2052" w:type="dxa"/>
          </w:tcPr>
          <w:p w14:paraId="7CC4F82B" w14:textId="77777777" w:rsidR="00B741BD" w:rsidRDefault="00B741BD">
            <w:pPr>
              <w:pStyle w:val="a4"/>
              <w:ind w:firstLine="0"/>
              <w:rPr>
                <w:rFonts w:ascii="宋体" w:eastAsia="宋体" w:hAnsi="宋体"/>
                <w:szCs w:val="24"/>
              </w:rPr>
            </w:pPr>
          </w:p>
        </w:tc>
      </w:tr>
      <w:tr w:rsidR="00B741BD" w14:paraId="76884AB4" w14:textId="77777777">
        <w:tc>
          <w:tcPr>
            <w:tcW w:w="958" w:type="dxa"/>
            <w:vAlign w:val="center"/>
          </w:tcPr>
          <w:p w14:paraId="3FA41FAC"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5</w:t>
            </w:r>
          </w:p>
        </w:tc>
        <w:tc>
          <w:tcPr>
            <w:tcW w:w="2051" w:type="dxa"/>
          </w:tcPr>
          <w:p w14:paraId="165FE80C" w14:textId="77777777" w:rsidR="00B741BD" w:rsidRDefault="00B741BD">
            <w:pPr>
              <w:pStyle w:val="a4"/>
              <w:ind w:firstLine="0"/>
              <w:rPr>
                <w:rFonts w:ascii="宋体" w:eastAsia="宋体" w:hAnsi="宋体"/>
                <w:szCs w:val="24"/>
              </w:rPr>
            </w:pPr>
          </w:p>
        </w:tc>
        <w:tc>
          <w:tcPr>
            <w:tcW w:w="2052" w:type="dxa"/>
          </w:tcPr>
          <w:p w14:paraId="7855D0AC" w14:textId="77777777" w:rsidR="00B741BD" w:rsidRDefault="00B741BD">
            <w:pPr>
              <w:pStyle w:val="a4"/>
              <w:ind w:firstLine="0"/>
              <w:rPr>
                <w:rFonts w:ascii="宋体" w:eastAsia="宋体" w:hAnsi="宋体"/>
                <w:szCs w:val="24"/>
              </w:rPr>
            </w:pPr>
          </w:p>
        </w:tc>
        <w:tc>
          <w:tcPr>
            <w:tcW w:w="2052" w:type="dxa"/>
          </w:tcPr>
          <w:p w14:paraId="0F335F28" w14:textId="77777777" w:rsidR="00B741BD" w:rsidRDefault="00B741BD">
            <w:pPr>
              <w:pStyle w:val="a4"/>
              <w:ind w:firstLine="0"/>
              <w:rPr>
                <w:rFonts w:ascii="宋体" w:eastAsia="宋体" w:hAnsi="宋体"/>
                <w:szCs w:val="24"/>
              </w:rPr>
            </w:pPr>
          </w:p>
        </w:tc>
        <w:tc>
          <w:tcPr>
            <w:tcW w:w="2052" w:type="dxa"/>
          </w:tcPr>
          <w:p w14:paraId="40D640FF" w14:textId="77777777" w:rsidR="00B741BD" w:rsidRDefault="00B741BD">
            <w:pPr>
              <w:pStyle w:val="a4"/>
              <w:ind w:firstLine="0"/>
              <w:rPr>
                <w:rFonts w:ascii="宋体" w:eastAsia="宋体" w:hAnsi="宋体"/>
                <w:szCs w:val="24"/>
              </w:rPr>
            </w:pPr>
          </w:p>
        </w:tc>
      </w:tr>
      <w:tr w:rsidR="00B741BD" w14:paraId="094B0FA4" w14:textId="77777777">
        <w:tc>
          <w:tcPr>
            <w:tcW w:w="958" w:type="dxa"/>
          </w:tcPr>
          <w:p w14:paraId="65A6D3F3" w14:textId="77777777" w:rsidR="00B741BD" w:rsidRDefault="00B741BD">
            <w:pPr>
              <w:pStyle w:val="a4"/>
              <w:overflowPunct w:val="0"/>
              <w:spacing w:line="360" w:lineRule="auto"/>
              <w:rPr>
                <w:rFonts w:ascii="宋体" w:eastAsia="宋体" w:hAnsi="宋体"/>
                <w:szCs w:val="24"/>
              </w:rPr>
            </w:pPr>
          </w:p>
        </w:tc>
        <w:tc>
          <w:tcPr>
            <w:tcW w:w="2051" w:type="dxa"/>
          </w:tcPr>
          <w:p w14:paraId="4C1DF528" w14:textId="77777777" w:rsidR="00B741BD" w:rsidRDefault="00B741BD">
            <w:pPr>
              <w:pStyle w:val="a4"/>
              <w:ind w:firstLine="0"/>
              <w:rPr>
                <w:rFonts w:ascii="宋体" w:eastAsia="宋体" w:hAnsi="宋体"/>
                <w:szCs w:val="24"/>
              </w:rPr>
            </w:pPr>
          </w:p>
        </w:tc>
        <w:tc>
          <w:tcPr>
            <w:tcW w:w="2052" w:type="dxa"/>
          </w:tcPr>
          <w:p w14:paraId="3452DE3E" w14:textId="77777777" w:rsidR="00B741BD" w:rsidRDefault="00B741BD">
            <w:pPr>
              <w:pStyle w:val="a4"/>
              <w:ind w:firstLine="0"/>
              <w:rPr>
                <w:rFonts w:ascii="宋体" w:eastAsia="宋体" w:hAnsi="宋体"/>
                <w:szCs w:val="24"/>
              </w:rPr>
            </w:pPr>
          </w:p>
        </w:tc>
        <w:tc>
          <w:tcPr>
            <w:tcW w:w="2052" w:type="dxa"/>
          </w:tcPr>
          <w:p w14:paraId="6A24BAC6" w14:textId="77777777" w:rsidR="00B741BD" w:rsidRDefault="00B741BD">
            <w:pPr>
              <w:pStyle w:val="a4"/>
              <w:ind w:firstLine="0"/>
              <w:rPr>
                <w:rFonts w:ascii="宋体" w:eastAsia="宋体" w:hAnsi="宋体"/>
                <w:szCs w:val="24"/>
              </w:rPr>
            </w:pPr>
          </w:p>
        </w:tc>
        <w:tc>
          <w:tcPr>
            <w:tcW w:w="2052" w:type="dxa"/>
          </w:tcPr>
          <w:p w14:paraId="1E1E3E5C" w14:textId="77777777" w:rsidR="00B741BD" w:rsidRDefault="00B741BD">
            <w:pPr>
              <w:pStyle w:val="a4"/>
              <w:ind w:firstLine="0"/>
              <w:rPr>
                <w:rFonts w:ascii="宋体" w:eastAsia="宋体" w:hAnsi="宋体"/>
                <w:szCs w:val="24"/>
              </w:rPr>
            </w:pPr>
          </w:p>
        </w:tc>
      </w:tr>
    </w:tbl>
    <w:p w14:paraId="1FA3AD3E"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磋商响应单位：（公章）</w:t>
      </w:r>
    </w:p>
    <w:p w14:paraId="6539F2DF"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2B4B3B34" w14:textId="77777777" w:rsidR="00B741BD" w:rsidRDefault="00B741BD">
      <w:pPr>
        <w:pStyle w:val="ae"/>
        <w:tabs>
          <w:tab w:val="left" w:pos="8930"/>
          <w:tab w:val="left" w:pos="9306"/>
        </w:tabs>
        <w:spacing w:line="360" w:lineRule="auto"/>
        <w:rPr>
          <w:rFonts w:eastAsia="宋体" w:hAnsi="宋体"/>
          <w:b/>
          <w:szCs w:val="24"/>
        </w:rPr>
      </w:pPr>
    </w:p>
    <w:p w14:paraId="002AFA1C" w14:textId="77777777" w:rsidR="00B741BD" w:rsidRDefault="00B741BD">
      <w:pPr>
        <w:pStyle w:val="ae"/>
        <w:tabs>
          <w:tab w:val="left" w:pos="8930"/>
          <w:tab w:val="left" w:pos="9306"/>
        </w:tabs>
        <w:spacing w:line="360" w:lineRule="auto"/>
        <w:rPr>
          <w:rFonts w:eastAsia="宋体" w:hAnsi="宋体"/>
          <w:b/>
          <w:szCs w:val="24"/>
        </w:rPr>
      </w:pPr>
    </w:p>
    <w:p w14:paraId="0BC9AAD7" w14:textId="77777777" w:rsidR="00B741BD" w:rsidRDefault="00B741BD">
      <w:pPr>
        <w:pStyle w:val="ae"/>
        <w:tabs>
          <w:tab w:val="left" w:pos="8930"/>
          <w:tab w:val="left" w:pos="9306"/>
        </w:tabs>
        <w:spacing w:line="360" w:lineRule="auto"/>
        <w:rPr>
          <w:rFonts w:eastAsia="宋体" w:hAnsi="宋体"/>
          <w:b/>
          <w:szCs w:val="24"/>
        </w:rPr>
      </w:pPr>
    </w:p>
    <w:p w14:paraId="52ABA318" w14:textId="77777777" w:rsidR="00B741BD" w:rsidRDefault="00B741BD">
      <w:pPr>
        <w:pStyle w:val="ae"/>
        <w:tabs>
          <w:tab w:val="left" w:pos="8930"/>
          <w:tab w:val="left" w:pos="9306"/>
        </w:tabs>
        <w:spacing w:line="360" w:lineRule="auto"/>
        <w:rPr>
          <w:rFonts w:eastAsia="宋体" w:hAnsi="宋体"/>
          <w:b/>
          <w:szCs w:val="24"/>
        </w:rPr>
      </w:pPr>
    </w:p>
    <w:p w14:paraId="1D9C9F49" w14:textId="77777777" w:rsidR="00B741BD" w:rsidRDefault="00B741BD">
      <w:pPr>
        <w:pStyle w:val="ae"/>
        <w:tabs>
          <w:tab w:val="left" w:pos="8930"/>
          <w:tab w:val="left" w:pos="9306"/>
        </w:tabs>
        <w:spacing w:line="360" w:lineRule="auto"/>
        <w:rPr>
          <w:rFonts w:eastAsia="宋体" w:hAnsi="宋体"/>
          <w:b/>
          <w:szCs w:val="24"/>
        </w:rPr>
      </w:pPr>
    </w:p>
    <w:p w14:paraId="1C977A54" w14:textId="77777777" w:rsidR="00B741BD" w:rsidRDefault="00B741BD">
      <w:pPr>
        <w:pStyle w:val="ae"/>
        <w:tabs>
          <w:tab w:val="left" w:pos="8930"/>
          <w:tab w:val="left" w:pos="9306"/>
        </w:tabs>
        <w:spacing w:line="360" w:lineRule="auto"/>
        <w:rPr>
          <w:rFonts w:eastAsia="宋体" w:hAnsi="宋体"/>
          <w:b/>
          <w:szCs w:val="24"/>
        </w:rPr>
      </w:pPr>
    </w:p>
    <w:p w14:paraId="7A3CB4F0" w14:textId="77777777" w:rsidR="00B741BD" w:rsidRDefault="00B741BD">
      <w:pPr>
        <w:pStyle w:val="ae"/>
        <w:tabs>
          <w:tab w:val="left" w:pos="8930"/>
          <w:tab w:val="left" w:pos="9306"/>
        </w:tabs>
        <w:spacing w:line="360" w:lineRule="auto"/>
        <w:rPr>
          <w:rFonts w:eastAsia="宋体" w:hAnsi="宋体"/>
          <w:b/>
          <w:szCs w:val="24"/>
        </w:rPr>
      </w:pPr>
    </w:p>
    <w:p w14:paraId="05F665E2" w14:textId="77777777" w:rsidR="00B741BD" w:rsidRDefault="00B741BD">
      <w:pPr>
        <w:pStyle w:val="ae"/>
        <w:tabs>
          <w:tab w:val="left" w:pos="8930"/>
          <w:tab w:val="left" w:pos="9306"/>
        </w:tabs>
        <w:spacing w:line="360" w:lineRule="auto"/>
        <w:rPr>
          <w:rFonts w:eastAsia="宋体" w:hAnsi="宋体"/>
          <w:b/>
          <w:szCs w:val="24"/>
        </w:rPr>
      </w:pPr>
    </w:p>
    <w:p w14:paraId="58AF4AF8" w14:textId="77777777" w:rsidR="00B741BD" w:rsidRDefault="00B741BD">
      <w:pPr>
        <w:pStyle w:val="ae"/>
        <w:tabs>
          <w:tab w:val="left" w:pos="8930"/>
          <w:tab w:val="left" w:pos="9306"/>
        </w:tabs>
        <w:spacing w:line="360" w:lineRule="auto"/>
        <w:rPr>
          <w:rFonts w:eastAsia="宋体" w:hAnsi="宋体"/>
          <w:b/>
          <w:szCs w:val="24"/>
        </w:rPr>
      </w:pPr>
    </w:p>
    <w:p w14:paraId="57DBEAF4" w14:textId="77777777" w:rsidR="00B741BD" w:rsidRDefault="00B741BD">
      <w:pPr>
        <w:pStyle w:val="ae"/>
        <w:tabs>
          <w:tab w:val="left" w:pos="8930"/>
          <w:tab w:val="left" w:pos="9306"/>
        </w:tabs>
        <w:spacing w:line="360" w:lineRule="auto"/>
        <w:rPr>
          <w:rFonts w:eastAsia="宋体" w:hAnsi="宋体"/>
          <w:b/>
          <w:szCs w:val="24"/>
        </w:rPr>
      </w:pPr>
    </w:p>
    <w:p w14:paraId="2AD16AD5" w14:textId="77777777" w:rsidR="00B741BD" w:rsidRDefault="00B741BD">
      <w:pPr>
        <w:pStyle w:val="ae"/>
        <w:tabs>
          <w:tab w:val="left" w:pos="8930"/>
          <w:tab w:val="left" w:pos="9306"/>
        </w:tabs>
        <w:spacing w:line="360" w:lineRule="auto"/>
        <w:rPr>
          <w:rFonts w:eastAsia="宋体" w:hAnsi="宋体"/>
          <w:b/>
          <w:szCs w:val="24"/>
        </w:rPr>
      </w:pPr>
    </w:p>
    <w:p w14:paraId="3EFC3F33" w14:textId="77777777" w:rsidR="00B741BD" w:rsidRDefault="00B741BD">
      <w:pPr>
        <w:pStyle w:val="ae"/>
        <w:tabs>
          <w:tab w:val="left" w:pos="8930"/>
          <w:tab w:val="left" w:pos="9306"/>
        </w:tabs>
        <w:spacing w:line="360" w:lineRule="auto"/>
        <w:rPr>
          <w:rFonts w:eastAsia="宋体" w:hAnsi="宋体"/>
          <w:b/>
          <w:szCs w:val="24"/>
        </w:rPr>
      </w:pPr>
    </w:p>
    <w:p w14:paraId="6E116EDA" w14:textId="77777777" w:rsidR="00B741BD" w:rsidRDefault="00B741BD">
      <w:pPr>
        <w:pStyle w:val="ae"/>
        <w:tabs>
          <w:tab w:val="left" w:pos="8930"/>
          <w:tab w:val="left" w:pos="9306"/>
        </w:tabs>
        <w:spacing w:line="360" w:lineRule="auto"/>
        <w:rPr>
          <w:rFonts w:eastAsia="宋体" w:hAnsi="宋体"/>
          <w:b/>
          <w:szCs w:val="24"/>
        </w:rPr>
      </w:pPr>
    </w:p>
    <w:p w14:paraId="2DD68D8B" w14:textId="77777777" w:rsidR="00B741BD" w:rsidRDefault="00B741BD">
      <w:pPr>
        <w:pStyle w:val="ae"/>
        <w:tabs>
          <w:tab w:val="left" w:pos="8930"/>
          <w:tab w:val="left" w:pos="9306"/>
        </w:tabs>
        <w:spacing w:line="360" w:lineRule="auto"/>
        <w:rPr>
          <w:rFonts w:eastAsia="宋体" w:hAnsi="宋体"/>
          <w:b/>
          <w:szCs w:val="24"/>
        </w:rPr>
      </w:pPr>
    </w:p>
    <w:p w14:paraId="1B00DA26" w14:textId="77777777" w:rsidR="00B741BD" w:rsidRDefault="00B741BD">
      <w:pPr>
        <w:pStyle w:val="ae"/>
        <w:tabs>
          <w:tab w:val="left" w:pos="8930"/>
          <w:tab w:val="left" w:pos="9306"/>
        </w:tabs>
        <w:spacing w:line="360" w:lineRule="auto"/>
        <w:rPr>
          <w:rFonts w:eastAsia="宋体" w:hAnsi="宋体"/>
          <w:b/>
          <w:szCs w:val="24"/>
        </w:rPr>
      </w:pPr>
    </w:p>
    <w:p w14:paraId="0ABDB6AE" w14:textId="77777777" w:rsidR="00B741BD" w:rsidRDefault="00B741BD">
      <w:pPr>
        <w:pStyle w:val="ae"/>
        <w:tabs>
          <w:tab w:val="left" w:pos="8930"/>
          <w:tab w:val="left" w:pos="9306"/>
        </w:tabs>
        <w:spacing w:line="360" w:lineRule="auto"/>
        <w:rPr>
          <w:rFonts w:eastAsia="宋体" w:hAnsi="宋体"/>
          <w:b/>
          <w:szCs w:val="24"/>
        </w:rPr>
      </w:pPr>
    </w:p>
    <w:p w14:paraId="2B15E0A4" w14:textId="77777777" w:rsidR="00B741BD" w:rsidRDefault="00B741BD">
      <w:pPr>
        <w:pStyle w:val="ae"/>
        <w:tabs>
          <w:tab w:val="left" w:pos="8930"/>
          <w:tab w:val="left" w:pos="9306"/>
        </w:tabs>
        <w:spacing w:line="360" w:lineRule="auto"/>
        <w:rPr>
          <w:rFonts w:eastAsia="宋体" w:hAnsi="宋体"/>
          <w:b/>
          <w:szCs w:val="24"/>
        </w:rPr>
      </w:pPr>
    </w:p>
    <w:p w14:paraId="0157CC99" w14:textId="77777777" w:rsidR="00B741BD" w:rsidRDefault="00B741BD">
      <w:pPr>
        <w:pStyle w:val="a4"/>
        <w:overflowPunct w:val="0"/>
        <w:jc w:val="center"/>
        <w:rPr>
          <w:rFonts w:ascii="宋体" w:eastAsia="宋体" w:hAnsi="宋体"/>
          <w:szCs w:val="24"/>
        </w:rPr>
      </w:pPr>
    </w:p>
    <w:p w14:paraId="2050B4F8" w14:textId="77777777" w:rsidR="00B741BD" w:rsidRDefault="0036544A">
      <w:pPr>
        <w:pStyle w:val="a4"/>
        <w:overflowPunct w:val="0"/>
        <w:jc w:val="center"/>
        <w:rPr>
          <w:rFonts w:ascii="宋体" w:eastAsia="宋体" w:hAnsi="宋体"/>
          <w:szCs w:val="24"/>
        </w:rPr>
      </w:pPr>
      <w:r>
        <w:rPr>
          <w:rFonts w:ascii="宋体" w:eastAsia="宋体" w:hAnsi="宋体" w:hint="eastAsia"/>
          <w:szCs w:val="24"/>
        </w:rPr>
        <w:t>商务条款偏离表</w:t>
      </w:r>
    </w:p>
    <w:p w14:paraId="533B4817"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磋商响应单位：</w:t>
      </w:r>
      <w:r>
        <w:rPr>
          <w:rFonts w:ascii="宋体" w:eastAsia="宋体" w:hAnsi="宋体" w:hint="eastAsia"/>
          <w:szCs w:val="24"/>
        </w:rPr>
        <w:t xml:space="preserve">                                          </w:t>
      </w:r>
      <w:r>
        <w:rPr>
          <w:rFonts w:ascii="宋体" w:eastAsia="宋体" w:hAnsi="宋体" w:hint="eastAsia"/>
          <w:szCs w:val="24"/>
        </w:rPr>
        <w:t>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B741BD" w14:paraId="1B6BE6C4" w14:textId="77777777">
        <w:trPr>
          <w:trHeight w:val="723"/>
          <w:jc w:val="center"/>
        </w:trPr>
        <w:tc>
          <w:tcPr>
            <w:tcW w:w="818" w:type="dxa"/>
            <w:vAlign w:val="center"/>
          </w:tcPr>
          <w:p w14:paraId="24496FF7" w14:textId="77777777" w:rsidR="00B741BD" w:rsidRDefault="0036544A">
            <w:pPr>
              <w:spacing w:line="360" w:lineRule="auto"/>
              <w:jc w:val="center"/>
              <w:rPr>
                <w:rFonts w:ascii="宋体" w:eastAsia="宋体" w:hAnsi="宋体"/>
                <w:sz w:val="24"/>
              </w:rPr>
            </w:pPr>
            <w:r>
              <w:rPr>
                <w:rFonts w:ascii="宋体" w:eastAsia="宋体" w:hAnsi="宋体" w:hint="eastAsia"/>
                <w:sz w:val="24"/>
              </w:rPr>
              <w:t>序号</w:t>
            </w:r>
          </w:p>
        </w:tc>
        <w:tc>
          <w:tcPr>
            <w:tcW w:w="2219" w:type="dxa"/>
            <w:vAlign w:val="center"/>
          </w:tcPr>
          <w:p w14:paraId="30590B2E" w14:textId="77777777" w:rsidR="00B741BD" w:rsidRDefault="0036544A">
            <w:pPr>
              <w:spacing w:line="360" w:lineRule="auto"/>
              <w:jc w:val="center"/>
              <w:rPr>
                <w:rFonts w:ascii="宋体" w:eastAsia="宋体" w:hAnsi="宋体"/>
                <w:sz w:val="24"/>
              </w:rPr>
            </w:pPr>
            <w:r>
              <w:rPr>
                <w:rFonts w:ascii="宋体" w:eastAsia="宋体" w:hAnsi="宋体" w:hint="eastAsia"/>
                <w:sz w:val="24"/>
              </w:rPr>
              <w:t>磋商文件条目号</w:t>
            </w:r>
          </w:p>
        </w:tc>
        <w:tc>
          <w:tcPr>
            <w:tcW w:w="2775" w:type="dxa"/>
            <w:vAlign w:val="center"/>
          </w:tcPr>
          <w:p w14:paraId="630EC33E" w14:textId="77777777" w:rsidR="00B741BD" w:rsidRDefault="0036544A">
            <w:pPr>
              <w:spacing w:line="360" w:lineRule="auto"/>
              <w:jc w:val="center"/>
              <w:rPr>
                <w:rFonts w:ascii="宋体" w:eastAsia="宋体" w:hAnsi="宋体"/>
                <w:sz w:val="24"/>
              </w:rPr>
            </w:pPr>
            <w:r>
              <w:rPr>
                <w:rFonts w:ascii="宋体" w:eastAsia="宋体" w:hAnsi="宋体" w:hint="eastAsia"/>
                <w:sz w:val="24"/>
              </w:rPr>
              <w:t>磋商文件的商务条款</w:t>
            </w:r>
          </w:p>
        </w:tc>
        <w:tc>
          <w:tcPr>
            <w:tcW w:w="2775" w:type="dxa"/>
            <w:vAlign w:val="center"/>
          </w:tcPr>
          <w:p w14:paraId="48651211" w14:textId="77777777" w:rsidR="00B741BD" w:rsidRDefault="0036544A">
            <w:pPr>
              <w:spacing w:line="360" w:lineRule="auto"/>
              <w:jc w:val="center"/>
              <w:rPr>
                <w:rFonts w:ascii="宋体" w:eastAsia="宋体" w:hAnsi="宋体"/>
                <w:sz w:val="24"/>
              </w:rPr>
            </w:pPr>
            <w:r>
              <w:rPr>
                <w:rFonts w:ascii="宋体" w:eastAsia="宋体" w:hAnsi="宋体" w:hint="eastAsia"/>
                <w:sz w:val="24"/>
              </w:rPr>
              <w:t>响应文件的商务条款</w:t>
            </w:r>
          </w:p>
        </w:tc>
        <w:tc>
          <w:tcPr>
            <w:tcW w:w="1267" w:type="dxa"/>
            <w:vAlign w:val="center"/>
          </w:tcPr>
          <w:p w14:paraId="6872E945" w14:textId="77777777" w:rsidR="00B741BD" w:rsidRDefault="0036544A">
            <w:pPr>
              <w:spacing w:line="360" w:lineRule="auto"/>
              <w:jc w:val="center"/>
              <w:rPr>
                <w:rFonts w:ascii="宋体" w:eastAsia="宋体" w:hAnsi="宋体"/>
                <w:sz w:val="24"/>
              </w:rPr>
            </w:pPr>
            <w:r>
              <w:rPr>
                <w:rFonts w:ascii="宋体" w:eastAsia="宋体" w:hAnsi="宋体" w:hint="eastAsia"/>
                <w:sz w:val="24"/>
              </w:rPr>
              <w:t>偏离说明</w:t>
            </w:r>
          </w:p>
        </w:tc>
      </w:tr>
      <w:tr w:rsidR="00B741BD" w14:paraId="25EC4EA8" w14:textId="77777777">
        <w:trPr>
          <w:trHeight w:hRule="exact" w:val="567"/>
          <w:jc w:val="center"/>
        </w:trPr>
        <w:tc>
          <w:tcPr>
            <w:tcW w:w="818" w:type="dxa"/>
          </w:tcPr>
          <w:p w14:paraId="1580B9DC" w14:textId="77777777" w:rsidR="00B741BD" w:rsidRDefault="00B741BD">
            <w:pPr>
              <w:spacing w:line="360" w:lineRule="auto"/>
              <w:rPr>
                <w:rFonts w:ascii="宋体" w:hAnsi="宋体"/>
                <w:sz w:val="24"/>
              </w:rPr>
            </w:pPr>
          </w:p>
        </w:tc>
        <w:tc>
          <w:tcPr>
            <w:tcW w:w="2219" w:type="dxa"/>
          </w:tcPr>
          <w:p w14:paraId="0666D96F" w14:textId="77777777" w:rsidR="00B741BD" w:rsidRDefault="00B741BD">
            <w:pPr>
              <w:spacing w:line="360" w:lineRule="auto"/>
              <w:rPr>
                <w:rFonts w:ascii="宋体" w:hAnsi="宋体"/>
                <w:sz w:val="24"/>
              </w:rPr>
            </w:pPr>
          </w:p>
        </w:tc>
        <w:tc>
          <w:tcPr>
            <w:tcW w:w="2775" w:type="dxa"/>
          </w:tcPr>
          <w:p w14:paraId="32B026C1" w14:textId="77777777" w:rsidR="00B741BD" w:rsidRDefault="00B741BD">
            <w:pPr>
              <w:spacing w:line="360" w:lineRule="auto"/>
              <w:rPr>
                <w:rFonts w:ascii="宋体" w:hAnsi="宋体"/>
                <w:sz w:val="24"/>
              </w:rPr>
            </w:pPr>
          </w:p>
        </w:tc>
        <w:tc>
          <w:tcPr>
            <w:tcW w:w="2775" w:type="dxa"/>
          </w:tcPr>
          <w:p w14:paraId="2ACB9321" w14:textId="77777777" w:rsidR="00B741BD" w:rsidRDefault="00B741BD">
            <w:pPr>
              <w:spacing w:line="360" w:lineRule="auto"/>
              <w:rPr>
                <w:rFonts w:ascii="宋体" w:hAnsi="宋体"/>
                <w:sz w:val="24"/>
              </w:rPr>
            </w:pPr>
          </w:p>
        </w:tc>
        <w:tc>
          <w:tcPr>
            <w:tcW w:w="1267" w:type="dxa"/>
          </w:tcPr>
          <w:p w14:paraId="5ED82ABC" w14:textId="77777777" w:rsidR="00B741BD" w:rsidRDefault="00B741BD">
            <w:pPr>
              <w:spacing w:line="360" w:lineRule="auto"/>
              <w:rPr>
                <w:rFonts w:ascii="宋体" w:hAnsi="宋体"/>
                <w:sz w:val="24"/>
              </w:rPr>
            </w:pPr>
          </w:p>
        </w:tc>
      </w:tr>
      <w:tr w:rsidR="00B741BD" w14:paraId="0CBED11B" w14:textId="77777777">
        <w:trPr>
          <w:trHeight w:hRule="exact" w:val="567"/>
          <w:jc w:val="center"/>
        </w:trPr>
        <w:tc>
          <w:tcPr>
            <w:tcW w:w="818" w:type="dxa"/>
          </w:tcPr>
          <w:p w14:paraId="75924D22" w14:textId="77777777" w:rsidR="00B741BD" w:rsidRDefault="00B741BD">
            <w:pPr>
              <w:spacing w:line="360" w:lineRule="auto"/>
              <w:rPr>
                <w:rFonts w:ascii="宋体" w:hAnsi="宋体"/>
                <w:sz w:val="24"/>
              </w:rPr>
            </w:pPr>
          </w:p>
        </w:tc>
        <w:tc>
          <w:tcPr>
            <w:tcW w:w="2219" w:type="dxa"/>
          </w:tcPr>
          <w:p w14:paraId="08A603D8" w14:textId="77777777" w:rsidR="00B741BD" w:rsidRDefault="00B741BD">
            <w:pPr>
              <w:spacing w:line="360" w:lineRule="auto"/>
              <w:rPr>
                <w:rFonts w:ascii="宋体" w:hAnsi="宋体"/>
                <w:sz w:val="24"/>
              </w:rPr>
            </w:pPr>
          </w:p>
        </w:tc>
        <w:tc>
          <w:tcPr>
            <w:tcW w:w="2775" w:type="dxa"/>
          </w:tcPr>
          <w:p w14:paraId="63EE3DEC" w14:textId="77777777" w:rsidR="00B741BD" w:rsidRDefault="00B741BD">
            <w:pPr>
              <w:spacing w:line="360" w:lineRule="auto"/>
              <w:rPr>
                <w:rFonts w:ascii="宋体" w:hAnsi="宋体"/>
                <w:sz w:val="24"/>
              </w:rPr>
            </w:pPr>
          </w:p>
        </w:tc>
        <w:tc>
          <w:tcPr>
            <w:tcW w:w="2775" w:type="dxa"/>
          </w:tcPr>
          <w:p w14:paraId="45CA7960" w14:textId="77777777" w:rsidR="00B741BD" w:rsidRDefault="00B741BD">
            <w:pPr>
              <w:spacing w:line="360" w:lineRule="auto"/>
              <w:rPr>
                <w:rFonts w:ascii="宋体" w:hAnsi="宋体"/>
                <w:sz w:val="24"/>
              </w:rPr>
            </w:pPr>
          </w:p>
        </w:tc>
        <w:tc>
          <w:tcPr>
            <w:tcW w:w="1267" w:type="dxa"/>
          </w:tcPr>
          <w:p w14:paraId="039F2E45" w14:textId="77777777" w:rsidR="00B741BD" w:rsidRDefault="00B741BD">
            <w:pPr>
              <w:spacing w:line="360" w:lineRule="auto"/>
              <w:rPr>
                <w:rFonts w:ascii="宋体" w:hAnsi="宋体"/>
                <w:sz w:val="24"/>
              </w:rPr>
            </w:pPr>
          </w:p>
        </w:tc>
      </w:tr>
      <w:tr w:rsidR="00B741BD" w14:paraId="7405A7F4" w14:textId="77777777">
        <w:trPr>
          <w:trHeight w:hRule="exact" w:val="567"/>
          <w:jc w:val="center"/>
        </w:trPr>
        <w:tc>
          <w:tcPr>
            <w:tcW w:w="818" w:type="dxa"/>
          </w:tcPr>
          <w:p w14:paraId="0F68A997" w14:textId="77777777" w:rsidR="00B741BD" w:rsidRDefault="00B741BD">
            <w:pPr>
              <w:spacing w:line="360" w:lineRule="auto"/>
              <w:rPr>
                <w:rFonts w:ascii="宋体" w:hAnsi="宋体"/>
                <w:sz w:val="24"/>
              </w:rPr>
            </w:pPr>
          </w:p>
        </w:tc>
        <w:tc>
          <w:tcPr>
            <w:tcW w:w="2219" w:type="dxa"/>
          </w:tcPr>
          <w:p w14:paraId="3D3EC2D9" w14:textId="77777777" w:rsidR="00B741BD" w:rsidRDefault="00B741BD">
            <w:pPr>
              <w:spacing w:line="360" w:lineRule="auto"/>
              <w:rPr>
                <w:rFonts w:ascii="宋体" w:hAnsi="宋体"/>
                <w:sz w:val="24"/>
              </w:rPr>
            </w:pPr>
          </w:p>
        </w:tc>
        <w:tc>
          <w:tcPr>
            <w:tcW w:w="2775" w:type="dxa"/>
          </w:tcPr>
          <w:p w14:paraId="2BC5D321" w14:textId="77777777" w:rsidR="00B741BD" w:rsidRDefault="00B741BD">
            <w:pPr>
              <w:spacing w:line="360" w:lineRule="auto"/>
              <w:rPr>
                <w:rFonts w:ascii="宋体" w:hAnsi="宋体"/>
                <w:sz w:val="24"/>
              </w:rPr>
            </w:pPr>
          </w:p>
        </w:tc>
        <w:tc>
          <w:tcPr>
            <w:tcW w:w="2775" w:type="dxa"/>
          </w:tcPr>
          <w:p w14:paraId="5F4159BA" w14:textId="77777777" w:rsidR="00B741BD" w:rsidRDefault="00B741BD">
            <w:pPr>
              <w:spacing w:line="360" w:lineRule="auto"/>
              <w:rPr>
                <w:rFonts w:ascii="宋体" w:hAnsi="宋体"/>
                <w:sz w:val="24"/>
              </w:rPr>
            </w:pPr>
          </w:p>
        </w:tc>
        <w:tc>
          <w:tcPr>
            <w:tcW w:w="1267" w:type="dxa"/>
          </w:tcPr>
          <w:p w14:paraId="691C0C02" w14:textId="77777777" w:rsidR="00B741BD" w:rsidRDefault="00B741BD">
            <w:pPr>
              <w:spacing w:line="360" w:lineRule="auto"/>
              <w:rPr>
                <w:rFonts w:ascii="宋体" w:hAnsi="宋体"/>
                <w:sz w:val="24"/>
              </w:rPr>
            </w:pPr>
          </w:p>
        </w:tc>
      </w:tr>
      <w:tr w:rsidR="00B741BD" w14:paraId="4BDAFCD9" w14:textId="77777777">
        <w:trPr>
          <w:trHeight w:hRule="exact" w:val="567"/>
          <w:jc w:val="center"/>
        </w:trPr>
        <w:tc>
          <w:tcPr>
            <w:tcW w:w="818" w:type="dxa"/>
          </w:tcPr>
          <w:p w14:paraId="180925D1" w14:textId="77777777" w:rsidR="00B741BD" w:rsidRDefault="00B741BD">
            <w:pPr>
              <w:spacing w:line="360" w:lineRule="auto"/>
              <w:rPr>
                <w:rFonts w:ascii="宋体" w:hAnsi="宋体"/>
                <w:sz w:val="24"/>
              </w:rPr>
            </w:pPr>
          </w:p>
        </w:tc>
        <w:tc>
          <w:tcPr>
            <w:tcW w:w="2219" w:type="dxa"/>
          </w:tcPr>
          <w:p w14:paraId="31FC853D" w14:textId="77777777" w:rsidR="00B741BD" w:rsidRDefault="00B741BD">
            <w:pPr>
              <w:spacing w:line="360" w:lineRule="auto"/>
              <w:rPr>
                <w:rFonts w:ascii="宋体" w:hAnsi="宋体"/>
                <w:sz w:val="24"/>
              </w:rPr>
            </w:pPr>
          </w:p>
        </w:tc>
        <w:tc>
          <w:tcPr>
            <w:tcW w:w="2775" w:type="dxa"/>
          </w:tcPr>
          <w:p w14:paraId="3F90457C" w14:textId="77777777" w:rsidR="00B741BD" w:rsidRDefault="00B741BD">
            <w:pPr>
              <w:spacing w:line="360" w:lineRule="auto"/>
              <w:rPr>
                <w:rFonts w:ascii="宋体" w:hAnsi="宋体"/>
                <w:sz w:val="24"/>
              </w:rPr>
            </w:pPr>
          </w:p>
        </w:tc>
        <w:tc>
          <w:tcPr>
            <w:tcW w:w="2775" w:type="dxa"/>
          </w:tcPr>
          <w:p w14:paraId="1CC67519" w14:textId="77777777" w:rsidR="00B741BD" w:rsidRDefault="00B741BD">
            <w:pPr>
              <w:spacing w:line="360" w:lineRule="auto"/>
              <w:rPr>
                <w:rFonts w:ascii="宋体" w:hAnsi="宋体"/>
                <w:sz w:val="24"/>
              </w:rPr>
            </w:pPr>
          </w:p>
        </w:tc>
        <w:tc>
          <w:tcPr>
            <w:tcW w:w="1267" w:type="dxa"/>
          </w:tcPr>
          <w:p w14:paraId="04870BC3" w14:textId="77777777" w:rsidR="00B741BD" w:rsidRDefault="00B741BD">
            <w:pPr>
              <w:spacing w:line="360" w:lineRule="auto"/>
              <w:rPr>
                <w:rFonts w:ascii="宋体" w:hAnsi="宋体"/>
                <w:sz w:val="24"/>
              </w:rPr>
            </w:pPr>
          </w:p>
        </w:tc>
      </w:tr>
      <w:tr w:rsidR="00B741BD" w14:paraId="1DFF4B15" w14:textId="77777777">
        <w:trPr>
          <w:trHeight w:hRule="exact" w:val="567"/>
          <w:jc w:val="center"/>
        </w:trPr>
        <w:tc>
          <w:tcPr>
            <w:tcW w:w="818" w:type="dxa"/>
          </w:tcPr>
          <w:p w14:paraId="2B22F5D6" w14:textId="77777777" w:rsidR="00B741BD" w:rsidRDefault="00B741BD">
            <w:pPr>
              <w:spacing w:line="360" w:lineRule="auto"/>
              <w:rPr>
                <w:rFonts w:ascii="宋体" w:hAnsi="宋体"/>
                <w:sz w:val="24"/>
              </w:rPr>
            </w:pPr>
          </w:p>
        </w:tc>
        <w:tc>
          <w:tcPr>
            <w:tcW w:w="2219" w:type="dxa"/>
          </w:tcPr>
          <w:p w14:paraId="773DE6E2" w14:textId="77777777" w:rsidR="00B741BD" w:rsidRDefault="00B741BD">
            <w:pPr>
              <w:spacing w:line="360" w:lineRule="auto"/>
              <w:rPr>
                <w:rFonts w:ascii="宋体" w:hAnsi="宋体"/>
                <w:sz w:val="24"/>
              </w:rPr>
            </w:pPr>
          </w:p>
        </w:tc>
        <w:tc>
          <w:tcPr>
            <w:tcW w:w="2775" w:type="dxa"/>
          </w:tcPr>
          <w:p w14:paraId="1CCF6BA2" w14:textId="77777777" w:rsidR="00B741BD" w:rsidRDefault="00B741BD">
            <w:pPr>
              <w:spacing w:line="360" w:lineRule="auto"/>
              <w:rPr>
                <w:rFonts w:ascii="宋体" w:hAnsi="宋体"/>
                <w:sz w:val="24"/>
              </w:rPr>
            </w:pPr>
          </w:p>
        </w:tc>
        <w:tc>
          <w:tcPr>
            <w:tcW w:w="2775" w:type="dxa"/>
          </w:tcPr>
          <w:p w14:paraId="5C60DF52" w14:textId="77777777" w:rsidR="00B741BD" w:rsidRDefault="00B741BD">
            <w:pPr>
              <w:spacing w:line="360" w:lineRule="auto"/>
              <w:rPr>
                <w:rFonts w:ascii="宋体" w:hAnsi="宋体"/>
                <w:sz w:val="24"/>
              </w:rPr>
            </w:pPr>
          </w:p>
        </w:tc>
        <w:tc>
          <w:tcPr>
            <w:tcW w:w="1267" w:type="dxa"/>
          </w:tcPr>
          <w:p w14:paraId="0B6432D8" w14:textId="77777777" w:rsidR="00B741BD" w:rsidRDefault="00B741BD">
            <w:pPr>
              <w:spacing w:line="360" w:lineRule="auto"/>
              <w:rPr>
                <w:rFonts w:ascii="宋体" w:hAnsi="宋体"/>
                <w:sz w:val="24"/>
              </w:rPr>
            </w:pPr>
          </w:p>
        </w:tc>
      </w:tr>
      <w:tr w:rsidR="00B741BD" w14:paraId="158E2215" w14:textId="77777777">
        <w:trPr>
          <w:trHeight w:hRule="exact" w:val="567"/>
          <w:jc w:val="center"/>
        </w:trPr>
        <w:tc>
          <w:tcPr>
            <w:tcW w:w="818" w:type="dxa"/>
          </w:tcPr>
          <w:p w14:paraId="65F02A76" w14:textId="77777777" w:rsidR="00B741BD" w:rsidRDefault="00B741BD">
            <w:pPr>
              <w:spacing w:line="360" w:lineRule="auto"/>
              <w:rPr>
                <w:rFonts w:ascii="宋体" w:hAnsi="宋体"/>
                <w:sz w:val="24"/>
              </w:rPr>
            </w:pPr>
          </w:p>
        </w:tc>
        <w:tc>
          <w:tcPr>
            <w:tcW w:w="2219" w:type="dxa"/>
          </w:tcPr>
          <w:p w14:paraId="4999D5CC" w14:textId="77777777" w:rsidR="00B741BD" w:rsidRDefault="00B741BD">
            <w:pPr>
              <w:spacing w:line="360" w:lineRule="auto"/>
              <w:rPr>
                <w:rFonts w:ascii="宋体" w:hAnsi="宋体"/>
                <w:sz w:val="24"/>
              </w:rPr>
            </w:pPr>
          </w:p>
        </w:tc>
        <w:tc>
          <w:tcPr>
            <w:tcW w:w="2775" w:type="dxa"/>
          </w:tcPr>
          <w:p w14:paraId="2DABC049" w14:textId="77777777" w:rsidR="00B741BD" w:rsidRDefault="00B741BD">
            <w:pPr>
              <w:spacing w:line="360" w:lineRule="auto"/>
              <w:rPr>
                <w:rFonts w:ascii="宋体" w:hAnsi="宋体"/>
                <w:sz w:val="24"/>
              </w:rPr>
            </w:pPr>
          </w:p>
        </w:tc>
        <w:tc>
          <w:tcPr>
            <w:tcW w:w="2775" w:type="dxa"/>
          </w:tcPr>
          <w:p w14:paraId="30FC8DCE" w14:textId="77777777" w:rsidR="00B741BD" w:rsidRDefault="00B741BD">
            <w:pPr>
              <w:spacing w:line="360" w:lineRule="auto"/>
              <w:rPr>
                <w:rFonts w:ascii="宋体" w:hAnsi="宋体"/>
                <w:sz w:val="24"/>
              </w:rPr>
            </w:pPr>
          </w:p>
        </w:tc>
        <w:tc>
          <w:tcPr>
            <w:tcW w:w="1267" w:type="dxa"/>
          </w:tcPr>
          <w:p w14:paraId="63D8F725" w14:textId="77777777" w:rsidR="00B741BD" w:rsidRDefault="00B741BD">
            <w:pPr>
              <w:spacing w:line="360" w:lineRule="auto"/>
              <w:rPr>
                <w:rFonts w:ascii="宋体" w:hAnsi="宋体"/>
                <w:sz w:val="24"/>
              </w:rPr>
            </w:pPr>
          </w:p>
        </w:tc>
      </w:tr>
      <w:tr w:rsidR="00B741BD" w14:paraId="7048B322" w14:textId="77777777">
        <w:trPr>
          <w:trHeight w:hRule="exact" w:val="567"/>
          <w:jc w:val="center"/>
        </w:trPr>
        <w:tc>
          <w:tcPr>
            <w:tcW w:w="818" w:type="dxa"/>
          </w:tcPr>
          <w:p w14:paraId="08BE38BA" w14:textId="77777777" w:rsidR="00B741BD" w:rsidRDefault="00B741BD">
            <w:pPr>
              <w:spacing w:line="360" w:lineRule="auto"/>
              <w:rPr>
                <w:rFonts w:ascii="宋体" w:hAnsi="宋体"/>
                <w:sz w:val="24"/>
              </w:rPr>
            </w:pPr>
          </w:p>
        </w:tc>
        <w:tc>
          <w:tcPr>
            <w:tcW w:w="2219" w:type="dxa"/>
          </w:tcPr>
          <w:p w14:paraId="0492FAC9" w14:textId="77777777" w:rsidR="00B741BD" w:rsidRDefault="00B741BD">
            <w:pPr>
              <w:spacing w:line="360" w:lineRule="auto"/>
              <w:rPr>
                <w:rFonts w:ascii="宋体" w:hAnsi="宋体"/>
                <w:sz w:val="24"/>
              </w:rPr>
            </w:pPr>
          </w:p>
        </w:tc>
        <w:tc>
          <w:tcPr>
            <w:tcW w:w="2775" w:type="dxa"/>
          </w:tcPr>
          <w:p w14:paraId="15ABA1E0" w14:textId="77777777" w:rsidR="00B741BD" w:rsidRDefault="00B741BD">
            <w:pPr>
              <w:spacing w:line="360" w:lineRule="auto"/>
              <w:rPr>
                <w:rFonts w:ascii="宋体" w:hAnsi="宋体"/>
                <w:sz w:val="24"/>
              </w:rPr>
            </w:pPr>
          </w:p>
        </w:tc>
        <w:tc>
          <w:tcPr>
            <w:tcW w:w="2775" w:type="dxa"/>
          </w:tcPr>
          <w:p w14:paraId="746DD255" w14:textId="77777777" w:rsidR="00B741BD" w:rsidRDefault="00B741BD">
            <w:pPr>
              <w:spacing w:line="360" w:lineRule="auto"/>
              <w:rPr>
                <w:rFonts w:ascii="宋体" w:hAnsi="宋体"/>
                <w:sz w:val="24"/>
              </w:rPr>
            </w:pPr>
          </w:p>
        </w:tc>
        <w:tc>
          <w:tcPr>
            <w:tcW w:w="1267" w:type="dxa"/>
          </w:tcPr>
          <w:p w14:paraId="342AFD6B" w14:textId="77777777" w:rsidR="00B741BD" w:rsidRDefault="00B741BD">
            <w:pPr>
              <w:spacing w:line="360" w:lineRule="auto"/>
              <w:rPr>
                <w:rFonts w:ascii="宋体" w:hAnsi="宋体"/>
                <w:sz w:val="24"/>
              </w:rPr>
            </w:pPr>
          </w:p>
        </w:tc>
      </w:tr>
      <w:tr w:rsidR="00B741BD" w14:paraId="5D391CE0" w14:textId="77777777">
        <w:trPr>
          <w:trHeight w:hRule="exact" w:val="567"/>
          <w:jc w:val="center"/>
        </w:trPr>
        <w:tc>
          <w:tcPr>
            <w:tcW w:w="818" w:type="dxa"/>
          </w:tcPr>
          <w:p w14:paraId="300D0136" w14:textId="77777777" w:rsidR="00B741BD" w:rsidRDefault="00B741BD">
            <w:pPr>
              <w:spacing w:line="360" w:lineRule="auto"/>
              <w:rPr>
                <w:rFonts w:ascii="宋体" w:hAnsi="宋体"/>
                <w:sz w:val="24"/>
              </w:rPr>
            </w:pPr>
          </w:p>
        </w:tc>
        <w:tc>
          <w:tcPr>
            <w:tcW w:w="2219" w:type="dxa"/>
          </w:tcPr>
          <w:p w14:paraId="7DF430C8" w14:textId="77777777" w:rsidR="00B741BD" w:rsidRDefault="00B741BD">
            <w:pPr>
              <w:spacing w:line="360" w:lineRule="auto"/>
              <w:rPr>
                <w:rFonts w:ascii="宋体" w:hAnsi="宋体"/>
                <w:sz w:val="24"/>
              </w:rPr>
            </w:pPr>
          </w:p>
        </w:tc>
        <w:tc>
          <w:tcPr>
            <w:tcW w:w="2775" w:type="dxa"/>
          </w:tcPr>
          <w:p w14:paraId="1C006364" w14:textId="77777777" w:rsidR="00B741BD" w:rsidRDefault="00B741BD">
            <w:pPr>
              <w:spacing w:line="360" w:lineRule="auto"/>
              <w:rPr>
                <w:rFonts w:ascii="宋体" w:hAnsi="宋体"/>
                <w:sz w:val="24"/>
              </w:rPr>
            </w:pPr>
          </w:p>
        </w:tc>
        <w:tc>
          <w:tcPr>
            <w:tcW w:w="2775" w:type="dxa"/>
          </w:tcPr>
          <w:p w14:paraId="55F1BB2F" w14:textId="77777777" w:rsidR="00B741BD" w:rsidRDefault="00B741BD">
            <w:pPr>
              <w:spacing w:line="360" w:lineRule="auto"/>
              <w:rPr>
                <w:rFonts w:ascii="宋体" w:hAnsi="宋体"/>
                <w:sz w:val="24"/>
              </w:rPr>
            </w:pPr>
          </w:p>
        </w:tc>
        <w:tc>
          <w:tcPr>
            <w:tcW w:w="1267" w:type="dxa"/>
          </w:tcPr>
          <w:p w14:paraId="35A6DB55" w14:textId="77777777" w:rsidR="00B741BD" w:rsidRDefault="00B741BD">
            <w:pPr>
              <w:spacing w:line="360" w:lineRule="auto"/>
              <w:rPr>
                <w:rFonts w:ascii="宋体" w:hAnsi="宋体"/>
                <w:sz w:val="24"/>
              </w:rPr>
            </w:pPr>
          </w:p>
        </w:tc>
      </w:tr>
    </w:tbl>
    <w:p w14:paraId="7315A4C6" w14:textId="77777777" w:rsidR="00B741BD" w:rsidRDefault="00B741BD">
      <w:pPr>
        <w:pStyle w:val="a4"/>
        <w:overflowPunct w:val="0"/>
        <w:spacing w:line="360" w:lineRule="auto"/>
        <w:ind w:firstLine="0"/>
        <w:rPr>
          <w:rFonts w:ascii="宋体" w:eastAsia="宋体" w:hAnsi="宋体"/>
          <w:szCs w:val="24"/>
        </w:rPr>
      </w:pPr>
    </w:p>
    <w:p w14:paraId="205F333F"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磋商响应单位：（公章）</w:t>
      </w:r>
    </w:p>
    <w:p w14:paraId="7F3DC057"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B741BD" w:rsidRDefault="0036544A">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0D2A936F" w14:textId="77777777" w:rsidR="00B741BD" w:rsidRDefault="0036544A">
      <w:pPr>
        <w:pStyle w:val="a4"/>
        <w:overflowPunct w:val="0"/>
        <w:spacing w:line="360" w:lineRule="auto"/>
        <w:rPr>
          <w:rFonts w:ascii="宋体" w:eastAsia="宋体" w:hAnsi="宋体"/>
          <w:szCs w:val="24"/>
        </w:rPr>
      </w:pPr>
      <w:r>
        <w:rPr>
          <w:rFonts w:ascii="宋体" w:eastAsia="宋体" w:hAnsi="宋体" w:hint="eastAsia"/>
          <w:szCs w:val="24"/>
        </w:rPr>
        <w:t>注：</w:t>
      </w:r>
      <w:r>
        <w:rPr>
          <w:rFonts w:ascii="宋体" w:eastAsia="宋体" w:hAnsi="宋体" w:hint="eastAsia"/>
          <w:szCs w:val="24"/>
        </w:rPr>
        <w:t>1.</w:t>
      </w:r>
      <w:r>
        <w:rPr>
          <w:rFonts w:ascii="宋体" w:eastAsia="宋体" w:hAnsi="宋体" w:hint="eastAsia"/>
          <w:szCs w:val="24"/>
        </w:rPr>
        <w:t>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B741BD" w:rsidRDefault="0036544A">
      <w:pPr>
        <w:pStyle w:val="ae"/>
        <w:tabs>
          <w:tab w:val="left" w:pos="8930"/>
          <w:tab w:val="left" w:pos="9306"/>
        </w:tabs>
        <w:spacing w:line="360" w:lineRule="auto"/>
        <w:rPr>
          <w:rFonts w:eastAsia="宋体" w:hAnsi="宋体"/>
          <w:b/>
          <w:szCs w:val="24"/>
        </w:rPr>
      </w:pPr>
      <w:r>
        <w:rPr>
          <w:rFonts w:eastAsia="宋体" w:hAnsi="宋体" w:hint="eastAsia"/>
          <w:szCs w:val="24"/>
        </w:rPr>
        <w:t>2.</w:t>
      </w:r>
      <w:r>
        <w:rPr>
          <w:rFonts w:eastAsia="宋体" w:hAnsi="宋体" w:hint="eastAsia"/>
          <w:szCs w:val="24"/>
        </w:rPr>
        <w:t>若事项较多，磋商响应单位可根据响应内容的实际情况另纸说明。</w:t>
      </w:r>
    </w:p>
    <w:p w14:paraId="403AE398" w14:textId="77777777" w:rsidR="00B741BD" w:rsidRDefault="00B741BD">
      <w:pPr>
        <w:pStyle w:val="ae"/>
        <w:tabs>
          <w:tab w:val="left" w:pos="8930"/>
          <w:tab w:val="left" w:pos="9306"/>
        </w:tabs>
        <w:spacing w:line="360" w:lineRule="auto"/>
        <w:rPr>
          <w:rFonts w:eastAsia="宋体" w:hAnsi="宋体"/>
          <w:b/>
          <w:szCs w:val="24"/>
        </w:rPr>
      </w:pPr>
    </w:p>
    <w:p w14:paraId="2E3A1E34" w14:textId="77777777" w:rsidR="00B741BD" w:rsidRDefault="00B741BD">
      <w:pPr>
        <w:pStyle w:val="ae"/>
        <w:tabs>
          <w:tab w:val="left" w:pos="8930"/>
          <w:tab w:val="left" w:pos="9306"/>
        </w:tabs>
        <w:spacing w:line="360" w:lineRule="auto"/>
        <w:rPr>
          <w:rFonts w:eastAsia="宋体" w:hAnsi="宋体"/>
          <w:b/>
          <w:szCs w:val="24"/>
        </w:rPr>
      </w:pPr>
    </w:p>
    <w:p w14:paraId="06A57E85" w14:textId="77777777" w:rsidR="00B741BD" w:rsidRDefault="0036544A">
      <w:pPr>
        <w:widowControl/>
        <w:jc w:val="left"/>
        <w:rPr>
          <w:rFonts w:ascii="宋体" w:eastAsia="宋体" w:hAnsi="宋体"/>
          <w:b/>
          <w:szCs w:val="24"/>
        </w:rPr>
      </w:pPr>
      <w:r>
        <w:rPr>
          <w:rFonts w:ascii="宋体" w:eastAsia="宋体" w:hAnsi="宋体"/>
          <w:b/>
          <w:szCs w:val="24"/>
        </w:rPr>
        <w:br w:type="page"/>
      </w:r>
    </w:p>
    <w:p w14:paraId="15F36EB0" w14:textId="77777777" w:rsidR="00B741BD" w:rsidRDefault="0036544A">
      <w:pPr>
        <w:pStyle w:val="a4"/>
        <w:overflowPunct w:val="0"/>
        <w:ind w:firstLine="0"/>
        <w:jc w:val="both"/>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6</w:t>
      </w:r>
      <w:r>
        <w:rPr>
          <w:rFonts w:ascii="宋体" w:eastAsia="宋体" w:hAnsi="宋体" w:hint="eastAsia"/>
          <w:b/>
          <w:szCs w:val="24"/>
        </w:rPr>
        <w:t>、资格文件的声明函</w:t>
      </w:r>
    </w:p>
    <w:p w14:paraId="36EA1C85" w14:textId="77777777" w:rsidR="00B741BD" w:rsidRDefault="00B741BD">
      <w:pPr>
        <w:pStyle w:val="a4"/>
        <w:overflowPunct w:val="0"/>
        <w:ind w:firstLine="0"/>
        <w:rPr>
          <w:rFonts w:ascii="宋体" w:eastAsia="宋体" w:hAnsi="宋体"/>
          <w:b/>
          <w:szCs w:val="24"/>
        </w:rPr>
      </w:pPr>
    </w:p>
    <w:p w14:paraId="4E54F833" w14:textId="77777777" w:rsidR="00B741BD" w:rsidRDefault="00B741BD">
      <w:pPr>
        <w:pStyle w:val="a4"/>
        <w:overflowPunct w:val="0"/>
        <w:ind w:firstLine="0"/>
        <w:rPr>
          <w:rFonts w:ascii="宋体" w:eastAsia="宋体" w:hAnsi="宋体"/>
          <w:szCs w:val="24"/>
        </w:rPr>
      </w:pPr>
    </w:p>
    <w:p w14:paraId="2CC2AD39" w14:textId="77777777" w:rsidR="00B741BD" w:rsidRDefault="0036544A">
      <w:pPr>
        <w:pStyle w:val="a4"/>
        <w:overflowPunct w:val="0"/>
        <w:jc w:val="center"/>
        <w:rPr>
          <w:rFonts w:ascii="宋体" w:eastAsia="宋体" w:hAnsi="宋体"/>
          <w:szCs w:val="24"/>
        </w:rPr>
      </w:pPr>
      <w:r>
        <w:rPr>
          <w:rFonts w:ascii="宋体" w:eastAsia="宋体" w:hAnsi="宋体" w:hint="eastAsia"/>
          <w:szCs w:val="24"/>
        </w:rPr>
        <w:t>资格文件的声明函</w:t>
      </w:r>
    </w:p>
    <w:p w14:paraId="437C1E60" w14:textId="77777777" w:rsidR="00B741BD" w:rsidRDefault="00B741BD">
      <w:pPr>
        <w:pStyle w:val="a4"/>
        <w:overflowPunct w:val="0"/>
        <w:rPr>
          <w:rFonts w:ascii="宋体" w:eastAsia="宋体" w:hAnsi="宋体"/>
          <w:szCs w:val="24"/>
        </w:rPr>
      </w:pPr>
    </w:p>
    <w:p w14:paraId="0BA62B56" w14:textId="77777777" w:rsidR="00B741BD" w:rsidRDefault="00B741BD">
      <w:pPr>
        <w:pStyle w:val="a4"/>
        <w:overflowPunct w:val="0"/>
        <w:rPr>
          <w:rFonts w:ascii="宋体" w:eastAsia="宋体" w:hAnsi="宋体"/>
          <w:szCs w:val="24"/>
        </w:rPr>
      </w:pPr>
    </w:p>
    <w:p w14:paraId="00D92949" w14:textId="77777777" w:rsidR="00B741BD" w:rsidRDefault="0036544A">
      <w:pPr>
        <w:pStyle w:val="a4"/>
        <w:overflowPunct w:val="0"/>
        <w:spacing w:line="400" w:lineRule="exact"/>
        <w:ind w:firstLine="0"/>
        <w:rPr>
          <w:rFonts w:ascii="宋体" w:eastAsia="宋体" w:hAnsi="宋体"/>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B741BD" w:rsidRDefault="00B741BD">
      <w:pPr>
        <w:pStyle w:val="a4"/>
        <w:overflowPunct w:val="0"/>
        <w:spacing w:line="400" w:lineRule="exact"/>
        <w:ind w:firstLine="0"/>
        <w:rPr>
          <w:rFonts w:ascii="宋体" w:eastAsia="宋体" w:hAnsi="宋体"/>
          <w:szCs w:val="24"/>
        </w:rPr>
      </w:pPr>
    </w:p>
    <w:p w14:paraId="07A7E87F" w14:textId="77777777" w:rsidR="00B741BD" w:rsidRDefault="0036544A">
      <w:pPr>
        <w:pStyle w:val="a4"/>
        <w:overflowPunct w:val="0"/>
        <w:spacing w:line="400" w:lineRule="exact"/>
        <w:ind w:firstLine="660"/>
        <w:rPr>
          <w:rFonts w:ascii="宋体" w:eastAsia="宋体" w:hAnsi="宋体"/>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B741BD" w:rsidRDefault="00B741BD">
      <w:pPr>
        <w:pStyle w:val="a4"/>
        <w:overflowPunct w:val="0"/>
        <w:spacing w:line="400" w:lineRule="exact"/>
        <w:rPr>
          <w:rFonts w:ascii="宋体" w:eastAsia="宋体" w:hAnsi="宋体"/>
          <w:szCs w:val="24"/>
        </w:rPr>
      </w:pPr>
    </w:p>
    <w:p w14:paraId="3EB3C6D0" w14:textId="77777777" w:rsidR="00B741BD" w:rsidRDefault="00B741BD">
      <w:pPr>
        <w:pStyle w:val="a4"/>
        <w:overflowPunct w:val="0"/>
        <w:spacing w:line="400" w:lineRule="exact"/>
        <w:rPr>
          <w:rFonts w:ascii="宋体" w:eastAsia="宋体" w:hAnsi="宋体"/>
          <w:szCs w:val="24"/>
        </w:rPr>
      </w:pPr>
    </w:p>
    <w:p w14:paraId="11DEEC23" w14:textId="77777777" w:rsidR="00B741BD" w:rsidRDefault="00B741BD">
      <w:pPr>
        <w:pStyle w:val="a4"/>
        <w:overflowPunct w:val="0"/>
        <w:spacing w:line="400" w:lineRule="exact"/>
        <w:rPr>
          <w:rFonts w:ascii="宋体" w:eastAsia="宋体" w:hAnsi="宋体"/>
          <w:szCs w:val="24"/>
        </w:rPr>
      </w:pPr>
    </w:p>
    <w:p w14:paraId="3015B4A3" w14:textId="77777777" w:rsidR="00B741BD" w:rsidRDefault="0036544A">
      <w:pPr>
        <w:pStyle w:val="a4"/>
        <w:overflowPunct w:val="0"/>
        <w:spacing w:line="400" w:lineRule="exact"/>
        <w:jc w:val="both"/>
        <w:rPr>
          <w:rFonts w:ascii="宋体" w:eastAsia="宋体" w:hAnsi="宋体"/>
          <w:szCs w:val="24"/>
        </w:rPr>
      </w:pPr>
      <w:r>
        <w:rPr>
          <w:rFonts w:ascii="宋体" w:eastAsia="宋体" w:hAnsi="宋体" w:hint="eastAsia"/>
          <w:szCs w:val="24"/>
        </w:rPr>
        <w:t>法定代表人（负责人）签字或盖章：</w:t>
      </w:r>
    </w:p>
    <w:p w14:paraId="4BBF945A" w14:textId="77777777" w:rsidR="00B741BD" w:rsidRDefault="00B741BD">
      <w:pPr>
        <w:pStyle w:val="a4"/>
        <w:overflowPunct w:val="0"/>
        <w:spacing w:line="400" w:lineRule="exact"/>
        <w:ind w:left="1700" w:firstLine="425"/>
        <w:jc w:val="both"/>
        <w:rPr>
          <w:rFonts w:ascii="宋体" w:eastAsia="宋体" w:hAnsi="宋体"/>
          <w:szCs w:val="24"/>
        </w:rPr>
      </w:pPr>
    </w:p>
    <w:p w14:paraId="0FAB10F2" w14:textId="77777777" w:rsidR="00B741BD" w:rsidRDefault="0036544A">
      <w:pPr>
        <w:pStyle w:val="a4"/>
        <w:overflowPunct w:val="0"/>
        <w:spacing w:line="400" w:lineRule="exact"/>
        <w:ind w:firstLineChars="200" w:firstLine="480"/>
        <w:jc w:val="both"/>
        <w:rPr>
          <w:rFonts w:ascii="宋体" w:eastAsia="宋体" w:hAnsi="宋体"/>
          <w:szCs w:val="24"/>
        </w:rPr>
      </w:pPr>
      <w:r>
        <w:rPr>
          <w:rFonts w:ascii="宋体" w:eastAsia="宋体" w:hAnsi="宋体" w:hint="eastAsia"/>
          <w:szCs w:val="24"/>
        </w:rPr>
        <w:t>磋商响应单位（公章）：</w:t>
      </w:r>
    </w:p>
    <w:p w14:paraId="30B5DBFF" w14:textId="77777777" w:rsidR="00B741BD" w:rsidRDefault="0036544A">
      <w:pPr>
        <w:pStyle w:val="a4"/>
        <w:overflowPunct w:val="0"/>
        <w:spacing w:line="400" w:lineRule="exact"/>
        <w:jc w:val="both"/>
        <w:rPr>
          <w:rFonts w:ascii="宋体" w:eastAsia="宋体" w:hAnsi="宋体"/>
          <w:szCs w:val="24"/>
        </w:rPr>
      </w:pPr>
      <w:r>
        <w:rPr>
          <w:rFonts w:ascii="宋体" w:eastAsia="宋体" w:hAnsi="宋体" w:hint="eastAsia"/>
          <w:szCs w:val="24"/>
        </w:rPr>
        <w:t xml:space="preserve">               </w:t>
      </w:r>
    </w:p>
    <w:p w14:paraId="4BC5956F" w14:textId="77777777" w:rsidR="00B741BD" w:rsidRDefault="0036544A">
      <w:pPr>
        <w:pStyle w:val="a4"/>
        <w:overflowPunct w:val="0"/>
        <w:spacing w:line="360" w:lineRule="auto"/>
        <w:ind w:firstLineChars="100" w:firstLine="240"/>
        <w:jc w:val="both"/>
        <w:rPr>
          <w:rFonts w:ascii="宋体" w:eastAsia="宋体" w:hAnsi="宋体"/>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B741BD" w:rsidRDefault="00B741BD">
      <w:pPr>
        <w:pStyle w:val="a4"/>
        <w:overflowPunct w:val="0"/>
        <w:jc w:val="both"/>
        <w:rPr>
          <w:rFonts w:ascii="宋体" w:eastAsia="宋体" w:hAnsi="宋体"/>
          <w:szCs w:val="24"/>
        </w:rPr>
      </w:pPr>
    </w:p>
    <w:p w14:paraId="5FE66850" w14:textId="77777777" w:rsidR="00B741BD" w:rsidRDefault="00B741BD">
      <w:pPr>
        <w:pStyle w:val="a4"/>
        <w:overflowPunct w:val="0"/>
        <w:rPr>
          <w:rFonts w:ascii="宋体" w:eastAsia="宋体" w:hAnsi="宋体"/>
          <w:szCs w:val="24"/>
        </w:rPr>
      </w:pPr>
    </w:p>
    <w:p w14:paraId="253CADE4" w14:textId="77777777" w:rsidR="00B741BD" w:rsidRDefault="00B741BD">
      <w:pPr>
        <w:pStyle w:val="a4"/>
        <w:overflowPunct w:val="0"/>
        <w:spacing w:line="360" w:lineRule="auto"/>
        <w:ind w:firstLineChars="1175" w:firstLine="2820"/>
        <w:jc w:val="both"/>
        <w:rPr>
          <w:rFonts w:ascii="宋体" w:eastAsia="宋体" w:hAnsi="宋体"/>
          <w:szCs w:val="24"/>
        </w:rPr>
      </w:pPr>
    </w:p>
    <w:p w14:paraId="23E7BBBA" w14:textId="77777777" w:rsidR="00B741BD" w:rsidRDefault="00B741BD">
      <w:pPr>
        <w:pStyle w:val="a4"/>
        <w:overflowPunct w:val="0"/>
        <w:spacing w:line="360" w:lineRule="auto"/>
        <w:ind w:firstLine="0"/>
        <w:rPr>
          <w:rFonts w:ascii="宋体" w:eastAsia="宋体" w:hAnsi="宋体"/>
          <w:b/>
          <w:szCs w:val="24"/>
        </w:rPr>
      </w:pPr>
    </w:p>
    <w:p w14:paraId="0C199562" w14:textId="77777777" w:rsidR="00B741BD" w:rsidRDefault="00B741BD">
      <w:pPr>
        <w:pStyle w:val="a4"/>
        <w:overflowPunct w:val="0"/>
        <w:spacing w:line="360" w:lineRule="auto"/>
        <w:ind w:firstLine="0"/>
        <w:rPr>
          <w:rFonts w:ascii="宋体" w:eastAsia="宋体" w:hAnsi="宋体"/>
          <w:b/>
          <w:szCs w:val="24"/>
        </w:rPr>
      </w:pPr>
    </w:p>
    <w:p w14:paraId="4C8476AA" w14:textId="77777777" w:rsidR="00B741BD" w:rsidRDefault="00B741BD">
      <w:pPr>
        <w:pStyle w:val="a4"/>
        <w:overflowPunct w:val="0"/>
        <w:spacing w:line="360" w:lineRule="auto"/>
        <w:ind w:firstLine="0"/>
        <w:rPr>
          <w:rFonts w:ascii="宋体" w:eastAsia="宋体" w:hAnsi="宋体"/>
          <w:b/>
          <w:szCs w:val="24"/>
        </w:rPr>
      </w:pPr>
    </w:p>
    <w:p w14:paraId="10C93C17" w14:textId="77777777" w:rsidR="00B741BD" w:rsidRDefault="00B741BD">
      <w:pPr>
        <w:pStyle w:val="a4"/>
        <w:overflowPunct w:val="0"/>
        <w:spacing w:line="360" w:lineRule="auto"/>
        <w:ind w:firstLine="0"/>
        <w:rPr>
          <w:rFonts w:ascii="宋体" w:eastAsia="宋体" w:hAnsi="宋体"/>
          <w:b/>
          <w:szCs w:val="24"/>
        </w:rPr>
      </w:pPr>
    </w:p>
    <w:p w14:paraId="1312FA27" w14:textId="77777777" w:rsidR="00B741BD" w:rsidRDefault="0036544A">
      <w:pPr>
        <w:widowControl/>
        <w:jc w:val="left"/>
        <w:rPr>
          <w:rFonts w:ascii="宋体" w:eastAsia="宋体" w:hAnsi="宋体"/>
          <w:b/>
          <w:sz w:val="24"/>
          <w:szCs w:val="24"/>
        </w:rPr>
      </w:pPr>
      <w:r>
        <w:rPr>
          <w:rFonts w:ascii="宋体" w:eastAsia="宋体" w:hAnsi="宋体"/>
          <w:b/>
          <w:szCs w:val="24"/>
        </w:rPr>
        <w:br w:type="page"/>
      </w:r>
    </w:p>
    <w:p w14:paraId="5A135BB2" w14:textId="77777777" w:rsidR="00B741BD" w:rsidRDefault="0036544A">
      <w:pPr>
        <w:pStyle w:val="a4"/>
        <w:overflowPunct w:val="0"/>
        <w:ind w:firstLine="0"/>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7</w:t>
      </w:r>
      <w:r>
        <w:rPr>
          <w:rFonts w:ascii="宋体" w:eastAsia="宋体" w:hAnsi="宋体" w:hint="eastAsia"/>
          <w:b/>
          <w:szCs w:val="24"/>
        </w:rPr>
        <w:t>、磋商响应单位情况表</w:t>
      </w:r>
    </w:p>
    <w:p w14:paraId="33B197FA" w14:textId="77777777" w:rsidR="00B741BD" w:rsidRDefault="00B741BD">
      <w:pPr>
        <w:pStyle w:val="a4"/>
        <w:overflowPunct w:val="0"/>
        <w:ind w:firstLine="0"/>
        <w:rPr>
          <w:rFonts w:ascii="宋体" w:eastAsia="宋体" w:hAnsi="宋体"/>
          <w:szCs w:val="24"/>
        </w:rPr>
      </w:pPr>
    </w:p>
    <w:p w14:paraId="3F202345" w14:textId="77777777" w:rsidR="00B741BD" w:rsidRDefault="0036544A">
      <w:pPr>
        <w:pStyle w:val="a4"/>
        <w:overflowPunct w:val="0"/>
        <w:rPr>
          <w:rFonts w:ascii="宋体" w:eastAsia="宋体" w:hAnsi="宋体"/>
          <w:szCs w:val="24"/>
        </w:rPr>
      </w:pPr>
      <w:r>
        <w:rPr>
          <w:rFonts w:ascii="宋体" w:eastAsia="宋体" w:hAnsi="宋体"/>
          <w:szCs w:val="24"/>
        </w:rPr>
        <w:t xml:space="preserve">                          </w:t>
      </w:r>
      <w:r>
        <w:rPr>
          <w:rFonts w:ascii="宋体" w:eastAsia="宋体" w:hAnsi="宋体" w:hint="eastAsia"/>
          <w:szCs w:val="24"/>
        </w:rPr>
        <w:t>磋商响应单位情况表</w:t>
      </w:r>
    </w:p>
    <w:p w14:paraId="4EF5D28D" w14:textId="77777777" w:rsidR="00B741BD" w:rsidRDefault="00B741BD">
      <w:pPr>
        <w:pStyle w:val="a4"/>
        <w:overflowPunct w:val="0"/>
        <w:rPr>
          <w:rFonts w:ascii="宋体" w:eastAsia="宋体" w:hAnsi="宋体"/>
          <w:szCs w:val="24"/>
        </w:rPr>
      </w:pPr>
    </w:p>
    <w:p w14:paraId="479B45D0" w14:textId="77777777" w:rsidR="00B741BD" w:rsidRDefault="0036544A">
      <w:pPr>
        <w:spacing w:line="300" w:lineRule="auto"/>
        <w:rPr>
          <w:rFonts w:ascii="宋体" w:hAnsi="宋体"/>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4"/>
        <w:gridCol w:w="1160"/>
        <w:gridCol w:w="714"/>
        <w:gridCol w:w="735"/>
        <w:gridCol w:w="953"/>
        <w:gridCol w:w="1076"/>
        <w:gridCol w:w="273"/>
        <w:gridCol w:w="1413"/>
        <w:gridCol w:w="678"/>
        <w:gridCol w:w="2270"/>
      </w:tblGrid>
      <w:tr w:rsidR="00B741BD" w14:paraId="4239485A" w14:textId="77777777">
        <w:trPr>
          <w:trHeight w:val="567"/>
          <w:jc w:val="center"/>
        </w:trPr>
        <w:tc>
          <w:tcPr>
            <w:tcW w:w="348" w:type="pct"/>
            <w:vAlign w:val="center"/>
          </w:tcPr>
          <w:p w14:paraId="2AD20731"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B741BD" w:rsidRDefault="00B741BD">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公司成立日期</w:t>
            </w:r>
          </w:p>
        </w:tc>
        <w:tc>
          <w:tcPr>
            <w:tcW w:w="1479" w:type="pct"/>
            <w:gridSpan w:val="2"/>
            <w:vAlign w:val="center"/>
          </w:tcPr>
          <w:p w14:paraId="03B141E3" w14:textId="77777777" w:rsidR="00B741BD" w:rsidRDefault="00B741BD">
            <w:pPr>
              <w:pStyle w:val="a4"/>
              <w:overflowPunct w:val="0"/>
              <w:spacing w:line="300" w:lineRule="auto"/>
              <w:ind w:firstLine="0"/>
              <w:jc w:val="both"/>
              <w:rPr>
                <w:rFonts w:ascii="宋体" w:eastAsia="宋体" w:hAnsi="宋体"/>
                <w:sz w:val="21"/>
                <w:szCs w:val="21"/>
              </w:rPr>
            </w:pPr>
          </w:p>
        </w:tc>
      </w:tr>
      <w:tr w:rsidR="00B741BD" w14:paraId="17624877" w14:textId="77777777">
        <w:trPr>
          <w:trHeight w:val="567"/>
          <w:jc w:val="center"/>
        </w:trPr>
        <w:tc>
          <w:tcPr>
            <w:tcW w:w="348" w:type="pct"/>
            <w:vAlign w:val="center"/>
          </w:tcPr>
          <w:p w14:paraId="2A9988F3"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B741BD" w:rsidRDefault="00B741BD">
            <w:pPr>
              <w:pStyle w:val="a4"/>
              <w:overflowPunct w:val="0"/>
              <w:spacing w:line="300" w:lineRule="auto"/>
              <w:ind w:firstLine="0"/>
              <w:jc w:val="center"/>
              <w:rPr>
                <w:rFonts w:ascii="宋体" w:eastAsia="宋体" w:hAnsi="宋体"/>
                <w:sz w:val="21"/>
                <w:szCs w:val="21"/>
              </w:rPr>
            </w:pPr>
          </w:p>
        </w:tc>
      </w:tr>
      <w:tr w:rsidR="00B741BD" w14:paraId="2D96B9F5" w14:textId="77777777">
        <w:trPr>
          <w:trHeight w:val="567"/>
          <w:jc w:val="center"/>
        </w:trPr>
        <w:tc>
          <w:tcPr>
            <w:tcW w:w="348" w:type="pct"/>
            <w:vAlign w:val="center"/>
          </w:tcPr>
          <w:p w14:paraId="3082ABD6"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B741BD" w:rsidRDefault="00B741BD">
            <w:pPr>
              <w:pStyle w:val="a4"/>
              <w:overflowPunct w:val="0"/>
              <w:spacing w:line="300" w:lineRule="auto"/>
              <w:ind w:firstLine="0"/>
              <w:jc w:val="both"/>
              <w:rPr>
                <w:rFonts w:ascii="宋体" w:eastAsia="宋体" w:hAnsi="宋体"/>
                <w:sz w:val="21"/>
                <w:szCs w:val="21"/>
              </w:rPr>
            </w:pPr>
          </w:p>
        </w:tc>
      </w:tr>
      <w:tr w:rsidR="00B741BD" w14:paraId="48922A4D" w14:textId="77777777">
        <w:trPr>
          <w:trHeight w:val="567"/>
          <w:jc w:val="center"/>
        </w:trPr>
        <w:tc>
          <w:tcPr>
            <w:tcW w:w="348" w:type="pct"/>
            <w:vAlign w:val="center"/>
          </w:tcPr>
          <w:p w14:paraId="0A68B67C"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B741BD" w:rsidRDefault="00B741BD">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B741BD" w:rsidRDefault="00B741BD">
            <w:pPr>
              <w:pStyle w:val="a4"/>
              <w:overflowPunct w:val="0"/>
              <w:spacing w:line="300" w:lineRule="auto"/>
              <w:ind w:firstLine="0"/>
              <w:jc w:val="both"/>
              <w:rPr>
                <w:rFonts w:ascii="宋体" w:eastAsia="宋体" w:hAnsi="宋体"/>
                <w:sz w:val="21"/>
                <w:szCs w:val="21"/>
              </w:rPr>
            </w:pPr>
          </w:p>
        </w:tc>
      </w:tr>
      <w:tr w:rsidR="00B741BD" w14:paraId="73DD15D6" w14:textId="77777777">
        <w:trPr>
          <w:trHeight w:val="567"/>
          <w:jc w:val="center"/>
        </w:trPr>
        <w:tc>
          <w:tcPr>
            <w:tcW w:w="348" w:type="pct"/>
            <w:vAlign w:val="center"/>
          </w:tcPr>
          <w:p w14:paraId="2A6DBA6B"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B741BD" w:rsidRDefault="00B741BD">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B741BD" w:rsidRDefault="0036544A">
            <w:pPr>
              <w:pStyle w:val="a4"/>
              <w:overflowPunct w:val="0"/>
              <w:spacing w:line="300" w:lineRule="auto"/>
              <w:ind w:firstLine="0"/>
              <w:jc w:val="both"/>
              <w:rPr>
                <w:rFonts w:ascii="宋体" w:eastAsia="宋体" w:hAnsi="宋体"/>
                <w:b/>
                <w:sz w:val="18"/>
                <w:szCs w:val="18"/>
              </w:rPr>
            </w:pPr>
            <w:r>
              <w:rPr>
                <w:rFonts w:ascii="宋体" w:eastAsia="宋体" w:hAnsi="宋体" w:hint="eastAsia"/>
                <w:b/>
                <w:sz w:val="18"/>
                <w:szCs w:val="18"/>
              </w:rPr>
              <w:t>（必填，涉及澄清、解释等的书面形式沟通）</w:t>
            </w:r>
          </w:p>
        </w:tc>
      </w:tr>
      <w:tr w:rsidR="00B741BD" w14:paraId="56E854A9" w14:textId="77777777">
        <w:trPr>
          <w:trHeight w:val="567"/>
          <w:jc w:val="center"/>
        </w:trPr>
        <w:tc>
          <w:tcPr>
            <w:tcW w:w="348" w:type="pct"/>
            <w:vAlign w:val="center"/>
          </w:tcPr>
          <w:p w14:paraId="039BA40A"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B741BD" w:rsidRDefault="0036544A">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B741BD" w:rsidRDefault="0036544A">
            <w:pPr>
              <w:pStyle w:val="a4"/>
              <w:overflowPunct w:val="0"/>
              <w:spacing w:line="300" w:lineRule="auto"/>
              <w:ind w:firstLine="2160"/>
              <w:jc w:val="both"/>
              <w:rPr>
                <w:rFonts w:ascii="宋体" w:eastAsia="宋体" w:hAnsi="宋体"/>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单位</w:t>
            </w:r>
            <w:r>
              <w:rPr>
                <w:rFonts w:ascii="宋体" w:eastAsia="宋体" w:hAnsi="宋体"/>
                <w:sz w:val="21"/>
                <w:szCs w:val="21"/>
              </w:rPr>
              <w:t>202</w:t>
            </w:r>
            <w:r>
              <w:rPr>
                <w:rFonts w:ascii="宋体" w:eastAsia="宋体" w:hAnsi="宋体" w:hint="eastAsia"/>
                <w:sz w:val="21"/>
                <w:szCs w:val="21"/>
              </w:rPr>
              <w:t>3</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B741BD" w:rsidRDefault="0036544A">
            <w:pPr>
              <w:pStyle w:val="a4"/>
              <w:overflowPunct w:val="0"/>
              <w:spacing w:line="300" w:lineRule="auto"/>
              <w:ind w:firstLineChars="400" w:firstLine="840"/>
              <w:jc w:val="both"/>
              <w:rPr>
                <w:rFonts w:ascii="宋体" w:eastAsia="宋体" w:hAnsi="宋体"/>
                <w:sz w:val="21"/>
                <w:szCs w:val="21"/>
              </w:rPr>
            </w:pPr>
            <w:r>
              <w:rPr>
                <w:rFonts w:ascii="宋体" w:eastAsia="宋体" w:hAnsi="宋体"/>
                <w:sz w:val="21"/>
                <w:szCs w:val="21"/>
              </w:rPr>
              <w:t>万元</w:t>
            </w:r>
          </w:p>
        </w:tc>
      </w:tr>
      <w:tr w:rsidR="00B741BD" w14:paraId="001C9032" w14:textId="77777777">
        <w:trPr>
          <w:trHeight w:val="1767"/>
          <w:jc w:val="center"/>
        </w:trPr>
        <w:tc>
          <w:tcPr>
            <w:tcW w:w="348" w:type="pct"/>
            <w:vAlign w:val="center"/>
          </w:tcPr>
          <w:p w14:paraId="2A04C325"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7</w:t>
            </w:r>
          </w:p>
        </w:tc>
        <w:tc>
          <w:tcPr>
            <w:tcW w:w="4652" w:type="pct"/>
            <w:gridSpan w:val="9"/>
            <w:vAlign w:val="center"/>
          </w:tcPr>
          <w:p w14:paraId="13BF1D90"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主营范围</w:t>
            </w:r>
          </w:p>
          <w:p w14:paraId="25DDDCDB"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1</w:t>
            </w:r>
            <w:r>
              <w:rPr>
                <w:rFonts w:ascii="宋体" w:eastAsia="宋体" w:hAnsi="宋体"/>
                <w:sz w:val="21"/>
                <w:szCs w:val="21"/>
              </w:rPr>
              <w:t>、</w:t>
            </w:r>
            <w:r>
              <w:rPr>
                <w:rFonts w:ascii="宋体" w:eastAsia="宋体" w:hAnsi="宋体"/>
                <w:sz w:val="21"/>
                <w:szCs w:val="21"/>
              </w:rPr>
              <w:t>_____________________________________</w:t>
            </w:r>
          </w:p>
          <w:p w14:paraId="4B6E723C"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2</w:t>
            </w:r>
            <w:r>
              <w:rPr>
                <w:rFonts w:ascii="宋体" w:eastAsia="宋体" w:hAnsi="宋体"/>
                <w:sz w:val="21"/>
                <w:szCs w:val="21"/>
              </w:rPr>
              <w:t>、</w:t>
            </w:r>
            <w:r>
              <w:rPr>
                <w:rFonts w:ascii="宋体" w:eastAsia="宋体" w:hAnsi="宋体"/>
                <w:sz w:val="21"/>
                <w:szCs w:val="21"/>
                <w:u w:val="single"/>
              </w:rPr>
              <w:t xml:space="preserve"> ____________________________________</w:t>
            </w:r>
          </w:p>
          <w:p w14:paraId="672135DF"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B741BD" w14:paraId="5E944BC4" w14:textId="77777777">
        <w:trPr>
          <w:trHeight w:val="850"/>
          <w:jc w:val="center"/>
        </w:trPr>
        <w:tc>
          <w:tcPr>
            <w:tcW w:w="348" w:type="pct"/>
            <w:vAlign w:val="center"/>
          </w:tcPr>
          <w:p w14:paraId="62D47C05"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8</w:t>
            </w:r>
          </w:p>
        </w:tc>
        <w:tc>
          <w:tcPr>
            <w:tcW w:w="1309" w:type="pct"/>
            <w:gridSpan w:val="3"/>
          </w:tcPr>
          <w:p w14:paraId="0CA6ABF4"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w:t>
            </w:r>
            <w:r>
              <w:rPr>
                <w:rFonts w:ascii="宋体" w:eastAsia="宋体" w:hAnsi="宋体"/>
                <w:sz w:val="21"/>
                <w:szCs w:val="21"/>
              </w:rPr>
              <w:t>3</w:t>
            </w:r>
            <w:r>
              <w:rPr>
                <w:rFonts w:ascii="宋体" w:eastAsia="宋体" w:hAnsi="宋体"/>
                <w:sz w:val="21"/>
                <w:szCs w:val="21"/>
              </w:rPr>
              <w:t>年内在经营过程中受到何种奖励或处分</w:t>
            </w:r>
          </w:p>
        </w:tc>
        <w:tc>
          <w:tcPr>
            <w:tcW w:w="3343" w:type="pct"/>
            <w:gridSpan w:val="6"/>
          </w:tcPr>
          <w:p w14:paraId="711F7339" w14:textId="77777777" w:rsidR="00B741BD" w:rsidRDefault="00B741BD">
            <w:pPr>
              <w:pStyle w:val="a4"/>
              <w:overflowPunct w:val="0"/>
              <w:spacing w:line="300" w:lineRule="auto"/>
              <w:ind w:firstLine="0"/>
              <w:jc w:val="both"/>
              <w:rPr>
                <w:rFonts w:ascii="宋体" w:eastAsia="宋体" w:hAnsi="宋体"/>
                <w:sz w:val="21"/>
                <w:szCs w:val="21"/>
              </w:rPr>
            </w:pPr>
          </w:p>
        </w:tc>
      </w:tr>
      <w:tr w:rsidR="00B741BD" w14:paraId="71C740F0" w14:textId="77777777">
        <w:trPr>
          <w:trHeight w:val="618"/>
          <w:jc w:val="center"/>
        </w:trPr>
        <w:tc>
          <w:tcPr>
            <w:tcW w:w="348" w:type="pct"/>
            <w:vAlign w:val="center"/>
          </w:tcPr>
          <w:p w14:paraId="7A2B73FE"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9</w:t>
            </w:r>
          </w:p>
        </w:tc>
        <w:tc>
          <w:tcPr>
            <w:tcW w:w="1309" w:type="pct"/>
            <w:gridSpan w:val="3"/>
          </w:tcPr>
          <w:p w14:paraId="700DD6A6"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w:t>
            </w:r>
            <w:r>
              <w:rPr>
                <w:rFonts w:ascii="宋体" w:eastAsia="宋体" w:hAnsi="宋体"/>
                <w:sz w:val="21"/>
                <w:szCs w:val="21"/>
              </w:rPr>
              <w:t>3</w:t>
            </w:r>
            <w:r>
              <w:rPr>
                <w:rFonts w:ascii="宋体" w:eastAsia="宋体" w:hAnsi="宋体"/>
                <w:sz w:val="21"/>
                <w:szCs w:val="21"/>
              </w:rPr>
              <w:t>年内有无因售假、售劣或是其他原因被消费者投诉或起诉的情况及说明</w:t>
            </w:r>
          </w:p>
        </w:tc>
        <w:tc>
          <w:tcPr>
            <w:tcW w:w="3343" w:type="pct"/>
            <w:gridSpan w:val="6"/>
          </w:tcPr>
          <w:p w14:paraId="5DF0966A" w14:textId="77777777" w:rsidR="00B741BD" w:rsidRDefault="00B741BD">
            <w:pPr>
              <w:pStyle w:val="a4"/>
              <w:overflowPunct w:val="0"/>
              <w:spacing w:line="300" w:lineRule="auto"/>
              <w:ind w:firstLine="0"/>
              <w:jc w:val="both"/>
              <w:rPr>
                <w:rFonts w:ascii="宋体" w:eastAsia="宋体" w:hAnsi="宋体"/>
                <w:sz w:val="21"/>
                <w:szCs w:val="21"/>
              </w:rPr>
            </w:pPr>
          </w:p>
        </w:tc>
      </w:tr>
      <w:tr w:rsidR="00B741BD" w14:paraId="1A4338ED" w14:textId="77777777">
        <w:trPr>
          <w:trHeight w:val="1392"/>
          <w:jc w:val="center"/>
        </w:trPr>
        <w:tc>
          <w:tcPr>
            <w:tcW w:w="348" w:type="pct"/>
            <w:vAlign w:val="center"/>
          </w:tcPr>
          <w:p w14:paraId="04132EA1" w14:textId="77777777" w:rsidR="00B741BD" w:rsidRDefault="0036544A">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10</w:t>
            </w:r>
          </w:p>
        </w:tc>
        <w:tc>
          <w:tcPr>
            <w:tcW w:w="4652" w:type="pct"/>
            <w:gridSpan w:val="9"/>
            <w:vAlign w:val="center"/>
          </w:tcPr>
          <w:p w14:paraId="6EF07847" w14:textId="77777777" w:rsidR="00B741BD" w:rsidRDefault="0036544A">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其他需要说明的情况</w:t>
            </w:r>
          </w:p>
        </w:tc>
      </w:tr>
    </w:tbl>
    <w:p w14:paraId="1FEB9CC3" w14:textId="77777777" w:rsidR="00B741BD" w:rsidRDefault="00B741BD"/>
    <w:p w14:paraId="2CE9B550" w14:textId="77777777" w:rsidR="00B741BD" w:rsidRDefault="00B741BD"/>
    <w:p w14:paraId="1CDD9B0D" w14:textId="77777777" w:rsidR="00B741BD" w:rsidRDefault="00B741BD">
      <w:pPr>
        <w:pStyle w:val="a4"/>
        <w:overflowPunct w:val="0"/>
        <w:rPr>
          <w:rFonts w:ascii="宋体" w:eastAsia="宋体" w:hAnsi="宋体"/>
          <w:szCs w:val="24"/>
        </w:rPr>
      </w:pPr>
    </w:p>
    <w:p w14:paraId="7C920528" w14:textId="77777777" w:rsidR="00B741BD" w:rsidRDefault="0036544A">
      <w:pPr>
        <w:widowControl/>
        <w:jc w:val="left"/>
        <w:rPr>
          <w:rFonts w:ascii="宋体" w:eastAsia="宋体" w:hAnsi="宋体"/>
          <w:sz w:val="24"/>
          <w:szCs w:val="24"/>
        </w:rPr>
      </w:pPr>
      <w:r>
        <w:rPr>
          <w:rFonts w:ascii="宋体" w:eastAsia="宋体" w:hAnsi="宋体"/>
          <w:szCs w:val="24"/>
        </w:rPr>
        <w:br w:type="page"/>
      </w:r>
    </w:p>
    <w:p w14:paraId="08DCBBA8" w14:textId="77777777" w:rsidR="00B741BD" w:rsidRDefault="00B741BD">
      <w:pPr>
        <w:pStyle w:val="a4"/>
        <w:overflowPunct w:val="0"/>
        <w:spacing w:line="360" w:lineRule="auto"/>
        <w:jc w:val="both"/>
        <w:rPr>
          <w:rFonts w:ascii="宋体" w:eastAsia="宋体" w:hAnsi="宋体"/>
          <w:szCs w:val="24"/>
        </w:rPr>
      </w:pPr>
    </w:p>
    <w:p w14:paraId="1717D3B5" w14:textId="77777777" w:rsidR="00B741BD" w:rsidRDefault="00B741BD">
      <w:pPr>
        <w:pStyle w:val="a4"/>
        <w:overflowPunct w:val="0"/>
        <w:ind w:firstLine="0"/>
        <w:rPr>
          <w:rFonts w:ascii="宋体" w:eastAsia="宋体" w:hAnsi="宋体"/>
          <w:b/>
          <w:szCs w:val="24"/>
        </w:rPr>
      </w:pPr>
    </w:p>
    <w:p w14:paraId="082178A9" w14:textId="77777777" w:rsidR="00B741BD" w:rsidRDefault="0036544A">
      <w:pPr>
        <w:pStyle w:val="a4"/>
        <w:overflowPunct w:val="0"/>
        <w:ind w:firstLine="0"/>
        <w:rPr>
          <w:rFonts w:ascii="宋体" w:eastAsia="宋体" w:hAnsi="宋体"/>
          <w:b/>
          <w:szCs w:val="24"/>
        </w:rPr>
      </w:pPr>
      <w:r>
        <w:rPr>
          <w:rFonts w:ascii="宋体" w:eastAsia="宋体" w:hAnsi="宋体" w:hint="eastAsia"/>
          <w:b/>
          <w:szCs w:val="24"/>
        </w:rPr>
        <w:t>格式</w:t>
      </w:r>
      <w:r>
        <w:rPr>
          <w:rFonts w:ascii="宋体" w:eastAsia="宋体" w:hAnsi="宋体" w:hint="eastAsia"/>
          <w:b/>
          <w:szCs w:val="24"/>
        </w:rPr>
        <w:t>8</w:t>
      </w:r>
      <w:r>
        <w:rPr>
          <w:rFonts w:ascii="宋体" w:eastAsia="宋体" w:hAnsi="宋体" w:hint="eastAsia"/>
          <w:b/>
          <w:szCs w:val="24"/>
        </w:rPr>
        <w:t>、拟派项目负责人、主要成员情况表（格式可自拟）</w:t>
      </w:r>
    </w:p>
    <w:p w14:paraId="071E9DD3" w14:textId="77777777" w:rsidR="00B741BD" w:rsidRDefault="00B741BD">
      <w:pPr>
        <w:pStyle w:val="a4"/>
        <w:overflowPunct w:val="0"/>
        <w:ind w:firstLine="0"/>
        <w:rPr>
          <w:rFonts w:ascii="宋体" w:eastAsia="宋体" w:hAnsi="宋体"/>
          <w:b/>
          <w:szCs w:val="24"/>
        </w:rPr>
      </w:pPr>
    </w:p>
    <w:p w14:paraId="3C99647F" w14:textId="77777777" w:rsidR="00B741BD" w:rsidRDefault="0036544A">
      <w:pPr>
        <w:pStyle w:val="a4"/>
        <w:overflowPunct w:val="0"/>
        <w:ind w:firstLine="0"/>
        <w:jc w:val="center"/>
        <w:rPr>
          <w:rFonts w:ascii="宋体" w:eastAsia="宋体" w:hAnsi="宋体"/>
          <w:szCs w:val="24"/>
        </w:rPr>
      </w:pPr>
      <w:r>
        <w:rPr>
          <w:rFonts w:ascii="宋体" w:eastAsia="宋体" w:hAnsi="宋体" w:hint="eastAsia"/>
          <w:szCs w:val="24"/>
        </w:rPr>
        <w:t>拟派项目负责人、主要成员情况表（格式可自拟）</w:t>
      </w:r>
    </w:p>
    <w:p w14:paraId="63B1227E" w14:textId="77777777" w:rsidR="00B741BD" w:rsidRDefault="00B741BD">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B741BD"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B741BD" w:rsidRDefault="0036544A">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1.</w:t>
            </w:r>
            <w:r>
              <w:rPr>
                <w:rFonts w:ascii="宋体" w:eastAsia="宋体" w:hAnsi="宋体" w:hint="eastAsia"/>
                <w:b w:val="0"/>
                <w:color w:val="000000"/>
                <w:szCs w:val="24"/>
              </w:rPr>
              <w:t>一般情况</w:t>
            </w:r>
          </w:p>
        </w:tc>
      </w:tr>
      <w:tr w:rsidR="00B741BD"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B741BD" w:rsidRDefault="00B741BD">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B741BD" w:rsidRDefault="00B741BD">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B741BD" w:rsidRDefault="00B741BD">
            <w:pPr>
              <w:autoSpaceDE w:val="0"/>
              <w:autoSpaceDN w:val="0"/>
              <w:adjustRightInd w:val="0"/>
              <w:spacing w:before="120" w:line="360" w:lineRule="auto"/>
              <w:jc w:val="center"/>
              <w:rPr>
                <w:rFonts w:ascii="宋体" w:hAnsi="宋体"/>
                <w:color w:val="000000"/>
                <w:spacing w:val="20"/>
                <w:kern w:val="0"/>
                <w:sz w:val="24"/>
                <w:szCs w:val="24"/>
              </w:rPr>
            </w:pPr>
          </w:p>
        </w:tc>
      </w:tr>
      <w:tr w:rsidR="00B741BD"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B741BD" w:rsidRDefault="00B741BD">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B741BD" w:rsidRDefault="00B741BD">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B741BD" w:rsidRDefault="00B741BD">
            <w:pPr>
              <w:autoSpaceDE w:val="0"/>
              <w:autoSpaceDN w:val="0"/>
              <w:adjustRightInd w:val="0"/>
              <w:spacing w:before="120" w:line="360" w:lineRule="auto"/>
              <w:jc w:val="center"/>
              <w:rPr>
                <w:rFonts w:ascii="宋体" w:hAnsi="宋体"/>
                <w:color w:val="000000"/>
                <w:spacing w:val="20"/>
                <w:kern w:val="0"/>
                <w:sz w:val="24"/>
                <w:szCs w:val="24"/>
              </w:rPr>
            </w:pPr>
          </w:p>
        </w:tc>
      </w:tr>
      <w:tr w:rsidR="00B741BD"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B741BD" w:rsidRDefault="00B741BD">
            <w:pPr>
              <w:pStyle w:val="flNote"/>
              <w:spacing w:before="0" w:line="360" w:lineRule="auto"/>
              <w:rPr>
                <w:rFonts w:ascii="宋体" w:eastAsia="宋体" w:hAnsi="宋体"/>
                <w:b w:val="0"/>
                <w:color w:val="000000"/>
                <w:szCs w:val="24"/>
              </w:rPr>
            </w:pPr>
          </w:p>
        </w:tc>
      </w:tr>
      <w:tr w:rsidR="00B741BD"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相关职业</w:t>
            </w:r>
            <w:r>
              <w:rPr>
                <w:rFonts w:ascii="宋体" w:eastAsia="宋体" w:hAnsi="宋体" w:hint="eastAsia"/>
                <w:b w:val="0"/>
                <w:color w:val="000000"/>
                <w:szCs w:val="24"/>
              </w:rPr>
              <w:t>/</w:t>
            </w:r>
            <w:r>
              <w:rPr>
                <w:rFonts w:ascii="宋体" w:eastAsia="宋体" w:hAnsi="宋体" w:hint="eastAsia"/>
                <w:b w:val="0"/>
                <w:color w:val="000000"/>
                <w:szCs w:val="24"/>
              </w:rPr>
              <w:t>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B741BD" w:rsidRDefault="00B741BD">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取得职业</w:t>
            </w:r>
            <w:r>
              <w:rPr>
                <w:rFonts w:ascii="宋体" w:eastAsia="宋体" w:hAnsi="宋体" w:hint="eastAsia"/>
                <w:b w:val="0"/>
                <w:color w:val="000000"/>
                <w:szCs w:val="24"/>
              </w:rPr>
              <w:t>/</w:t>
            </w:r>
            <w:r>
              <w:rPr>
                <w:rFonts w:ascii="宋体" w:eastAsia="宋体" w:hAnsi="宋体" w:hint="eastAsia"/>
                <w:b w:val="0"/>
                <w:color w:val="000000"/>
                <w:szCs w:val="24"/>
              </w:rPr>
              <w:t>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B741BD" w:rsidRDefault="00B741BD">
            <w:pPr>
              <w:autoSpaceDE w:val="0"/>
              <w:autoSpaceDN w:val="0"/>
              <w:adjustRightInd w:val="0"/>
              <w:spacing w:before="120" w:line="360" w:lineRule="auto"/>
              <w:jc w:val="center"/>
              <w:rPr>
                <w:rFonts w:ascii="宋体" w:hAnsi="宋体"/>
                <w:color w:val="000000"/>
                <w:spacing w:val="20"/>
                <w:kern w:val="0"/>
                <w:sz w:val="24"/>
                <w:szCs w:val="24"/>
              </w:rPr>
            </w:pPr>
          </w:p>
        </w:tc>
      </w:tr>
      <w:tr w:rsidR="00B741BD"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B741BD" w:rsidRDefault="0036544A">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2.</w:t>
            </w:r>
            <w:r>
              <w:rPr>
                <w:rFonts w:ascii="宋体" w:eastAsia="宋体" w:hAnsi="宋体" w:hint="eastAsia"/>
                <w:b w:val="0"/>
                <w:color w:val="000000"/>
                <w:szCs w:val="24"/>
              </w:rPr>
              <w:t>经历</w:t>
            </w:r>
          </w:p>
        </w:tc>
      </w:tr>
      <w:tr w:rsidR="00B741BD"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负责过的主要项目</w:t>
            </w:r>
          </w:p>
          <w:p w14:paraId="3F33CC15"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B741BD" w:rsidRDefault="0036544A">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B741BD" w:rsidRDefault="0036544A">
            <w:pPr>
              <w:pStyle w:val="flNote"/>
              <w:spacing w:before="0" w:line="360" w:lineRule="auto"/>
              <w:rPr>
                <w:rFonts w:ascii="宋体" w:eastAsia="宋体" w:hAnsi="宋体"/>
                <w:b w:val="0"/>
                <w:color w:val="000000"/>
                <w:spacing w:val="20"/>
                <w:szCs w:val="24"/>
              </w:rPr>
            </w:pPr>
            <w:r>
              <w:rPr>
                <w:rFonts w:ascii="宋体" w:eastAsia="宋体" w:hAnsi="宋体" w:hint="eastAsia"/>
                <w:b w:val="0"/>
                <w:color w:val="000000"/>
                <w:szCs w:val="24"/>
              </w:rPr>
              <w:t>备注</w:t>
            </w:r>
          </w:p>
        </w:tc>
      </w:tr>
      <w:tr w:rsidR="00B741BD"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B741BD" w:rsidRDefault="00B741BD">
            <w:pPr>
              <w:pStyle w:val="flNote"/>
              <w:spacing w:before="0" w:line="360" w:lineRule="auto"/>
              <w:rPr>
                <w:rFonts w:ascii="宋体" w:eastAsia="宋体" w:hAnsi="宋体"/>
                <w:b w:val="0"/>
                <w:color w:val="000000"/>
                <w:szCs w:val="24"/>
              </w:rPr>
            </w:pPr>
          </w:p>
          <w:p w14:paraId="3618B05F" w14:textId="77777777" w:rsidR="00B741BD" w:rsidRDefault="00B741BD">
            <w:pPr>
              <w:pStyle w:val="flNote"/>
              <w:spacing w:before="0" w:line="360" w:lineRule="auto"/>
              <w:rPr>
                <w:rFonts w:ascii="宋体" w:eastAsia="宋体" w:hAnsi="宋体"/>
                <w:b w:val="0"/>
                <w:color w:val="000000"/>
                <w:szCs w:val="24"/>
              </w:rPr>
            </w:pPr>
          </w:p>
          <w:p w14:paraId="6C32FE42" w14:textId="77777777" w:rsidR="00B741BD" w:rsidRDefault="00B741BD">
            <w:pPr>
              <w:pStyle w:val="flNote"/>
              <w:spacing w:before="0" w:line="360" w:lineRule="auto"/>
              <w:rPr>
                <w:rFonts w:ascii="宋体" w:eastAsia="宋体" w:hAnsi="宋体"/>
                <w:b w:val="0"/>
                <w:color w:val="000000"/>
                <w:szCs w:val="24"/>
              </w:rPr>
            </w:pPr>
          </w:p>
          <w:p w14:paraId="7B510A55" w14:textId="77777777" w:rsidR="00B741BD" w:rsidRDefault="00B741BD">
            <w:pPr>
              <w:pStyle w:val="flNote"/>
              <w:spacing w:before="0" w:line="360" w:lineRule="auto"/>
              <w:rPr>
                <w:rFonts w:ascii="宋体" w:eastAsia="宋体" w:hAnsi="宋体"/>
                <w:b w:val="0"/>
                <w:color w:val="000000"/>
                <w:szCs w:val="24"/>
              </w:rPr>
            </w:pPr>
          </w:p>
          <w:p w14:paraId="6F064F7E" w14:textId="77777777" w:rsidR="00B741BD" w:rsidRDefault="00B741BD">
            <w:pPr>
              <w:pStyle w:val="flNote"/>
              <w:spacing w:before="0" w:line="360" w:lineRule="auto"/>
              <w:rPr>
                <w:rFonts w:ascii="宋体" w:eastAsia="宋体" w:hAnsi="宋体"/>
                <w:b w:val="0"/>
                <w:color w:val="000000"/>
                <w:szCs w:val="24"/>
              </w:rPr>
            </w:pPr>
          </w:p>
          <w:p w14:paraId="60249546" w14:textId="77777777" w:rsidR="00B741BD" w:rsidRDefault="00B741BD">
            <w:pPr>
              <w:pStyle w:val="flNote"/>
              <w:spacing w:before="0" w:line="360" w:lineRule="auto"/>
              <w:rPr>
                <w:rFonts w:ascii="宋体" w:eastAsia="宋体" w:hAnsi="宋体"/>
                <w:b w:val="0"/>
                <w:color w:val="000000"/>
                <w:szCs w:val="24"/>
              </w:rPr>
            </w:pPr>
          </w:p>
          <w:p w14:paraId="767F8C0C" w14:textId="77777777" w:rsidR="00B741BD" w:rsidRDefault="00B741BD">
            <w:pPr>
              <w:pStyle w:val="flNote"/>
              <w:spacing w:before="0" w:line="360" w:lineRule="auto"/>
              <w:rPr>
                <w:rFonts w:ascii="宋体" w:eastAsia="宋体" w:hAnsi="宋体"/>
                <w:b w:val="0"/>
                <w:color w:val="000000"/>
                <w:szCs w:val="24"/>
              </w:rPr>
            </w:pPr>
          </w:p>
          <w:p w14:paraId="162C9E99" w14:textId="77777777" w:rsidR="00B741BD" w:rsidRDefault="00B741BD">
            <w:pPr>
              <w:pStyle w:val="flNote"/>
              <w:spacing w:before="0" w:line="360" w:lineRule="auto"/>
              <w:rPr>
                <w:rFonts w:ascii="宋体" w:eastAsia="宋体" w:hAnsi="宋体"/>
                <w:b w:val="0"/>
                <w:color w:val="000000"/>
                <w:szCs w:val="24"/>
              </w:rPr>
            </w:pPr>
          </w:p>
          <w:p w14:paraId="48CD1F56" w14:textId="77777777" w:rsidR="00B741BD" w:rsidRDefault="00B741BD">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B741BD" w:rsidRDefault="00B741BD">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B741BD" w:rsidRDefault="00B741BD">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B741BD" w:rsidRDefault="00B741BD">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B741BD" w:rsidRDefault="00B741BD">
      <w:pPr>
        <w:spacing w:line="360" w:lineRule="auto"/>
        <w:jc w:val="left"/>
        <w:rPr>
          <w:rFonts w:ascii="宋体" w:hAnsi="宋体"/>
          <w:b/>
          <w:color w:val="000000"/>
          <w:sz w:val="24"/>
        </w:rPr>
      </w:pPr>
    </w:p>
    <w:p w14:paraId="777285C2" w14:textId="77777777" w:rsidR="00B741BD" w:rsidRDefault="0036544A">
      <w:pPr>
        <w:spacing w:line="360" w:lineRule="auto"/>
        <w:jc w:val="left"/>
        <w:rPr>
          <w:rFonts w:ascii="宋体" w:hAnsi="宋体"/>
          <w:b/>
          <w:color w:val="000000"/>
          <w:sz w:val="24"/>
        </w:rPr>
      </w:pPr>
      <w:r>
        <w:rPr>
          <w:rFonts w:ascii="宋体" w:hAnsi="宋体"/>
          <w:b/>
          <w:color w:val="000000"/>
          <w:sz w:val="24"/>
        </w:rPr>
        <w:br w:type="page"/>
      </w:r>
    </w:p>
    <w:p w14:paraId="7F8264A6" w14:textId="77777777" w:rsidR="00B741BD" w:rsidRDefault="0036544A">
      <w:pPr>
        <w:pStyle w:val="a4"/>
        <w:overflowPunct w:val="0"/>
        <w:ind w:firstLine="0"/>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9</w:t>
      </w:r>
      <w:r>
        <w:rPr>
          <w:rFonts w:ascii="宋体" w:eastAsia="宋体" w:hAnsi="宋体" w:hint="eastAsia"/>
          <w:b/>
          <w:szCs w:val="24"/>
        </w:rPr>
        <w:t>、类似项目业绩一览表（可自拟）</w:t>
      </w:r>
    </w:p>
    <w:p w14:paraId="485C3A34" w14:textId="77777777" w:rsidR="00B741BD" w:rsidRDefault="00B741BD">
      <w:pPr>
        <w:pStyle w:val="a4"/>
        <w:overflowPunct w:val="0"/>
        <w:ind w:firstLine="0"/>
        <w:rPr>
          <w:rFonts w:ascii="宋体" w:eastAsia="宋体" w:hAnsi="宋体"/>
          <w:szCs w:val="24"/>
        </w:rPr>
      </w:pPr>
    </w:p>
    <w:p w14:paraId="1531A726" w14:textId="77777777" w:rsidR="00B741BD" w:rsidRDefault="0036544A">
      <w:pPr>
        <w:pStyle w:val="a4"/>
        <w:overflowPunct w:val="0"/>
        <w:ind w:firstLine="0"/>
        <w:jc w:val="center"/>
        <w:rPr>
          <w:rFonts w:ascii="宋体" w:eastAsia="宋体" w:hAnsi="宋体"/>
          <w:szCs w:val="24"/>
        </w:rPr>
      </w:pPr>
      <w:r>
        <w:rPr>
          <w:rFonts w:ascii="宋体" w:eastAsia="宋体" w:hAnsi="宋体" w:hint="eastAsia"/>
          <w:szCs w:val="24"/>
        </w:rPr>
        <w:t>近三年类似项目业绩一览表（格式自拟）</w:t>
      </w:r>
    </w:p>
    <w:p w14:paraId="2CE61082" w14:textId="77777777" w:rsidR="00B741BD" w:rsidRDefault="00B741BD">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B741BD"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项目</w:t>
            </w:r>
          </w:p>
          <w:p w14:paraId="1470B062"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B741BD" w:rsidRDefault="0036544A">
            <w:pPr>
              <w:spacing w:line="320" w:lineRule="exact"/>
              <w:jc w:val="center"/>
              <w:rPr>
                <w:rFonts w:ascii="宋体" w:eastAsia="宋体" w:hAnsi="宋体"/>
                <w:sz w:val="24"/>
                <w:szCs w:val="24"/>
              </w:rPr>
            </w:pPr>
            <w:r>
              <w:rPr>
                <w:rFonts w:ascii="宋体" w:eastAsia="宋体" w:hAnsi="宋体" w:hint="eastAsia"/>
                <w:sz w:val="24"/>
                <w:szCs w:val="24"/>
              </w:rPr>
              <w:t>备注</w:t>
            </w:r>
          </w:p>
        </w:tc>
      </w:tr>
      <w:tr w:rsidR="00B741BD"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B741BD" w:rsidRDefault="0036544A">
            <w:pPr>
              <w:spacing w:line="360" w:lineRule="auto"/>
              <w:jc w:val="center"/>
              <w:rPr>
                <w:rFonts w:ascii="宋体" w:eastAsia="宋体" w:hAnsi="宋体"/>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B741BD" w:rsidRDefault="00B741BD">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B741BD" w:rsidRDefault="00B741BD">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B741BD" w:rsidRDefault="00B741BD">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B741BD" w:rsidRDefault="00B741BD">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B741BD" w:rsidRDefault="00B741BD">
            <w:pPr>
              <w:spacing w:line="360" w:lineRule="auto"/>
              <w:rPr>
                <w:rFonts w:ascii="宋体" w:eastAsia="宋体" w:hAnsi="宋体"/>
                <w:sz w:val="24"/>
                <w:szCs w:val="24"/>
              </w:rPr>
            </w:pPr>
          </w:p>
        </w:tc>
      </w:tr>
      <w:tr w:rsidR="00B741BD"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B741BD" w:rsidRDefault="0036544A">
            <w:pPr>
              <w:spacing w:line="360" w:lineRule="auto"/>
              <w:jc w:val="center"/>
              <w:rPr>
                <w:rFonts w:ascii="宋体" w:eastAsia="宋体" w:hAnsi="宋体"/>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B741BD" w:rsidRDefault="00B741BD">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B741BD" w:rsidRDefault="00B741BD">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B741BD" w:rsidRDefault="00B741BD">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B741BD" w:rsidRDefault="00B741BD">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B741BD" w:rsidRDefault="00B741BD">
            <w:pPr>
              <w:spacing w:line="360" w:lineRule="auto"/>
              <w:rPr>
                <w:rFonts w:ascii="宋体" w:eastAsia="宋体" w:hAnsi="宋体"/>
                <w:sz w:val="24"/>
                <w:szCs w:val="24"/>
              </w:rPr>
            </w:pPr>
          </w:p>
        </w:tc>
      </w:tr>
      <w:tr w:rsidR="00B741BD"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B741BD" w:rsidRDefault="0036544A">
            <w:pPr>
              <w:spacing w:line="360" w:lineRule="auto"/>
              <w:jc w:val="center"/>
              <w:rPr>
                <w:rFonts w:ascii="宋体" w:eastAsia="宋体" w:hAnsi="宋体"/>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B741BD" w:rsidRDefault="00B741BD">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B741BD" w:rsidRDefault="00B741BD">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B741BD" w:rsidRDefault="00B741BD">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B741BD" w:rsidRDefault="00B741BD">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B741BD" w:rsidRDefault="00B741BD">
            <w:pPr>
              <w:spacing w:line="360" w:lineRule="auto"/>
              <w:rPr>
                <w:rFonts w:ascii="宋体" w:eastAsia="宋体" w:hAnsi="宋体"/>
                <w:sz w:val="24"/>
                <w:szCs w:val="24"/>
              </w:rPr>
            </w:pPr>
          </w:p>
        </w:tc>
      </w:tr>
      <w:tr w:rsidR="00B741BD"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B741BD" w:rsidRDefault="0036544A">
            <w:pPr>
              <w:spacing w:line="360" w:lineRule="auto"/>
              <w:jc w:val="center"/>
              <w:rPr>
                <w:rFonts w:ascii="宋体" w:eastAsia="宋体" w:hAnsi="宋体"/>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B741BD" w:rsidRDefault="00B741BD">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B741BD" w:rsidRDefault="00B741BD">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B741BD" w:rsidRDefault="00B741BD">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B741BD" w:rsidRDefault="00B741BD">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B741BD" w:rsidRDefault="00B741BD">
            <w:pPr>
              <w:spacing w:line="360" w:lineRule="auto"/>
              <w:rPr>
                <w:rFonts w:ascii="宋体" w:eastAsia="宋体" w:hAnsi="宋体"/>
                <w:sz w:val="24"/>
                <w:szCs w:val="24"/>
              </w:rPr>
            </w:pPr>
          </w:p>
        </w:tc>
      </w:tr>
      <w:tr w:rsidR="00B741BD"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B741BD" w:rsidRDefault="0036544A">
            <w:pPr>
              <w:spacing w:line="360" w:lineRule="auto"/>
              <w:jc w:val="center"/>
              <w:rPr>
                <w:rFonts w:ascii="宋体" w:eastAsia="宋体" w:hAnsi="宋体"/>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B741BD" w:rsidRDefault="00B741BD">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B741BD" w:rsidRDefault="00B741BD">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B741BD" w:rsidRDefault="00B741BD">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B741BD" w:rsidRDefault="00B741BD">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B741BD" w:rsidRDefault="00B741BD">
            <w:pPr>
              <w:spacing w:line="360" w:lineRule="auto"/>
              <w:rPr>
                <w:rFonts w:ascii="宋体" w:eastAsia="宋体" w:hAnsi="宋体"/>
                <w:sz w:val="24"/>
                <w:szCs w:val="24"/>
              </w:rPr>
            </w:pPr>
          </w:p>
        </w:tc>
      </w:tr>
    </w:tbl>
    <w:p w14:paraId="065A601B" w14:textId="77777777" w:rsidR="00B741BD" w:rsidRDefault="00B741BD">
      <w:pPr>
        <w:spacing w:line="360" w:lineRule="auto"/>
        <w:jc w:val="left"/>
        <w:rPr>
          <w:rFonts w:ascii="宋体" w:hAnsi="宋体"/>
          <w:b/>
          <w:color w:val="000000"/>
          <w:sz w:val="24"/>
        </w:rPr>
      </w:pPr>
    </w:p>
    <w:p w14:paraId="5425929F" w14:textId="77777777" w:rsidR="00B741BD" w:rsidRDefault="0036544A">
      <w:pPr>
        <w:spacing w:line="360" w:lineRule="auto"/>
        <w:jc w:val="left"/>
        <w:rPr>
          <w:rFonts w:ascii="宋体" w:hAnsi="宋体"/>
          <w:b/>
          <w:color w:val="000000"/>
          <w:sz w:val="24"/>
        </w:rPr>
      </w:pPr>
      <w:r>
        <w:rPr>
          <w:rFonts w:ascii="宋体" w:hAnsi="宋体"/>
          <w:b/>
          <w:color w:val="000000"/>
          <w:sz w:val="24"/>
        </w:rPr>
        <w:br w:type="page"/>
      </w:r>
    </w:p>
    <w:p w14:paraId="4076BB0C" w14:textId="77777777" w:rsidR="00B741BD" w:rsidRDefault="0036544A">
      <w:pPr>
        <w:spacing w:line="360" w:lineRule="auto"/>
        <w:jc w:val="left"/>
        <w:rPr>
          <w:rFonts w:ascii="宋体" w:eastAsia="宋体" w:hAnsi="宋体"/>
          <w:b/>
          <w:color w:val="000000"/>
          <w:sz w:val="24"/>
        </w:rPr>
      </w:pPr>
      <w:r>
        <w:rPr>
          <w:rFonts w:ascii="宋体" w:eastAsia="宋体" w:hAnsi="宋体" w:hint="eastAsia"/>
          <w:b/>
          <w:color w:val="000000"/>
          <w:sz w:val="24"/>
        </w:rPr>
        <w:lastRenderedPageBreak/>
        <w:t>格式</w:t>
      </w:r>
      <w:r>
        <w:rPr>
          <w:rFonts w:ascii="宋体" w:eastAsia="宋体" w:hAnsi="宋体" w:hint="eastAsia"/>
          <w:b/>
          <w:color w:val="000000"/>
          <w:sz w:val="24"/>
        </w:rPr>
        <w:t>10</w:t>
      </w:r>
      <w:r>
        <w:rPr>
          <w:rFonts w:ascii="宋体" w:eastAsia="宋体" w:hAnsi="宋体" w:hint="eastAsia"/>
          <w:b/>
          <w:color w:val="000000"/>
          <w:sz w:val="24"/>
        </w:rPr>
        <w:t>、方案</w:t>
      </w:r>
    </w:p>
    <w:p w14:paraId="25F29AAC" w14:textId="77777777" w:rsidR="00B741BD" w:rsidRDefault="00B741BD">
      <w:pPr>
        <w:spacing w:line="360" w:lineRule="auto"/>
        <w:jc w:val="left"/>
        <w:rPr>
          <w:rFonts w:ascii="宋体" w:hAnsi="宋体"/>
          <w:b/>
          <w:color w:val="000000"/>
          <w:sz w:val="24"/>
        </w:rPr>
      </w:pPr>
    </w:p>
    <w:p w14:paraId="67246DC2" w14:textId="77777777" w:rsidR="00B741BD" w:rsidRDefault="0036544A">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7B938AEF" w14:textId="77777777" w:rsidR="00B741BD" w:rsidRDefault="00B741BD">
      <w:pPr>
        <w:spacing w:line="360" w:lineRule="auto"/>
        <w:jc w:val="left"/>
        <w:rPr>
          <w:rFonts w:ascii="宋体" w:hAnsi="宋体"/>
          <w:b/>
          <w:color w:val="000000"/>
          <w:sz w:val="24"/>
        </w:rPr>
      </w:pPr>
    </w:p>
    <w:p w14:paraId="6645DC65" w14:textId="77777777" w:rsidR="00B741BD" w:rsidRDefault="00B741BD">
      <w:pPr>
        <w:spacing w:line="360" w:lineRule="auto"/>
        <w:jc w:val="left"/>
        <w:rPr>
          <w:rFonts w:ascii="宋体" w:eastAsia="宋体" w:hAnsi="宋体"/>
          <w:b/>
          <w:color w:val="000000"/>
          <w:sz w:val="24"/>
        </w:rPr>
      </w:pPr>
    </w:p>
    <w:p w14:paraId="21250C59" w14:textId="77777777" w:rsidR="00B741BD" w:rsidRDefault="0036544A">
      <w:pPr>
        <w:spacing w:line="360" w:lineRule="auto"/>
        <w:jc w:val="left"/>
        <w:rPr>
          <w:rFonts w:ascii="宋体" w:eastAsia="宋体" w:hAnsi="宋体"/>
          <w:b/>
          <w:color w:val="000000"/>
          <w:sz w:val="24"/>
        </w:rPr>
      </w:pPr>
      <w:r>
        <w:rPr>
          <w:rFonts w:ascii="宋体" w:eastAsia="宋体" w:hAnsi="宋体" w:hint="eastAsia"/>
          <w:b/>
          <w:color w:val="000000"/>
          <w:sz w:val="24"/>
        </w:rPr>
        <w:t>格式</w:t>
      </w:r>
      <w:r>
        <w:rPr>
          <w:rFonts w:ascii="宋体" w:eastAsia="宋体" w:hAnsi="宋体" w:hint="eastAsia"/>
          <w:b/>
          <w:color w:val="000000"/>
          <w:sz w:val="24"/>
        </w:rPr>
        <w:t>11</w:t>
      </w:r>
      <w:r>
        <w:rPr>
          <w:rFonts w:ascii="宋体" w:eastAsia="宋体" w:hAnsi="宋体" w:hint="eastAsia"/>
          <w:b/>
          <w:color w:val="000000"/>
          <w:sz w:val="24"/>
        </w:rPr>
        <w:t>、供应商认为有必要提交的其它材料</w:t>
      </w:r>
    </w:p>
    <w:p w14:paraId="25577D43" w14:textId="77777777" w:rsidR="00B741BD" w:rsidRDefault="00B741BD">
      <w:pPr>
        <w:spacing w:line="360" w:lineRule="auto"/>
        <w:jc w:val="center"/>
        <w:rPr>
          <w:rFonts w:ascii="宋体" w:hAnsi="宋体"/>
          <w:bCs/>
          <w:color w:val="000000"/>
          <w:sz w:val="24"/>
        </w:rPr>
      </w:pPr>
    </w:p>
    <w:p w14:paraId="286D3F65" w14:textId="77777777" w:rsidR="00B741BD" w:rsidRDefault="0036544A">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0225C72F" w14:textId="77777777" w:rsidR="00B741BD" w:rsidRDefault="00B741BD">
      <w:pPr>
        <w:pStyle w:val="a4"/>
        <w:overflowPunct w:val="0"/>
        <w:spacing w:line="360" w:lineRule="auto"/>
        <w:jc w:val="both"/>
        <w:rPr>
          <w:rFonts w:ascii="宋体" w:eastAsia="宋体" w:hAnsi="宋体"/>
          <w:szCs w:val="24"/>
        </w:rPr>
      </w:pPr>
    </w:p>
    <w:p w14:paraId="6AAC0831" w14:textId="77777777" w:rsidR="00B741BD" w:rsidRDefault="0036544A">
      <w:pPr>
        <w:pStyle w:val="13"/>
        <w:spacing w:line="360" w:lineRule="auto"/>
        <w:jc w:val="center"/>
        <w:rPr>
          <w:rFonts w:eastAsia="宋体" w:hAnsi="宋体"/>
          <w:b/>
          <w:sz w:val="24"/>
          <w:szCs w:val="24"/>
        </w:rPr>
      </w:pPr>
      <w:r>
        <w:rPr>
          <w:rFonts w:eastAsia="宋体" w:hAnsi="宋体"/>
          <w:sz w:val="24"/>
          <w:szCs w:val="24"/>
        </w:rPr>
        <w:br w:type="page"/>
      </w:r>
      <w:bookmarkStart w:id="13" w:name="_Toc409435039"/>
      <w:bookmarkStart w:id="14" w:name="_Toc13642115"/>
      <w:r>
        <w:rPr>
          <w:rFonts w:eastAsia="宋体" w:hAnsi="宋体" w:hint="eastAsia"/>
          <w:b/>
          <w:sz w:val="44"/>
          <w:szCs w:val="44"/>
        </w:rPr>
        <w:lastRenderedPageBreak/>
        <w:t>第四章</w:t>
      </w:r>
      <w:r>
        <w:rPr>
          <w:rFonts w:eastAsia="宋体" w:hAnsi="宋体" w:hint="eastAsia"/>
          <w:b/>
          <w:sz w:val="44"/>
          <w:szCs w:val="44"/>
        </w:rPr>
        <w:t xml:space="preserve"> </w:t>
      </w:r>
      <w:bookmarkEnd w:id="13"/>
      <w:bookmarkEnd w:id="14"/>
      <w:r>
        <w:rPr>
          <w:rFonts w:eastAsia="宋体" w:hAnsi="宋体" w:hint="eastAsia"/>
          <w:b/>
          <w:sz w:val="44"/>
          <w:szCs w:val="44"/>
        </w:rPr>
        <w:t>采购内容</w:t>
      </w:r>
    </w:p>
    <w:p w14:paraId="467387EC" w14:textId="77777777" w:rsidR="00B741BD" w:rsidRDefault="0036544A">
      <w:pPr>
        <w:spacing w:line="360" w:lineRule="auto"/>
        <w:rPr>
          <w:rFonts w:ascii="宋体" w:eastAsia="宋体" w:hAnsi="宋体" w:cs="宋体"/>
          <w:sz w:val="24"/>
          <w:szCs w:val="24"/>
        </w:rPr>
      </w:pPr>
      <w:bookmarkStart w:id="15" w:name="_Toc13642116"/>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cs="宋体" w:hint="eastAsia"/>
          <w:sz w:val="24"/>
          <w:szCs w:val="24"/>
        </w:rPr>
        <w:t>苏州城市学院证件、校徽等常规教学服务类产品制作采购项目</w:t>
      </w:r>
    </w:p>
    <w:p w14:paraId="5932511C" w14:textId="77777777" w:rsidR="00B741BD" w:rsidRDefault="0036544A">
      <w:pPr>
        <w:spacing w:line="360" w:lineRule="auto"/>
        <w:rPr>
          <w:rFonts w:ascii="宋体" w:eastAsia="宋体" w:hAnsi="宋体"/>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Pr>
          <w:rFonts w:ascii="宋体" w:eastAsia="宋体" w:hAnsi="宋体" w:hint="eastAsia"/>
          <w:b/>
          <w:color w:val="000000" w:themeColor="text1"/>
          <w:sz w:val="24"/>
          <w:szCs w:val="24"/>
        </w:rPr>
        <w:t>SCU2025-15</w:t>
      </w:r>
    </w:p>
    <w:p w14:paraId="7A5E79FB" w14:textId="77777777" w:rsidR="00B741BD" w:rsidRDefault="0036544A">
      <w:pPr>
        <w:spacing w:line="360" w:lineRule="auto"/>
        <w:rPr>
          <w:rFonts w:ascii="宋体" w:eastAsia="宋体" w:hAnsi="宋体" w:cs="宋体"/>
          <w:sz w:val="24"/>
          <w:szCs w:val="24"/>
          <w:lang w:val="zh-CN"/>
        </w:rPr>
      </w:pPr>
      <w:r>
        <w:rPr>
          <w:rFonts w:ascii="宋体" w:eastAsia="宋体" w:hAnsi="宋体" w:hint="eastAsia"/>
          <w:b/>
          <w:bCs/>
          <w:sz w:val="24"/>
          <w:szCs w:val="24"/>
        </w:rPr>
        <w:t>三、项目简介</w:t>
      </w:r>
      <w:r>
        <w:rPr>
          <w:rFonts w:ascii="宋体" w:eastAsia="宋体" w:hAnsi="宋体" w:cs="宋体" w:hint="eastAsia"/>
          <w:sz w:val="24"/>
          <w:szCs w:val="24"/>
          <w:lang w:val="zh-CN"/>
        </w:rPr>
        <w:t xml:space="preserve"> </w:t>
      </w:r>
    </w:p>
    <w:p w14:paraId="571056AB" w14:textId="77777777" w:rsidR="00B741BD" w:rsidRDefault="0036544A">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rPr>
        <w:t>校徽、</w:t>
      </w:r>
      <w:r>
        <w:rPr>
          <w:rFonts w:ascii="宋体" w:eastAsia="宋体" w:hAnsi="宋体" w:cs="宋体" w:hint="eastAsia"/>
          <w:sz w:val="24"/>
          <w:szCs w:val="24"/>
          <w:lang w:val="zh-CN"/>
        </w:rPr>
        <w:t>学生证、毕业证书、学位证书、</w:t>
      </w:r>
      <w:r>
        <w:rPr>
          <w:rFonts w:ascii="宋体" w:eastAsia="宋体" w:hAnsi="宋体" w:cs="宋体" w:hint="eastAsia"/>
          <w:sz w:val="24"/>
          <w:szCs w:val="24"/>
        </w:rPr>
        <w:t>微专业课程修读证书等</w:t>
      </w:r>
      <w:r>
        <w:rPr>
          <w:rFonts w:ascii="宋体" w:eastAsia="宋体" w:hAnsi="宋体" w:cs="宋体" w:hint="eastAsia"/>
          <w:sz w:val="24"/>
          <w:szCs w:val="24"/>
          <w:lang w:val="zh-CN"/>
        </w:rPr>
        <w:t>是学生身份的重要标识以及学业成果的权威证明，</w:t>
      </w:r>
      <w:r>
        <w:rPr>
          <w:rFonts w:ascii="宋体" w:eastAsia="宋体" w:hAnsi="宋体" w:cs="宋体" w:hint="eastAsia"/>
          <w:sz w:val="24"/>
          <w:szCs w:val="24"/>
        </w:rPr>
        <w:t>学籍证明、成绩单、学位证明、学历证明、预毕业证明等学生所需证明材料的打印</w:t>
      </w:r>
      <w:r>
        <w:rPr>
          <w:rFonts w:ascii="宋体" w:eastAsia="宋体" w:hAnsi="宋体" w:cs="宋体" w:hint="eastAsia"/>
          <w:sz w:val="24"/>
          <w:szCs w:val="24"/>
          <w:lang w:val="zh-CN"/>
        </w:rPr>
        <w:t>质量关乎学校形象与学生权益。为确保证书制作</w:t>
      </w:r>
      <w:r>
        <w:rPr>
          <w:rFonts w:ascii="宋体" w:eastAsia="宋体" w:hAnsi="宋体" w:cs="宋体" w:hint="eastAsia"/>
          <w:sz w:val="24"/>
          <w:szCs w:val="24"/>
        </w:rPr>
        <w:t>和学生证明</w:t>
      </w:r>
      <w:r>
        <w:rPr>
          <w:rFonts w:ascii="宋体" w:eastAsia="宋体" w:hAnsi="宋体" w:cs="宋体" w:hint="eastAsia"/>
          <w:sz w:val="24"/>
          <w:szCs w:val="24"/>
          <w:lang w:val="zh-CN"/>
        </w:rPr>
        <w:t>的规范性、安全性与高质量，开展</w:t>
      </w:r>
      <w:r>
        <w:rPr>
          <w:rFonts w:ascii="宋体" w:eastAsia="宋体" w:hAnsi="宋体" w:cs="宋体" w:hint="eastAsia"/>
          <w:sz w:val="24"/>
          <w:szCs w:val="24"/>
        </w:rPr>
        <w:t>相关</w:t>
      </w:r>
      <w:r>
        <w:rPr>
          <w:rFonts w:ascii="宋体" w:eastAsia="宋体" w:hAnsi="宋体" w:cs="宋体" w:hint="eastAsia"/>
          <w:sz w:val="24"/>
          <w:szCs w:val="24"/>
          <w:lang w:val="zh-CN"/>
        </w:rPr>
        <w:t>服务采购项目。通过公开、公平、公正的采购流程，引入专业、可靠的供应商，为学校提供优质的</w:t>
      </w:r>
      <w:r>
        <w:rPr>
          <w:rFonts w:ascii="宋体" w:eastAsia="宋体" w:hAnsi="宋体" w:cs="宋体" w:hint="eastAsia"/>
          <w:sz w:val="24"/>
          <w:szCs w:val="24"/>
        </w:rPr>
        <w:t>制作</w:t>
      </w:r>
      <w:r>
        <w:rPr>
          <w:rFonts w:ascii="宋体" w:eastAsia="宋体" w:hAnsi="宋体" w:cs="宋体" w:hint="eastAsia"/>
          <w:sz w:val="24"/>
          <w:szCs w:val="24"/>
          <w:lang w:val="zh-CN"/>
        </w:rPr>
        <w:t>服务，满足学校在不同阶段对于各类证书</w:t>
      </w:r>
      <w:r>
        <w:rPr>
          <w:rFonts w:ascii="宋体" w:eastAsia="宋体" w:hAnsi="宋体" w:cs="宋体" w:hint="eastAsia"/>
          <w:sz w:val="24"/>
          <w:szCs w:val="24"/>
        </w:rPr>
        <w:t>和各类证明专用纸张</w:t>
      </w:r>
      <w:r>
        <w:rPr>
          <w:rFonts w:ascii="宋体" w:eastAsia="宋体" w:hAnsi="宋体" w:cs="宋体" w:hint="eastAsia"/>
          <w:sz w:val="24"/>
          <w:szCs w:val="24"/>
          <w:lang w:val="zh-CN"/>
        </w:rPr>
        <w:t>的使用需求。</w:t>
      </w:r>
    </w:p>
    <w:p w14:paraId="66275F05"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校徽：学生校徽采用白色底，金色字和边框，别针。教工校徽采用红色底，银色字和边框，磁铁。</w:t>
      </w:r>
    </w:p>
    <w:p w14:paraId="5A84ADA8" w14:textId="77777777" w:rsidR="00B741BD" w:rsidRDefault="0036544A">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学生证：</w:t>
      </w:r>
      <w:r>
        <w:rPr>
          <w:rFonts w:ascii="宋体" w:eastAsia="宋体" w:hAnsi="宋体" w:cs="宋体" w:hint="eastAsia"/>
          <w:sz w:val="24"/>
          <w:szCs w:val="24"/>
        </w:rPr>
        <w:t>学生证印刷及制作服务。</w:t>
      </w:r>
      <w:r>
        <w:rPr>
          <w:rFonts w:ascii="宋体" w:eastAsia="宋体" w:hAnsi="宋体" w:cs="宋体" w:hint="eastAsia"/>
          <w:sz w:val="24"/>
          <w:szCs w:val="24"/>
          <w:lang w:val="zh-CN"/>
        </w:rPr>
        <w:t>学生证内芯需采用优质纸张，确保</w:t>
      </w:r>
      <w:r>
        <w:rPr>
          <w:rFonts w:ascii="宋体" w:eastAsia="宋体" w:hAnsi="宋体" w:cs="宋体" w:hint="eastAsia"/>
          <w:sz w:val="24"/>
          <w:szCs w:val="24"/>
        </w:rPr>
        <w:t>图像文字</w:t>
      </w:r>
      <w:r>
        <w:rPr>
          <w:rFonts w:ascii="宋体" w:eastAsia="宋体" w:hAnsi="宋体" w:cs="宋体" w:hint="eastAsia"/>
          <w:sz w:val="24"/>
          <w:szCs w:val="24"/>
          <w:lang w:val="zh-CN"/>
        </w:rPr>
        <w:t>清晰，内容包含学生姓名、性别、所在学院、专业、入学时间、学号等必要信息，同时</w:t>
      </w:r>
      <w:r>
        <w:rPr>
          <w:rFonts w:ascii="宋体" w:eastAsia="宋体" w:hAnsi="宋体" w:cs="宋体" w:hint="eastAsia"/>
          <w:sz w:val="24"/>
          <w:szCs w:val="24"/>
        </w:rPr>
        <w:t>彩印入学</w:t>
      </w:r>
      <w:r>
        <w:rPr>
          <w:rFonts w:ascii="宋体" w:eastAsia="宋体" w:hAnsi="宋体" w:cs="宋体" w:hint="eastAsia"/>
          <w:sz w:val="24"/>
          <w:szCs w:val="24"/>
          <w:lang w:val="zh-CN"/>
        </w:rPr>
        <w:t>照片，</w:t>
      </w:r>
      <w:r>
        <w:rPr>
          <w:rFonts w:ascii="宋体" w:eastAsia="宋体" w:hAnsi="宋体" w:cs="宋体" w:hint="eastAsia"/>
          <w:sz w:val="24"/>
          <w:szCs w:val="24"/>
        </w:rPr>
        <w:t>使用五色打印机覆盖透明膜</w:t>
      </w:r>
      <w:r>
        <w:rPr>
          <w:rFonts w:ascii="宋体" w:eastAsia="宋体" w:hAnsi="宋体" w:cs="宋体" w:hint="eastAsia"/>
          <w:sz w:val="24"/>
          <w:szCs w:val="24"/>
          <w:lang w:val="zh-CN"/>
        </w:rPr>
        <w:t>。封皮材质要求耐用、防水，颜色、样式符合学校整体视觉形象设计，烫印学校校徽、“学生证”字样以及学校名称等，且具备一定的便携性与易保存性。</w:t>
      </w:r>
    </w:p>
    <w:p w14:paraId="28155EFA" w14:textId="77777777" w:rsidR="00B741BD" w:rsidRDefault="0036544A">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毕业证书</w:t>
      </w:r>
      <w:r>
        <w:rPr>
          <w:rFonts w:ascii="宋体" w:eastAsia="宋体" w:hAnsi="宋体" w:cs="宋体" w:hint="eastAsia"/>
          <w:sz w:val="24"/>
          <w:szCs w:val="24"/>
        </w:rPr>
        <w:t>内芯</w:t>
      </w:r>
      <w:r>
        <w:rPr>
          <w:rFonts w:ascii="宋体" w:eastAsia="宋体" w:hAnsi="宋体" w:cs="宋体" w:hint="eastAsia"/>
          <w:sz w:val="24"/>
          <w:szCs w:val="24"/>
          <w:lang w:val="zh-CN"/>
        </w:rPr>
        <w:t>：</w:t>
      </w:r>
      <w:r>
        <w:rPr>
          <w:rFonts w:ascii="宋体" w:eastAsia="宋体" w:hAnsi="宋体" w:cs="宋体" w:hint="eastAsia"/>
          <w:sz w:val="24"/>
          <w:szCs w:val="24"/>
        </w:rPr>
        <w:t>毕业证书内芯印刷及制作</w:t>
      </w:r>
      <w:r>
        <w:rPr>
          <w:rFonts w:ascii="宋体" w:eastAsia="宋体" w:hAnsi="宋体" w:cs="宋体" w:hint="eastAsia"/>
          <w:sz w:val="24"/>
          <w:szCs w:val="24"/>
        </w:rPr>
        <w:t>服务。</w:t>
      </w:r>
      <w:r>
        <w:rPr>
          <w:rFonts w:ascii="宋体" w:eastAsia="宋体" w:hAnsi="宋体" w:cs="宋体" w:hint="eastAsia"/>
          <w:sz w:val="24"/>
          <w:szCs w:val="24"/>
          <w:lang w:val="zh-CN"/>
        </w:rPr>
        <w:t>毕业证书内芯纸张</w:t>
      </w:r>
      <w:r>
        <w:rPr>
          <w:rFonts w:ascii="宋体" w:eastAsia="宋体" w:hAnsi="宋体" w:cs="宋体" w:hint="eastAsia"/>
          <w:sz w:val="24"/>
          <w:szCs w:val="24"/>
        </w:rPr>
        <w:t>原使用</w:t>
      </w:r>
      <w:r>
        <w:rPr>
          <w:rFonts w:ascii="宋体" w:eastAsia="宋体" w:hAnsi="宋体" w:cs="宋体" w:hint="eastAsia"/>
          <w:sz w:val="24"/>
          <w:szCs w:val="24"/>
          <w:lang w:val="zh-CN"/>
        </w:rPr>
        <w:t>150</w:t>
      </w:r>
      <w:r>
        <w:rPr>
          <w:rFonts w:ascii="宋体" w:eastAsia="宋体" w:hAnsi="宋体" w:cs="宋体" w:hint="eastAsia"/>
          <w:sz w:val="24"/>
          <w:szCs w:val="24"/>
          <w:lang w:val="zh-CN"/>
        </w:rPr>
        <w:t>克“</w:t>
      </w:r>
      <w:r>
        <w:rPr>
          <w:rFonts w:ascii="宋体" w:eastAsia="宋体" w:hAnsi="宋体" w:cs="宋体" w:hint="eastAsia"/>
          <w:sz w:val="24"/>
          <w:szCs w:val="24"/>
          <w:lang w:val="zh-CN"/>
        </w:rPr>
        <w:t>ZS</w:t>
      </w:r>
      <w:r>
        <w:rPr>
          <w:rFonts w:ascii="宋体" w:eastAsia="宋体" w:hAnsi="宋体" w:cs="宋体" w:hint="eastAsia"/>
          <w:sz w:val="24"/>
          <w:szCs w:val="24"/>
          <w:lang w:val="zh-CN"/>
        </w:rPr>
        <w:t>”带全埋安全防伪线水印专用纸</w:t>
      </w:r>
      <w:r>
        <w:rPr>
          <w:rFonts w:ascii="宋体" w:eastAsia="宋体" w:hAnsi="宋体" w:cs="宋体" w:hint="eastAsia"/>
          <w:sz w:val="24"/>
          <w:szCs w:val="24"/>
          <w:lang w:val="zh-CN"/>
        </w:rPr>
        <w:t>,</w:t>
      </w:r>
      <w:r>
        <w:rPr>
          <w:rFonts w:ascii="宋体" w:eastAsia="宋体" w:hAnsi="宋体" w:cs="宋体" w:hint="eastAsia"/>
          <w:sz w:val="24"/>
          <w:szCs w:val="24"/>
          <w:lang w:val="zh-CN"/>
        </w:rPr>
        <w:t>尺寸</w:t>
      </w:r>
      <w:r>
        <w:rPr>
          <w:rFonts w:ascii="宋体" w:eastAsia="宋体" w:hAnsi="宋体" w:cs="宋体" w:hint="eastAsia"/>
          <w:sz w:val="24"/>
          <w:szCs w:val="24"/>
          <w:lang w:val="zh-CN"/>
        </w:rPr>
        <w:t>:29.7*21CM</w:t>
      </w:r>
      <w:r>
        <w:rPr>
          <w:rFonts w:ascii="宋体" w:eastAsia="宋体" w:hAnsi="宋体" w:cs="宋体" w:hint="eastAsia"/>
          <w:sz w:val="24"/>
          <w:szCs w:val="24"/>
          <w:lang w:val="zh-CN"/>
        </w:rPr>
        <w:t>，纸张应具备良好的韧性、吸水性与防渗透性，确保打印流畅、盖章清晰且不易糊墨，浸水后不烂、不变形。内容严格按照教育部门规定及学校模板执行，包含学生姓名、性别、出生日期、专业、学制、学习形式、毕业时间、证书编号等信息，</w:t>
      </w:r>
      <w:r>
        <w:rPr>
          <w:rFonts w:ascii="宋体" w:eastAsia="宋体" w:hAnsi="宋体" w:cs="宋体" w:hint="eastAsia"/>
          <w:sz w:val="24"/>
          <w:szCs w:val="24"/>
        </w:rPr>
        <w:t>学生照片彩印，使用五色打印机覆盖透明膜</w:t>
      </w:r>
      <w:r>
        <w:rPr>
          <w:rFonts w:ascii="宋体" w:eastAsia="宋体" w:hAnsi="宋体" w:cs="宋体" w:hint="eastAsia"/>
          <w:sz w:val="24"/>
          <w:szCs w:val="24"/>
          <w:lang w:val="zh-CN"/>
        </w:rPr>
        <w:t>。</w:t>
      </w:r>
      <w:r>
        <w:rPr>
          <w:rFonts w:ascii="宋体" w:eastAsia="宋体" w:hAnsi="宋体" w:cs="宋体" w:hint="eastAsia"/>
          <w:sz w:val="24"/>
          <w:szCs w:val="24"/>
        </w:rPr>
        <w:t>印刷有学校特色边框、底纹及建筑，印刷无色校徽防伪在紫光灯下呈现亮光。</w:t>
      </w:r>
    </w:p>
    <w:p w14:paraId="2EA92DDE" w14:textId="77777777" w:rsidR="00B741BD" w:rsidRDefault="0036544A">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学位证书</w:t>
      </w:r>
      <w:r>
        <w:rPr>
          <w:rFonts w:ascii="宋体" w:eastAsia="宋体" w:hAnsi="宋体" w:cs="宋体" w:hint="eastAsia"/>
          <w:sz w:val="24"/>
          <w:szCs w:val="24"/>
        </w:rPr>
        <w:t>内芯</w:t>
      </w:r>
      <w:r>
        <w:rPr>
          <w:rFonts w:ascii="宋体" w:eastAsia="宋体" w:hAnsi="宋体" w:cs="宋体" w:hint="eastAsia"/>
          <w:sz w:val="24"/>
          <w:szCs w:val="24"/>
          <w:lang w:val="zh-CN"/>
        </w:rPr>
        <w:t>：</w:t>
      </w:r>
      <w:r>
        <w:rPr>
          <w:rFonts w:ascii="宋体" w:eastAsia="宋体" w:hAnsi="宋体" w:cs="宋体" w:hint="eastAsia"/>
          <w:sz w:val="24"/>
          <w:szCs w:val="24"/>
        </w:rPr>
        <w:t>学位证书内芯印刷及制作服务。</w:t>
      </w:r>
      <w:r>
        <w:rPr>
          <w:rFonts w:ascii="宋体" w:eastAsia="宋体" w:hAnsi="宋体" w:cs="宋体" w:hint="eastAsia"/>
          <w:sz w:val="24"/>
          <w:szCs w:val="24"/>
          <w:lang w:val="zh-CN"/>
        </w:rPr>
        <w:t>学位证书内芯纸张采用</w:t>
      </w:r>
      <w:r>
        <w:rPr>
          <w:rFonts w:ascii="宋体" w:eastAsia="宋体" w:hAnsi="宋体" w:cs="宋体" w:hint="eastAsia"/>
          <w:sz w:val="24"/>
          <w:szCs w:val="24"/>
          <w:lang w:val="zh-CN"/>
        </w:rPr>
        <w:t>150</w:t>
      </w:r>
      <w:r>
        <w:rPr>
          <w:rFonts w:ascii="宋体" w:eastAsia="宋体" w:hAnsi="宋体" w:cs="宋体" w:hint="eastAsia"/>
          <w:sz w:val="24"/>
          <w:szCs w:val="24"/>
          <w:lang w:val="zh-CN"/>
        </w:rPr>
        <w:t>克“学士帽”水印专用纸，尺寸</w:t>
      </w:r>
      <w:r>
        <w:rPr>
          <w:rFonts w:ascii="宋体" w:eastAsia="宋体" w:hAnsi="宋体" w:cs="宋体" w:hint="eastAsia"/>
          <w:sz w:val="24"/>
          <w:szCs w:val="24"/>
          <w:lang w:val="zh-CN"/>
        </w:rPr>
        <w:t>:29.7*21CM</w:t>
      </w:r>
      <w:r>
        <w:rPr>
          <w:rFonts w:ascii="宋体" w:eastAsia="宋体" w:hAnsi="宋体" w:cs="宋体" w:hint="eastAsia"/>
          <w:sz w:val="24"/>
          <w:szCs w:val="24"/>
          <w:lang w:val="zh-CN"/>
        </w:rPr>
        <w:t>。印刷有学校特色边框、底纹及建筑，印刷无色校徽防伪在紫光灯下呈现亮光。内芯上方烫金校徽标志纸张薄厚均匀、表面光泽、无凹凸不平。内容包含学生姓名、性别、出生日期、专业、学位级别、授予学位时间、证书编号等，按照学校要求进行排版制作，打印学生信息，保证打印字体清晰、信息准确且位置不偏，学生照片打印色彩鲜明、清晰不糊</w:t>
      </w:r>
      <w:r>
        <w:rPr>
          <w:rFonts w:ascii="宋体" w:eastAsia="宋体" w:hAnsi="宋体" w:cs="宋体" w:hint="eastAsia"/>
          <w:sz w:val="24"/>
          <w:szCs w:val="24"/>
        </w:rPr>
        <w:t>，使用五色打印机覆盖透明膜</w:t>
      </w:r>
      <w:r>
        <w:rPr>
          <w:rFonts w:ascii="宋体" w:eastAsia="宋体" w:hAnsi="宋体" w:cs="宋体" w:hint="eastAsia"/>
          <w:sz w:val="24"/>
          <w:szCs w:val="24"/>
          <w:lang w:val="zh-CN"/>
        </w:rPr>
        <w:t>。</w:t>
      </w:r>
    </w:p>
    <w:p w14:paraId="3D6F69E6"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毕业证书和学位证书封皮：</w:t>
      </w:r>
      <w:r>
        <w:rPr>
          <w:rFonts w:ascii="宋体" w:eastAsia="宋体" w:hAnsi="宋体" w:cs="宋体" w:hint="eastAsia"/>
          <w:sz w:val="24"/>
          <w:szCs w:val="24"/>
        </w:rPr>
        <w:t>毕业证书和学位证书封皮印刷及制作服务。</w:t>
      </w:r>
      <w:r>
        <w:rPr>
          <w:rFonts w:ascii="宋体" w:eastAsia="宋体" w:hAnsi="宋体" w:hint="eastAsia"/>
          <w:color w:val="000000" w:themeColor="text1"/>
          <w:sz w:val="24"/>
          <w:szCs w:val="24"/>
        </w:rPr>
        <w:t>两证合一，尺寸</w:t>
      </w:r>
      <w:r>
        <w:rPr>
          <w:rFonts w:ascii="宋体" w:eastAsia="宋体" w:hAnsi="宋体" w:hint="eastAsia"/>
          <w:color w:val="000000" w:themeColor="text1"/>
          <w:sz w:val="24"/>
          <w:szCs w:val="24"/>
        </w:rPr>
        <w:t>:30.5*45CM</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采用蓝珠光装帧面料，夹层使用</w:t>
      </w:r>
      <w:r>
        <w:rPr>
          <w:rFonts w:ascii="宋体" w:eastAsia="宋体" w:hAnsi="宋体" w:hint="eastAsia"/>
          <w:color w:val="000000" w:themeColor="text1"/>
          <w:sz w:val="24"/>
          <w:szCs w:val="24"/>
        </w:rPr>
        <w:t>2.5</w:t>
      </w:r>
      <w:r>
        <w:rPr>
          <w:rFonts w:ascii="宋体" w:eastAsia="宋体" w:hAnsi="宋体" w:hint="eastAsia"/>
          <w:color w:val="000000" w:themeColor="text1"/>
          <w:sz w:val="24"/>
          <w:szCs w:val="24"/>
        </w:rPr>
        <w:t>毫米工业环保纸板</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内衬中，封二使用亮银珠光纸加印校园风光图</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封三牡丹花纸，封二和封三分别加四角丝带。封面烫银金，校标加校名</w:t>
      </w:r>
      <w:r>
        <w:rPr>
          <w:rFonts w:ascii="宋体" w:eastAsia="宋体" w:hAnsi="宋体" w:hint="eastAsia"/>
          <w:color w:val="000000" w:themeColor="text1"/>
          <w:sz w:val="24"/>
          <w:szCs w:val="24"/>
        </w:rPr>
        <w:lastRenderedPageBreak/>
        <w:t>中英文。</w:t>
      </w:r>
    </w:p>
    <w:p w14:paraId="6CDF0ABE"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cs="宋体" w:hint="eastAsia"/>
          <w:sz w:val="24"/>
          <w:szCs w:val="24"/>
        </w:rPr>
        <w:t>微专业课程修读证书、辅修修读证书、微专业成绩合格证明等：微专业课程修读证书、辅修修读证书、微专业成绩合格证明等印刷及制作服务。</w:t>
      </w:r>
      <w:r>
        <w:rPr>
          <w:rFonts w:ascii="宋体" w:eastAsia="宋体" w:hAnsi="宋体" w:hint="eastAsia"/>
          <w:color w:val="000000" w:themeColor="text1"/>
          <w:sz w:val="24"/>
          <w:szCs w:val="24"/>
        </w:rPr>
        <w:t>纸张</w:t>
      </w:r>
      <w:r>
        <w:rPr>
          <w:rFonts w:ascii="宋体" w:eastAsia="宋体" w:hAnsi="宋体" w:cs="宋体" w:hint="eastAsia"/>
          <w:sz w:val="24"/>
          <w:szCs w:val="24"/>
        </w:rPr>
        <w:t>使用</w:t>
      </w:r>
      <w:r>
        <w:rPr>
          <w:rFonts w:ascii="宋体" w:eastAsia="宋体" w:hAnsi="宋体" w:cs="宋体" w:hint="eastAsia"/>
          <w:sz w:val="24"/>
          <w:szCs w:val="24"/>
        </w:rPr>
        <w:t>100</w:t>
      </w:r>
      <w:r>
        <w:rPr>
          <w:rFonts w:ascii="宋体" w:eastAsia="宋体" w:hAnsi="宋体" w:cs="宋体" w:hint="eastAsia"/>
          <w:sz w:val="24"/>
          <w:szCs w:val="24"/>
        </w:rPr>
        <w:t>克</w:t>
      </w:r>
      <w:r>
        <w:rPr>
          <w:rFonts w:ascii="宋体" w:eastAsia="宋体" w:hAnsi="宋体" w:hint="eastAsia"/>
          <w:color w:val="000000" w:themeColor="text1"/>
          <w:sz w:val="24"/>
          <w:szCs w:val="24"/>
        </w:rPr>
        <w:t>双胶纸，根据学校要求彩印底纹，尺寸</w:t>
      </w:r>
      <w:r>
        <w:rPr>
          <w:rFonts w:ascii="宋体" w:eastAsia="宋体" w:hAnsi="宋体" w:hint="eastAsia"/>
          <w:color w:val="000000" w:themeColor="text1"/>
          <w:sz w:val="24"/>
          <w:szCs w:val="24"/>
        </w:rPr>
        <w:t>29.7*21CM</w:t>
      </w:r>
      <w:r>
        <w:rPr>
          <w:rFonts w:ascii="宋体" w:eastAsia="宋体" w:hAnsi="宋体" w:hint="eastAsia"/>
          <w:color w:val="000000" w:themeColor="text1"/>
          <w:sz w:val="24"/>
          <w:szCs w:val="24"/>
        </w:rPr>
        <w:t>。</w:t>
      </w:r>
    </w:p>
    <w:p w14:paraId="0CBBA656" w14:textId="77777777" w:rsidR="00B741BD" w:rsidRDefault="0036544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专用证明纸：专用证明纸</w:t>
      </w:r>
      <w:r>
        <w:rPr>
          <w:rFonts w:ascii="宋体" w:eastAsia="宋体" w:hAnsi="宋体" w:cs="宋体" w:hint="eastAsia"/>
          <w:sz w:val="24"/>
          <w:szCs w:val="24"/>
        </w:rPr>
        <w:t>印刷及制作服务。</w:t>
      </w:r>
      <w:r>
        <w:rPr>
          <w:rFonts w:ascii="宋体" w:eastAsia="宋体" w:hAnsi="宋体" w:hint="eastAsia"/>
          <w:color w:val="000000" w:themeColor="text1"/>
          <w:sz w:val="24"/>
          <w:szCs w:val="24"/>
        </w:rPr>
        <w:t>现用纸张为</w:t>
      </w:r>
      <w:r>
        <w:rPr>
          <w:rFonts w:ascii="宋体" w:eastAsia="宋体" w:hAnsi="宋体" w:hint="eastAsia"/>
          <w:color w:val="000000" w:themeColor="text1"/>
          <w:sz w:val="24"/>
          <w:szCs w:val="24"/>
        </w:rPr>
        <w:t>100</w:t>
      </w:r>
      <w:r>
        <w:rPr>
          <w:rFonts w:ascii="宋体" w:eastAsia="宋体" w:hAnsi="宋体" w:hint="eastAsia"/>
          <w:color w:val="000000" w:themeColor="text1"/>
          <w:sz w:val="24"/>
          <w:szCs w:val="24"/>
        </w:rPr>
        <w:t>克双胶纸，彩印，横版尺寸</w:t>
      </w:r>
      <w:r>
        <w:rPr>
          <w:rFonts w:ascii="宋体" w:eastAsia="宋体" w:hAnsi="宋体" w:hint="eastAsia"/>
          <w:color w:val="000000" w:themeColor="text1"/>
          <w:sz w:val="24"/>
          <w:szCs w:val="24"/>
        </w:rPr>
        <w:t>21*29.7CM</w:t>
      </w:r>
      <w:r>
        <w:rPr>
          <w:rFonts w:ascii="宋体" w:eastAsia="宋体" w:hAnsi="宋体" w:hint="eastAsia"/>
          <w:color w:val="000000" w:themeColor="text1"/>
          <w:sz w:val="24"/>
          <w:szCs w:val="24"/>
        </w:rPr>
        <w:t>，竖版尺寸</w:t>
      </w:r>
      <w:r>
        <w:rPr>
          <w:rFonts w:ascii="宋体" w:eastAsia="宋体" w:hAnsi="宋体" w:hint="eastAsia"/>
          <w:color w:val="000000" w:themeColor="text1"/>
          <w:sz w:val="24"/>
          <w:szCs w:val="24"/>
        </w:rPr>
        <w:t>29.7*21CM</w:t>
      </w:r>
      <w:r>
        <w:rPr>
          <w:rFonts w:ascii="宋体" w:eastAsia="宋体" w:hAnsi="宋体" w:hint="eastAsia"/>
          <w:color w:val="000000" w:themeColor="text1"/>
          <w:sz w:val="24"/>
          <w:szCs w:val="24"/>
        </w:rPr>
        <w:t>。横版底纹设置校徽和校名</w:t>
      </w:r>
      <w:r>
        <w:rPr>
          <w:rFonts w:ascii="宋体" w:eastAsia="宋体" w:hAnsi="宋体" w:hint="eastAsia"/>
          <w:color w:val="000000" w:themeColor="text1"/>
          <w:sz w:val="24"/>
          <w:szCs w:val="24"/>
        </w:rPr>
        <w:t>，竖版底纹同横版，另加抬头，设置校名、校徽，抬头底纹设置学校英文名称。</w:t>
      </w:r>
    </w:p>
    <w:p w14:paraId="03D9995B" w14:textId="77777777" w:rsidR="00B741BD" w:rsidRDefault="0036544A">
      <w:pPr>
        <w:spacing w:line="360" w:lineRule="auto"/>
        <w:ind w:firstLineChars="200" w:firstLine="480"/>
        <w:rPr>
          <w:rFonts w:ascii="宋体" w:eastAsia="宋体" w:hAnsi="宋体" w:cs="宋体"/>
          <w:sz w:val="24"/>
          <w:szCs w:val="24"/>
          <w:lang w:val="zh-CN"/>
        </w:rPr>
      </w:pPr>
      <w:r>
        <w:rPr>
          <w:rFonts w:ascii="宋体" w:eastAsia="宋体" w:hAnsi="宋体" w:hint="eastAsia"/>
          <w:color w:val="000000" w:themeColor="text1"/>
          <w:sz w:val="24"/>
          <w:szCs w:val="24"/>
        </w:rPr>
        <w:t>每年</w:t>
      </w:r>
      <w:r>
        <w:rPr>
          <w:rFonts w:ascii="宋体" w:eastAsia="宋体" w:hAnsi="宋体" w:hint="eastAsia"/>
          <w:color w:val="000000" w:themeColor="text1"/>
          <w:sz w:val="24"/>
          <w:szCs w:val="24"/>
        </w:rPr>
        <w:t>8</w:t>
      </w:r>
      <w:r>
        <w:rPr>
          <w:rFonts w:ascii="宋体" w:eastAsia="宋体" w:hAnsi="宋体" w:hint="eastAsia"/>
          <w:color w:val="000000" w:themeColor="text1"/>
          <w:sz w:val="24"/>
          <w:szCs w:val="24"/>
        </w:rPr>
        <w:t>万，根据实际情况按实结算</w:t>
      </w:r>
      <w:r>
        <w:rPr>
          <w:rFonts w:ascii="宋体" w:eastAsia="宋体" w:hAnsi="宋体" w:cs="宋体" w:hint="eastAsia"/>
          <w:sz w:val="24"/>
          <w:szCs w:val="24"/>
          <w:lang w:val="zh-CN"/>
        </w:rPr>
        <w:t>。</w:t>
      </w:r>
    </w:p>
    <w:p w14:paraId="3CE06533" w14:textId="77777777" w:rsidR="00B741BD" w:rsidRDefault="0036544A">
      <w:pPr>
        <w:spacing w:line="360" w:lineRule="auto"/>
        <w:rPr>
          <w:rFonts w:ascii="宋体" w:eastAsia="宋体" w:hAnsi="宋体" w:cs="宋体"/>
          <w:b/>
          <w:sz w:val="24"/>
          <w:szCs w:val="24"/>
          <w:lang w:val="zh-CN"/>
        </w:rPr>
      </w:pPr>
      <w:r>
        <w:rPr>
          <w:rFonts w:ascii="宋体" w:eastAsia="宋体" w:hAnsi="宋体" w:cs="宋体" w:hint="eastAsia"/>
          <w:b/>
          <w:sz w:val="24"/>
          <w:szCs w:val="24"/>
        </w:rPr>
        <w:t>四、</w:t>
      </w:r>
      <w:r>
        <w:rPr>
          <w:rFonts w:ascii="宋体" w:eastAsia="宋体" w:hAnsi="宋体" w:cs="宋体" w:hint="eastAsia"/>
          <w:b/>
          <w:sz w:val="24"/>
          <w:szCs w:val="24"/>
          <w:lang w:val="zh-CN"/>
        </w:rPr>
        <w:t>服务期限</w:t>
      </w:r>
    </w:p>
    <w:p w14:paraId="0B46F775" w14:textId="77777777" w:rsidR="00B741BD" w:rsidRDefault="0036544A">
      <w:pPr>
        <w:spacing w:line="360" w:lineRule="auto"/>
        <w:ind w:firstLineChars="200" w:firstLine="480"/>
        <w:rPr>
          <w:rFonts w:ascii="宋体" w:eastAsia="宋体" w:hAnsi="宋体" w:cs="宋体"/>
          <w:b/>
          <w:sz w:val="24"/>
          <w:szCs w:val="24"/>
          <w:lang w:val="zh-CN"/>
        </w:rPr>
      </w:pPr>
      <w:r>
        <w:rPr>
          <w:rFonts w:ascii="宋体" w:eastAsia="宋体" w:hAnsi="宋体" w:hint="eastAsia"/>
          <w:color w:val="000000" w:themeColor="text1"/>
          <w:sz w:val="24"/>
          <w:szCs w:val="24"/>
        </w:rPr>
        <w:t>本项目服务期限为</w:t>
      </w:r>
      <w:r>
        <w:rPr>
          <w:rFonts w:ascii="宋体" w:eastAsia="宋体" w:hAnsi="宋体" w:hint="eastAsia"/>
          <w:color w:val="000000" w:themeColor="text1"/>
          <w:sz w:val="24"/>
          <w:szCs w:val="24"/>
        </w:rPr>
        <w:t>12</w:t>
      </w:r>
      <w:r>
        <w:rPr>
          <w:rFonts w:ascii="宋体" w:eastAsia="宋体" w:hAnsi="宋体" w:hint="eastAsia"/>
          <w:color w:val="000000" w:themeColor="text1"/>
          <w:sz w:val="24"/>
          <w:szCs w:val="24"/>
        </w:rPr>
        <w:t>个月（</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8</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日至</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sz w:val="24"/>
          <w:szCs w:val="24"/>
        </w:rPr>
        <w:t>7</w:t>
      </w:r>
      <w:r>
        <w:rPr>
          <w:rFonts w:ascii="宋体" w:eastAsia="宋体" w:hAnsi="宋体" w:cs="宋体" w:hint="eastAsia"/>
          <w:sz w:val="24"/>
          <w:szCs w:val="24"/>
        </w:rPr>
        <w:t>月</w:t>
      </w:r>
      <w:r>
        <w:rPr>
          <w:rFonts w:ascii="宋体" w:eastAsia="宋体" w:hAnsi="宋体" w:cs="宋体" w:hint="eastAsia"/>
          <w:sz w:val="24"/>
          <w:szCs w:val="24"/>
        </w:rPr>
        <w:t>3</w:t>
      </w:r>
      <w:r>
        <w:rPr>
          <w:rFonts w:ascii="宋体" w:eastAsia="宋体" w:hAnsi="宋体" w:cs="宋体"/>
          <w:sz w:val="24"/>
          <w:szCs w:val="24"/>
        </w:rPr>
        <w:t>1</w:t>
      </w:r>
      <w:r>
        <w:rPr>
          <w:rFonts w:ascii="宋体" w:eastAsia="宋体" w:hAnsi="宋体" w:cs="宋体" w:hint="eastAsia"/>
          <w:sz w:val="24"/>
          <w:szCs w:val="24"/>
        </w:rPr>
        <w:t>日</w:t>
      </w:r>
      <w:r>
        <w:rPr>
          <w:rFonts w:ascii="宋体" w:eastAsia="宋体" w:hAnsi="宋体" w:hint="eastAsia"/>
          <w:color w:val="000000" w:themeColor="text1"/>
          <w:sz w:val="24"/>
          <w:szCs w:val="24"/>
        </w:rPr>
        <w:t>）</w:t>
      </w:r>
      <w:r>
        <w:rPr>
          <w:rFonts w:ascii="宋体" w:eastAsia="宋体" w:hAnsi="宋体" w:cs="宋体" w:hint="eastAsia"/>
          <w:sz w:val="24"/>
          <w:szCs w:val="24"/>
        </w:rPr>
        <w:t>。</w:t>
      </w:r>
    </w:p>
    <w:p w14:paraId="3C16CEB7" w14:textId="77777777" w:rsidR="00B741BD" w:rsidRDefault="0036544A">
      <w:pPr>
        <w:widowControl/>
        <w:autoSpaceDE w:val="0"/>
        <w:autoSpaceDN w:val="0"/>
        <w:spacing w:line="360" w:lineRule="auto"/>
        <w:textAlignment w:val="baseline"/>
        <w:outlineLvl w:val="1"/>
        <w:rPr>
          <w:rFonts w:ascii="宋体" w:eastAsia="宋体" w:hAnsi="宋体" w:cs="宋体"/>
          <w:b/>
          <w:bCs/>
          <w:sz w:val="24"/>
          <w:szCs w:val="24"/>
        </w:rPr>
      </w:pPr>
      <w:r>
        <w:rPr>
          <w:rFonts w:ascii="宋体" w:eastAsia="宋体" w:hAnsi="宋体" w:cs="宋体" w:hint="eastAsia"/>
          <w:b/>
          <w:bCs/>
          <w:sz w:val="24"/>
          <w:szCs w:val="24"/>
        </w:rPr>
        <w:t>五、其他要求</w:t>
      </w:r>
    </w:p>
    <w:p w14:paraId="294485A7" w14:textId="77777777" w:rsidR="00B741BD" w:rsidRDefault="0036544A">
      <w:pPr>
        <w:widowControl/>
        <w:spacing w:line="360" w:lineRule="auto"/>
        <w:ind w:firstLineChars="200" w:firstLine="480"/>
        <w:textAlignment w:val="baseline"/>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bCs/>
          <w:sz w:val="24"/>
          <w:szCs w:val="24"/>
        </w:rPr>
        <w:t>、供应商必须承诺采购文件中提出的全部服务要求，如果其中某些条款不响应时，应在文件中逐条列出，未</w:t>
      </w:r>
      <w:r>
        <w:rPr>
          <w:rFonts w:ascii="宋体" w:eastAsia="宋体" w:hAnsi="宋体" w:cs="宋体" w:hint="eastAsia"/>
          <w:sz w:val="24"/>
          <w:szCs w:val="24"/>
        </w:rPr>
        <w:t>列出的视同响应。</w:t>
      </w:r>
    </w:p>
    <w:p w14:paraId="44C81DBA" w14:textId="77777777" w:rsidR="00B741BD" w:rsidRDefault="0036544A">
      <w:pPr>
        <w:widowControl/>
        <w:spacing w:line="360" w:lineRule="auto"/>
        <w:ind w:firstLineChars="200" w:firstLine="480"/>
        <w:textAlignment w:val="baseline"/>
        <w:rPr>
          <w:rFonts w:ascii="宋体" w:eastAsia="宋体" w:hAnsi="宋体" w:cs="宋体"/>
          <w:b/>
          <w:bCs/>
          <w:sz w:val="24"/>
          <w:szCs w:val="24"/>
        </w:rPr>
      </w:pPr>
      <w:r>
        <w:rPr>
          <w:rFonts w:ascii="宋体" w:eastAsia="宋体" w:hAnsi="宋体" w:cs="宋体" w:hint="eastAsia"/>
          <w:sz w:val="24"/>
          <w:szCs w:val="24"/>
        </w:rPr>
        <w:t>2</w:t>
      </w:r>
      <w:r>
        <w:rPr>
          <w:rFonts w:ascii="宋体" w:eastAsia="宋体" w:hAnsi="宋体" w:cs="宋体" w:hint="eastAsia"/>
          <w:sz w:val="24"/>
          <w:szCs w:val="24"/>
        </w:rPr>
        <w:t>、响应供应商应对所投项目的全部内容进行报价，只投其中部分内容者或出现选择性报价的，其响应文件将被拒绝。</w:t>
      </w:r>
    </w:p>
    <w:p w14:paraId="6BBE396D" w14:textId="77777777" w:rsidR="00B741BD" w:rsidRDefault="00B741BD">
      <w:pPr>
        <w:overflowPunct w:val="0"/>
        <w:spacing w:line="360" w:lineRule="auto"/>
        <w:ind w:firstLineChars="250" w:firstLine="600"/>
        <w:rPr>
          <w:rFonts w:ascii="宋体" w:eastAsia="宋体" w:hAnsi="宋体"/>
          <w:sz w:val="24"/>
          <w:szCs w:val="24"/>
        </w:rPr>
      </w:pPr>
    </w:p>
    <w:p w14:paraId="155AFD1A" w14:textId="77777777" w:rsidR="00B741BD" w:rsidRDefault="0036544A">
      <w:pPr>
        <w:widowControl/>
        <w:jc w:val="left"/>
        <w:rPr>
          <w:rFonts w:ascii="宋体" w:eastAsia="宋体" w:hAnsi="宋体"/>
          <w:b/>
          <w:sz w:val="44"/>
          <w:szCs w:val="44"/>
        </w:rPr>
      </w:pPr>
      <w:bookmarkStart w:id="16" w:name="_Toc409435040"/>
      <w:r>
        <w:rPr>
          <w:rFonts w:ascii="宋体" w:eastAsia="宋体" w:hAnsi="宋体"/>
          <w:b/>
          <w:sz w:val="44"/>
          <w:szCs w:val="44"/>
        </w:rPr>
        <w:br w:type="page"/>
      </w:r>
    </w:p>
    <w:p w14:paraId="6068BAEF" w14:textId="77777777" w:rsidR="00B741BD" w:rsidRDefault="0036544A">
      <w:pPr>
        <w:spacing w:line="360" w:lineRule="auto"/>
        <w:jc w:val="center"/>
        <w:rPr>
          <w:rFonts w:ascii="宋体" w:eastAsia="宋体" w:hAnsi="宋体"/>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7" w:name="_Toc409435041"/>
      <w:bookmarkEnd w:id="15"/>
      <w:bookmarkEnd w:id="16"/>
    </w:p>
    <w:p w14:paraId="69BF577E" w14:textId="77777777" w:rsidR="00B741BD" w:rsidRDefault="00B741BD">
      <w:pPr>
        <w:pStyle w:val="200"/>
        <w:spacing w:line="360" w:lineRule="auto"/>
        <w:ind w:firstLine="560"/>
        <w:rPr>
          <w:rFonts w:ascii="宋体" w:hAnsi="宋体" w:cs="宋体"/>
          <w:color w:val="000000" w:themeColor="text1"/>
        </w:rPr>
      </w:pPr>
      <w:bookmarkStart w:id="18" w:name="_Toc310965942"/>
      <w:bookmarkStart w:id="19" w:name="_Toc310966061"/>
    </w:p>
    <w:p w14:paraId="35E1D68E" w14:textId="77777777" w:rsidR="00B741BD" w:rsidRDefault="0036544A">
      <w:pPr>
        <w:spacing w:line="360" w:lineRule="auto"/>
        <w:rPr>
          <w:rFonts w:ascii="宋体" w:eastAsia="宋体" w:hAnsi="宋体"/>
        </w:rPr>
      </w:pPr>
      <w:r>
        <w:rPr>
          <w:rFonts w:ascii="宋体" w:eastAsia="宋体" w:hAnsi="宋体"/>
        </w:rPr>
        <w:t>甲方：</w:t>
      </w:r>
      <w:r>
        <w:rPr>
          <w:rFonts w:ascii="宋体" w:eastAsia="宋体" w:hAnsi="宋体"/>
        </w:rPr>
        <w:t xml:space="preserve">                         </w:t>
      </w:r>
      <w:r>
        <w:rPr>
          <w:rFonts w:ascii="宋体" w:eastAsia="宋体" w:hAnsi="宋体"/>
        </w:rPr>
        <w:t xml:space="preserve">       </w:t>
      </w:r>
      <w:r>
        <w:rPr>
          <w:rFonts w:ascii="宋体" w:eastAsia="宋体" w:hAnsi="宋体"/>
        </w:rPr>
        <w:t>（以下简称甲方）</w:t>
      </w:r>
    </w:p>
    <w:p w14:paraId="33F0DA7B" w14:textId="77777777" w:rsidR="00B741BD" w:rsidRDefault="00B741BD">
      <w:pPr>
        <w:spacing w:line="360" w:lineRule="auto"/>
        <w:rPr>
          <w:rFonts w:ascii="宋体" w:eastAsia="宋体" w:hAnsi="宋体"/>
        </w:rPr>
      </w:pPr>
    </w:p>
    <w:p w14:paraId="39FA72CE" w14:textId="77777777" w:rsidR="00B741BD" w:rsidRDefault="0036544A">
      <w:pPr>
        <w:rPr>
          <w:rFonts w:ascii="宋体" w:eastAsia="宋体" w:hAnsi="宋体"/>
        </w:rPr>
      </w:pPr>
      <w:r>
        <w:rPr>
          <w:rFonts w:ascii="宋体" w:eastAsia="宋体" w:hAnsi="宋体"/>
        </w:rPr>
        <w:t>乙方：</w:t>
      </w:r>
      <w:r>
        <w:rPr>
          <w:rFonts w:ascii="宋体" w:eastAsia="宋体" w:hAnsi="宋体"/>
        </w:rPr>
        <w:t xml:space="preserve">                                </w:t>
      </w:r>
      <w:r>
        <w:rPr>
          <w:rFonts w:ascii="宋体" w:eastAsia="宋体" w:hAnsi="宋体"/>
        </w:rPr>
        <w:t>（以下简称乙方）</w:t>
      </w:r>
    </w:p>
    <w:p w14:paraId="581325AC" w14:textId="77777777" w:rsidR="00B741BD" w:rsidRDefault="00B741BD">
      <w:pPr>
        <w:rPr>
          <w:rFonts w:ascii="宋体" w:eastAsia="宋体" w:hAnsi="宋体"/>
        </w:rPr>
      </w:pPr>
    </w:p>
    <w:p w14:paraId="71991358" w14:textId="77777777" w:rsidR="00B741BD" w:rsidRDefault="0036544A">
      <w:pPr>
        <w:tabs>
          <w:tab w:val="left" w:pos="360"/>
        </w:tabs>
        <w:spacing w:line="360" w:lineRule="auto"/>
        <w:ind w:rightChars="-120" w:right="-312" w:firstLineChars="200" w:firstLine="520"/>
        <w:rPr>
          <w:rFonts w:ascii="宋体" w:eastAsia="宋体" w:hAnsi="宋体" w:cs="Arial"/>
          <w:szCs w:val="21"/>
        </w:rPr>
      </w:pPr>
      <w:bookmarkStart w:id="20" w:name="_Toc13543213"/>
      <w:r>
        <w:rPr>
          <w:rFonts w:ascii="宋体" w:eastAsia="宋体" w:hAnsi="宋体" w:cs="Arial" w:hint="eastAsia"/>
          <w:szCs w:val="21"/>
        </w:rPr>
        <w:t>根据</w:t>
      </w:r>
      <w:r>
        <w:rPr>
          <w:rFonts w:ascii="宋体" w:eastAsia="宋体" w:hAnsi="宋体" w:cs="Arial" w:hint="eastAsia"/>
          <w:szCs w:val="21"/>
          <w:highlight w:val="lightGray"/>
        </w:rPr>
        <w:t>XXX</w:t>
      </w:r>
      <w:r>
        <w:rPr>
          <w:rFonts w:ascii="宋体" w:eastAsia="宋体" w:hAnsi="宋体" w:cs="Arial" w:hint="eastAsia"/>
          <w:szCs w:val="21"/>
        </w:rPr>
        <w:t>采购文件及中标单位的投标文件和中标通知书，甲乙双方就此次中标的</w:t>
      </w:r>
      <w:r>
        <w:rPr>
          <w:rFonts w:ascii="宋体" w:eastAsia="宋体" w:hAnsi="宋体" w:cs="Arial" w:hint="eastAsia"/>
          <w:szCs w:val="21"/>
          <w:highlight w:val="lightGray"/>
        </w:rPr>
        <w:t>XXX</w:t>
      </w:r>
      <w:r>
        <w:rPr>
          <w:rFonts w:ascii="宋体" w:eastAsia="宋体" w:hAnsi="宋体" w:cs="Arial" w:hint="eastAsia"/>
          <w:szCs w:val="21"/>
        </w:rPr>
        <w:t>项目的购销事宜，签订本合同书。</w:t>
      </w:r>
    </w:p>
    <w:p w14:paraId="18880B56"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一、合同的标的物</w:t>
      </w:r>
    </w:p>
    <w:p w14:paraId="3627992A"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1.1</w:t>
      </w:r>
      <w:r>
        <w:rPr>
          <w:rFonts w:ascii="宋体" w:eastAsia="宋体" w:hAnsi="宋体" w:cs="Arial" w:hint="eastAsia"/>
          <w:szCs w:val="24"/>
        </w:rPr>
        <w:t>甲方向乙方采购</w:t>
      </w:r>
      <w:r>
        <w:rPr>
          <w:rFonts w:ascii="宋体" w:eastAsia="宋体" w:hAnsi="宋体" w:cs="Arial" w:hint="eastAsia"/>
          <w:szCs w:val="24"/>
          <w:highlight w:val="lightGray"/>
        </w:rPr>
        <w:t>XXX</w:t>
      </w:r>
      <w:r>
        <w:rPr>
          <w:rFonts w:ascii="宋体" w:eastAsia="宋体" w:hAnsi="宋体" w:cs="Arial" w:hint="eastAsia"/>
          <w:szCs w:val="24"/>
        </w:rPr>
        <w:t>项目。</w:t>
      </w:r>
    </w:p>
    <w:p w14:paraId="282BBF92"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1.2</w:t>
      </w:r>
      <w:r>
        <w:rPr>
          <w:rFonts w:ascii="宋体" w:eastAsia="宋体" w:hAnsi="宋体" w:cs="Arial" w:hint="eastAsia"/>
          <w:szCs w:val="24"/>
        </w:rPr>
        <w:t>下列文件为本合同不可分割部分，其中的条款与要求为本合同执行的依据：</w:t>
      </w:r>
    </w:p>
    <w:p w14:paraId="3160F950"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①</w:t>
      </w:r>
      <w:r>
        <w:rPr>
          <w:rFonts w:ascii="宋体" w:eastAsia="宋体" w:hAnsi="宋体" w:cs="Arial"/>
          <w:szCs w:val="24"/>
        </w:rPr>
        <w:t xml:space="preserve"> </w:t>
      </w:r>
      <w:r>
        <w:rPr>
          <w:rFonts w:ascii="宋体" w:eastAsia="宋体" w:hAnsi="宋体" w:cs="Arial" w:hint="eastAsia"/>
          <w:szCs w:val="24"/>
        </w:rPr>
        <w:t>中标通知书；</w:t>
      </w:r>
    </w:p>
    <w:p w14:paraId="70495185"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②</w:t>
      </w:r>
      <w:r>
        <w:rPr>
          <w:rFonts w:ascii="宋体" w:eastAsia="宋体" w:hAnsi="宋体" w:cs="Arial"/>
          <w:szCs w:val="24"/>
        </w:rPr>
        <w:t xml:space="preserve"> </w:t>
      </w:r>
      <w:r>
        <w:rPr>
          <w:rFonts w:ascii="宋体" w:eastAsia="宋体" w:hAnsi="宋体" w:cs="Arial" w:hint="eastAsia"/>
          <w:szCs w:val="24"/>
        </w:rPr>
        <w:t>乙方的投标文件；</w:t>
      </w:r>
    </w:p>
    <w:p w14:paraId="47C944E4"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③</w:t>
      </w:r>
      <w:r>
        <w:rPr>
          <w:rFonts w:ascii="宋体" w:eastAsia="宋体" w:hAnsi="宋体" w:cs="Arial"/>
          <w:szCs w:val="24"/>
        </w:rPr>
        <w:t xml:space="preserve"> </w:t>
      </w:r>
      <w:r>
        <w:rPr>
          <w:rFonts w:ascii="宋体" w:eastAsia="宋体" w:hAnsi="宋体" w:cs="Arial" w:hint="eastAsia"/>
          <w:szCs w:val="24"/>
        </w:rPr>
        <w:t>乙方在招投标过程中所作的其它承诺、声明、书面澄清等；</w:t>
      </w:r>
    </w:p>
    <w:p w14:paraId="0F64B61F"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④</w:t>
      </w:r>
      <w:r>
        <w:rPr>
          <w:rFonts w:ascii="宋体" w:eastAsia="宋体" w:hAnsi="宋体" w:cs="Arial"/>
          <w:szCs w:val="24"/>
        </w:rPr>
        <w:t xml:space="preserve"> </w:t>
      </w:r>
      <w:r>
        <w:rPr>
          <w:rFonts w:ascii="宋体" w:eastAsia="宋体" w:hAnsi="宋体" w:cs="Arial" w:hint="eastAsia"/>
          <w:szCs w:val="24"/>
        </w:rPr>
        <w:t>采购文件及其附件；</w:t>
      </w:r>
    </w:p>
    <w:p w14:paraId="25AB8E31"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⑤</w:t>
      </w:r>
      <w:r>
        <w:rPr>
          <w:rFonts w:ascii="宋体" w:eastAsia="宋体" w:hAnsi="宋体" w:cs="Arial"/>
          <w:szCs w:val="24"/>
        </w:rPr>
        <w:t xml:space="preserve"> </w:t>
      </w:r>
      <w:r>
        <w:rPr>
          <w:rFonts w:ascii="宋体" w:eastAsia="宋体" w:hAnsi="宋体" w:cs="Arial" w:hint="eastAsia"/>
          <w:szCs w:val="24"/>
        </w:rPr>
        <w:t>合同附件。</w:t>
      </w:r>
    </w:p>
    <w:p w14:paraId="417AB9DA"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以上与本合同具有同等法律效力</w:t>
      </w:r>
    </w:p>
    <w:p w14:paraId="1C38C80C" w14:textId="77777777" w:rsidR="00B741BD" w:rsidRDefault="0036544A">
      <w:pPr>
        <w:spacing w:line="360" w:lineRule="auto"/>
        <w:ind w:firstLineChars="200" w:firstLine="520"/>
        <w:rPr>
          <w:rFonts w:ascii="宋体" w:eastAsia="宋体" w:hAnsi="宋体" w:cs="Arial"/>
        </w:rPr>
      </w:pPr>
      <w:r>
        <w:rPr>
          <w:rFonts w:ascii="宋体" w:eastAsia="宋体" w:hAnsi="宋体" w:cs="Arial" w:hint="eastAsia"/>
          <w:szCs w:val="24"/>
        </w:rPr>
        <w:t>二、合同价格与支付</w:t>
      </w:r>
    </w:p>
    <w:p w14:paraId="495F44C2" w14:textId="77777777" w:rsidR="00B741BD" w:rsidRDefault="0036544A">
      <w:pPr>
        <w:spacing w:line="360" w:lineRule="auto"/>
        <w:ind w:firstLineChars="202" w:firstLine="525"/>
        <w:rPr>
          <w:rFonts w:ascii="宋体" w:eastAsia="宋体" w:hAnsi="宋体" w:cs="宋体"/>
        </w:rPr>
      </w:pPr>
      <w:r>
        <w:rPr>
          <w:rFonts w:ascii="宋体" w:eastAsia="宋体" w:hAnsi="宋体" w:cs="Arial" w:hint="eastAsia"/>
          <w:szCs w:val="24"/>
        </w:rPr>
        <w:t xml:space="preserve">2.1 </w:t>
      </w:r>
      <w:r>
        <w:rPr>
          <w:rFonts w:ascii="宋体" w:eastAsia="宋体" w:hAnsi="宋体" w:cs="Arial" w:hint="eastAsia"/>
          <w:szCs w:val="24"/>
        </w:rPr>
        <w:t>合同价格按此次中标单价金额执行，数量据实计算</w:t>
      </w:r>
      <w:r>
        <w:rPr>
          <w:rFonts w:ascii="宋体" w:eastAsia="宋体" w:hAnsi="宋体" w:cs="宋体" w:hint="eastAsia"/>
          <w:szCs w:val="24"/>
        </w:rPr>
        <w:t>。</w:t>
      </w:r>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szCs w:val="24"/>
        </w:rPr>
        <w:t>2.</w:t>
      </w:r>
      <w:r>
        <w:rPr>
          <w:rFonts w:ascii="宋体" w:eastAsia="宋体" w:hAnsi="宋体" w:cs="Arial" w:hint="eastAsia"/>
          <w:szCs w:val="24"/>
        </w:rPr>
        <w:t>2</w:t>
      </w:r>
      <w:r>
        <w:rPr>
          <w:rFonts w:ascii="宋体" w:eastAsia="宋体" w:hAnsi="宋体" w:cs="Arial" w:hint="eastAsia"/>
          <w:szCs w:val="24"/>
        </w:rPr>
        <w:t>付款方式：</w:t>
      </w:r>
    </w:p>
    <w:p w14:paraId="5D39C7CE" w14:textId="77777777" w:rsidR="00B741BD" w:rsidRDefault="0036544A">
      <w:pPr>
        <w:tabs>
          <w:tab w:val="left" w:pos="360"/>
        </w:tabs>
        <w:spacing w:line="360" w:lineRule="auto"/>
        <w:ind w:rightChars="-120" w:right="-312" w:firstLineChars="200" w:firstLine="520"/>
        <w:rPr>
          <w:rFonts w:ascii="宋体" w:eastAsia="宋体" w:hAnsi="宋体" w:cs="Arial"/>
          <w:szCs w:val="24"/>
        </w:rPr>
      </w:pPr>
      <w:r>
        <w:rPr>
          <w:rFonts w:ascii="宋体" w:eastAsia="宋体" w:hAnsi="宋体" w:cs="Arial" w:hint="eastAsia"/>
          <w:szCs w:val="24"/>
        </w:rPr>
        <w:t>付款条件及方式参见采购文件第四章</w:t>
      </w:r>
    </w:p>
    <w:p w14:paraId="3F59E015"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付款前乙方应向甲方提供合格销售发票。</w:t>
      </w:r>
    </w:p>
    <w:p w14:paraId="08F2A22C"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2.3</w:t>
      </w:r>
      <w:r>
        <w:rPr>
          <w:rFonts w:ascii="宋体" w:eastAsia="宋体" w:hAnsi="宋体" w:cs="Arial" w:hint="eastAsia"/>
          <w:szCs w:val="24"/>
        </w:rPr>
        <w:t>支付方式：银行转账等。</w:t>
      </w:r>
    </w:p>
    <w:p w14:paraId="3AA3A4C7" w14:textId="77777777" w:rsidR="00B741BD" w:rsidRDefault="0036544A">
      <w:pPr>
        <w:spacing w:line="360" w:lineRule="auto"/>
        <w:ind w:right="-159" w:firstLineChars="200" w:firstLine="520"/>
        <w:rPr>
          <w:rFonts w:ascii="宋体" w:eastAsia="宋体" w:hAnsi="宋体"/>
        </w:rPr>
      </w:pPr>
      <w:r>
        <w:rPr>
          <w:rFonts w:ascii="宋体" w:eastAsia="宋体" w:hAnsi="宋体" w:hint="eastAsia"/>
          <w:szCs w:val="24"/>
        </w:rPr>
        <w:t>三、售后服务：</w:t>
      </w:r>
    </w:p>
    <w:p w14:paraId="32F5441B" w14:textId="77777777" w:rsidR="00B741BD" w:rsidRDefault="0036544A">
      <w:pPr>
        <w:spacing w:line="360" w:lineRule="auto"/>
        <w:ind w:right="-159" w:firstLineChars="200" w:firstLine="520"/>
        <w:rPr>
          <w:rFonts w:ascii="宋体" w:eastAsia="宋体" w:hAnsi="宋体"/>
        </w:rPr>
      </w:pPr>
      <w:r>
        <w:rPr>
          <w:rFonts w:ascii="宋体" w:eastAsia="宋体" w:hAnsi="宋体" w:hint="eastAsia"/>
          <w:szCs w:val="24"/>
        </w:rPr>
        <w:t>出现甲方服务需要时，中标单位应在</w:t>
      </w:r>
      <w:r>
        <w:rPr>
          <w:rFonts w:ascii="宋体" w:eastAsia="宋体" w:hAnsi="宋体" w:hint="eastAsia"/>
          <w:szCs w:val="24"/>
        </w:rPr>
        <w:t>5</w:t>
      </w:r>
      <w:r>
        <w:rPr>
          <w:rFonts w:ascii="宋体" w:eastAsia="宋体" w:hAnsi="宋体" w:hint="eastAsia"/>
          <w:szCs w:val="24"/>
        </w:rPr>
        <w:t>个工作日完成采购方提出服务要求。如供应商在接到通知工作日的</w:t>
      </w:r>
      <w:r>
        <w:rPr>
          <w:rFonts w:ascii="宋体" w:eastAsia="宋体" w:hAnsi="宋体" w:hint="eastAsia"/>
          <w:szCs w:val="24"/>
        </w:rPr>
        <w:t>24</w:t>
      </w:r>
      <w:r>
        <w:rPr>
          <w:rFonts w:ascii="宋体" w:eastAsia="宋体" w:hAnsi="宋体" w:hint="eastAsia"/>
          <w:szCs w:val="24"/>
        </w:rPr>
        <w:t>小时内没有答复或处理问题，则视为供应商承认服务问题并承担由此而发生的一切费用。服务期间的一切服务问题造成的直接经济损失应全部由供应商自行负责。</w:t>
      </w:r>
    </w:p>
    <w:bookmarkEnd w:id="20"/>
    <w:p w14:paraId="0642832C"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lastRenderedPageBreak/>
        <w:t>六、知识产权</w:t>
      </w:r>
    </w:p>
    <w:p w14:paraId="40AEEDC6"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七、乙方权利和义务</w:t>
      </w:r>
    </w:p>
    <w:p w14:paraId="0BE7EF04"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7.1</w:t>
      </w:r>
      <w:r>
        <w:rPr>
          <w:rFonts w:ascii="宋体" w:eastAsia="宋体" w:hAnsi="宋体" w:cs="Arial" w:hint="eastAsia"/>
          <w:szCs w:val="24"/>
        </w:rPr>
        <w:t>乙方</w:t>
      </w:r>
      <w:r>
        <w:rPr>
          <w:rFonts w:ascii="宋体" w:eastAsia="宋体" w:hAnsi="宋体" w:cs="Arial" w:hint="eastAsia"/>
          <w:szCs w:val="24"/>
        </w:rPr>
        <w:t>根据甲方有关要求，积极主动保质保量地完成项目工作；</w:t>
      </w:r>
    </w:p>
    <w:p w14:paraId="5BC92685"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7.2</w:t>
      </w:r>
      <w:r>
        <w:rPr>
          <w:rFonts w:ascii="宋体" w:eastAsia="宋体" w:hAnsi="宋体" w:cs="Arial" w:hint="eastAsia"/>
          <w:szCs w:val="24"/>
        </w:rPr>
        <w:t>乙方必须满足采购文件要求。</w:t>
      </w:r>
    </w:p>
    <w:p w14:paraId="4ED7B3C0"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八、违约责任</w:t>
      </w:r>
    </w:p>
    <w:p w14:paraId="4417BB1F"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8.1</w:t>
      </w:r>
      <w:r>
        <w:rPr>
          <w:rFonts w:ascii="宋体" w:eastAsia="宋体" w:hAnsi="宋体" w:cs="Arial" w:hint="eastAsia"/>
          <w:szCs w:val="24"/>
        </w:rPr>
        <w:t>甲方违约责任及违约金支付：</w:t>
      </w:r>
    </w:p>
    <w:p w14:paraId="5D725D17"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在合同生效后，甲方无理由要求终止服务的，应向乙方按照合同总价款的</w:t>
      </w:r>
      <w:r>
        <w:rPr>
          <w:rFonts w:ascii="宋体" w:eastAsia="宋体" w:hAnsi="宋体" w:cs="Arial" w:hint="eastAsia"/>
          <w:szCs w:val="24"/>
        </w:rPr>
        <w:t>5%</w:t>
      </w:r>
      <w:r>
        <w:rPr>
          <w:rFonts w:ascii="宋体" w:eastAsia="宋体" w:hAnsi="宋体" w:cs="Arial" w:hint="eastAsia"/>
          <w:szCs w:val="24"/>
        </w:rPr>
        <w:t>偿付违约金，违约金不足以补偿损失的，乙方有权要求甲方补足。</w:t>
      </w:r>
    </w:p>
    <w:p w14:paraId="076A2A7A"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甲方逾期付款的应按照逾期付款金额的每天万分之四支付逾期付款违约金。</w:t>
      </w:r>
    </w:p>
    <w:p w14:paraId="0EEC4C1C"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3 \* GB3 </w:instrText>
      </w:r>
      <w:r>
        <w:rPr>
          <w:rFonts w:ascii="宋体" w:eastAsia="宋体" w:hAnsi="宋体" w:cs="Arial" w:hint="eastAsia"/>
        </w:rPr>
        <w:fldChar w:fldCharType="separate"/>
      </w:r>
      <w:r>
        <w:rPr>
          <w:rFonts w:ascii="宋体" w:eastAsia="宋体" w:hAnsi="宋体" w:cs="Arial" w:hint="eastAsia"/>
          <w:szCs w:val="24"/>
        </w:rPr>
        <w:t>③</w:t>
      </w:r>
      <w:r>
        <w:rPr>
          <w:rFonts w:ascii="宋体" w:eastAsia="宋体" w:hAnsi="宋体" w:cs="Arial" w:hint="eastAsia"/>
        </w:rPr>
        <w:fldChar w:fldCharType="end"/>
      </w:r>
      <w:r>
        <w:rPr>
          <w:rFonts w:ascii="宋体" w:eastAsia="宋体" w:hAnsi="宋体" w:cs="Arial" w:hint="eastAsia"/>
          <w:szCs w:val="24"/>
        </w:rPr>
        <w:t>甲方违反合同规定，拒绝接受乙方提供服务，应当承担乙方由此造成的损失。</w:t>
      </w:r>
    </w:p>
    <w:p w14:paraId="1A309415"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8.2</w:t>
      </w:r>
      <w:r>
        <w:rPr>
          <w:rFonts w:ascii="宋体" w:eastAsia="宋体" w:hAnsi="宋体" w:cs="Arial" w:hint="eastAsia"/>
          <w:szCs w:val="24"/>
        </w:rPr>
        <w:t>乙方违约责</w:t>
      </w:r>
      <w:r>
        <w:rPr>
          <w:rFonts w:ascii="宋体" w:eastAsia="宋体" w:hAnsi="宋体" w:cs="Arial" w:hint="eastAsia"/>
          <w:szCs w:val="24"/>
        </w:rPr>
        <w:t>任及违约金支付：</w:t>
      </w:r>
    </w:p>
    <w:p w14:paraId="54ADAF29"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乙方不能提供服务的或服务不合格从而影响甲方正常工作的，应向甲方按照合同总价款的</w:t>
      </w:r>
      <w:r>
        <w:rPr>
          <w:rFonts w:ascii="宋体" w:eastAsia="宋体" w:hAnsi="宋体" w:cs="Arial" w:hint="eastAsia"/>
          <w:szCs w:val="24"/>
        </w:rPr>
        <w:t>5%</w:t>
      </w:r>
      <w:r>
        <w:rPr>
          <w:rFonts w:ascii="宋体" w:eastAsia="宋体" w:hAnsi="宋体" w:cs="Arial" w:hint="eastAsia"/>
          <w:szCs w:val="24"/>
        </w:rPr>
        <w:t>偿付违约金，违约金不足以补偿损失的，甲方有权要求乙方补足。</w:t>
      </w:r>
    </w:p>
    <w:p w14:paraId="2625A751"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乙方逾期提供服务的，应与甲方和乙方部门协商，甲方仍需求的，乙方应立即提供服务按照逾期服务的每天万分之四支付逾期违约金，同时承担甲方因此遭致的损失费用。</w:t>
      </w:r>
    </w:p>
    <w:p w14:paraId="0D9085BA"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九、不可抗力</w:t>
      </w:r>
    </w:p>
    <w:p w14:paraId="7C66E5FE"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9.1</w:t>
      </w:r>
      <w:r>
        <w:rPr>
          <w:rFonts w:ascii="宋体" w:eastAsia="宋体" w:hAnsi="宋体" w:cs="Arial" w:hint="eastAsia"/>
          <w:szCs w:val="24"/>
        </w:rPr>
        <w:t>因不可抗力不能履行合同的，根据不可抗力的影响，部分或者全部免除责任。但合同一方迟延履行后发生不可抗力的，不能免除责任。</w:t>
      </w:r>
    </w:p>
    <w:p w14:paraId="12922EAC"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9.2</w:t>
      </w:r>
      <w:r>
        <w:rPr>
          <w:rFonts w:ascii="宋体" w:eastAsia="宋体" w:hAnsi="宋体" w:cs="Arial" w:hint="eastAsia"/>
          <w:szCs w:val="24"/>
        </w:rPr>
        <w:t>合同一方因不可抗力不能履行合同的，应当及时通知对方，以减轻可能给对方造成的损失，并应当在合理期限内提供证明。</w:t>
      </w:r>
    </w:p>
    <w:p w14:paraId="0D153775" w14:textId="77777777" w:rsidR="00B741BD" w:rsidRDefault="0036544A">
      <w:pPr>
        <w:tabs>
          <w:tab w:val="left" w:pos="360"/>
        </w:tabs>
        <w:spacing w:line="360" w:lineRule="auto"/>
        <w:ind w:rightChars="-120" w:right="-312" w:firstLineChars="200" w:firstLine="520"/>
        <w:rPr>
          <w:rFonts w:ascii="宋体" w:eastAsia="宋体" w:hAnsi="宋体" w:cs="Arial"/>
        </w:rPr>
      </w:pPr>
      <w:bookmarkStart w:id="21" w:name="_Toc13543221"/>
      <w:r>
        <w:rPr>
          <w:rFonts w:ascii="宋体" w:eastAsia="宋体" w:hAnsi="宋体" w:cs="Arial" w:hint="eastAsia"/>
          <w:szCs w:val="24"/>
        </w:rPr>
        <w:t>十、合同的解除和转让</w:t>
      </w:r>
      <w:bookmarkEnd w:id="21"/>
    </w:p>
    <w:p w14:paraId="01FD351C"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w:t>
      </w:r>
      <w:r>
        <w:rPr>
          <w:rFonts w:ascii="宋体" w:eastAsia="宋体" w:hAnsi="宋体" w:cs="Arial" w:hint="eastAsia"/>
          <w:szCs w:val="24"/>
        </w:rPr>
        <w:t>合同的解除</w:t>
      </w:r>
    </w:p>
    <w:p w14:paraId="69EB3016"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10.1.1</w:t>
      </w:r>
      <w:r>
        <w:rPr>
          <w:rFonts w:ascii="宋体" w:eastAsia="宋体" w:hAnsi="宋体" w:cs="Arial" w:hint="eastAsia"/>
          <w:szCs w:val="24"/>
        </w:rPr>
        <w:t>甲方和乙方协商一致，可以解除合同。</w:t>
      </w:r>
    </w:p>
    <w:p w14:paraId="7EA0AFAE"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w:t>
      </w:r>
      <w:r>
        <w:rPr>
          <w:rFonts w:ascii="宋体" w:eastAsia="宋体" w:hAnsi="宋体" w:cs="Arial" w:hint="eastAsia"/>
          <w:szCs w:val="24"/>
        </w:rPr>
        <w:t>有下列情形之一，合同一方可以解除合同：</w:t>
      </w:r>
    </w:p>
    <w:p w14:paraId="7580A86F"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10.1.2.1</w:t>
      </w:r>
      <w:r>
        <w:rPr>
          <w:rFonts w:ascii="宋体" w:eastAsia="宋体" w:hAnsi="宋体" w:cs="Arial" w:hint="eastAsia"/>
          <w:szCs w:val="24"/>
        </w:rPr>
        <w:t>因不可抗力致使不能实现合同目的，未受不可抗力影响的一方有权解除合同。</w:t>
      </w:r>
    </w:p>
    <w:p w14:paraId="63CA9EB0"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10.1.2.2</w:t>
      </w:r>
      <w:r>
        <w:rPr>
          <w:rFonts w:ascii="宋体" w:eastAsia="宋体" w:hAnsi="宋体" w:cs="Arial" w:hint="eastAsia"/>
          <w:szCs w:val="24"/>
        </w:rPr>
        <w:t>因合同一方违约导致合同不能履行，另一方有权解除合同。</w:t>
      </w:r>
    </w:p>
    <w:p w14:paraId="6F36A338"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10.1.2.3</w:t>
      </w:r>
      <w:r>
        <w:rPr>
          <w:rFonts w:ascii="宋体" w:eastAsia="宋体" w:hAnsi="宋体" w:cs="Arial" w:hint="eastAsia"/>
          <w:szCs w:val="24"/>
        </w:rPr>
        <w:t>有权解除合同的一方，应当在违约事实或不可抗力发生之后三十天内书面通</w:t>
      </w:r>
      <w:r>
        <w:rPr>
          <w:rFonts w:ascii="宋体" w:eastAsia="宋体" w:hAnsi="宋体" w:cs="Arial" w:hint="eastAsia"/>
          <w:szCs w:val="24"/>
        </w:rPr>
        <w:lastRenderedPageBreak/>
        <w:t>知对方以主张解除合同，合同在书面通知到达对方时解除。</w:t>
      </w:r>
    </w:p>
    <w:p w14:paraId="1E20A105"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10.2</w:t>
      </w:r>
      <w:r>
        <w:rPr>
          <w:rFonts w:ascii="宋体" w:eastAsia="宋体" w:hAnsi="宋体" w:cs="Arial" w:hint="eastAsia"/>
          <w:szCs w:val="24"/>
        </w:rPr>
        <w:t>合同的转让</w:t>
      </w:r>
    </w:p>
    <w:p w14:paraId="64CDF217"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合同的部分和全部都不得转让。</w:t>
      </w:r>
    </w:p>
    <w:p w14:paraId="4BCD3BD0" w14:textId="77777777" w:rsidR="00B741BD" w:rsidRDefault="0036544A">
      <w:pPr>
        <w:tabs>
          <w:tab w:val="left" w:pos="360"/>
        </w:tabs>
        <w:spacing w:line="360" w:lineRule="auto"/>
        <w:ind w:rightChars="-120" w:right="-312" w:firstLineChars="200" w:firstLine="520"/>
        <w:rPr>
          <w:rFonts w:ascii="宋体" w:eastAsia="宋体" w:hAnsi="宋体" w:cs="Arial"/>
        </w:rPr>
      </w:pPr>
      <w:bookmarkStart w:id="22" w:name="_Toc13543222"/>
      <w:r>
        <w:rPr>
          <w:rFonts w:ascii="宋体" w:eastAsia="宋体" w:hAnsi="宋体" w:cs="Arial" w:hint="eastAsia"/>
          <w:szCs w:val="24"/>
        </w:rPr>
        <w:t>十一、合同的生效</w:t>
      </w:r>
      <w:bookmarkEnd w:id="22"/>
    </w:p>
    <w:p w14:paraId="1B7C8424" w14:textId="77777777" w:rsidR="00B741BD" w:rsidRDefault="0036544A">
      <w:pPr>
        <w:tabs>
          <w:tab w:val="left" w:pos="360"/>
        </w:tabs>
        <w:spacing w:line="360" w:lineRule="auto"/>
        <w:ind w:rightChars="-120" w:right="-312" w:firstLineChars="200" w:firstLine="520"/>
        <w:rPr>
          <w:rFonts w:ascii="宋体" w:eastAsia="宋体" w:hAnsi="宋体" w:cs="Arial"/>
        </w:rPr>
      </w:pPr>
      <w:bookmarkStart w:id="23" w:name="_Toc13543223"/>
      <w:r>
        <w:rPr>
          <w:rFonts w:ascii="宋体" w:eastAsia="宋体" w:hAnsi="宋体" w:cs="Arial" w:hint="eastAsia"/>
          <w:szCs w:val="24"/>
        </w:rPr>
        <w:t>合同经甲乙双方代表签字并加盖公章可生效。合同须经政府采购管理部门备案。</w:t>
      </w:r>
    </w:p>
    <w:p w14:paraId="12E609EF"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十二、争议解决</w:t>
      </w:r>
      <w:bookmarkEnd w:id="23"/>
    </w:p>
    <w:p w14:paraId="1E17D9C9"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B741BD" w:rsidRDefault="0036544A">
      <w:pPr>
        <w:tabs>
          <w:tab w:val="left" w:pos="360"/>
        </w:tabs>
        <w:spacing w:line="360" w:lineRule="auto"/>
        <w:ind w:rightChars="-120" w:right="-312" w:firstLineChars="200" w:firstLine="520"/>
        <w:rPr>
          <w:rFonts w:ascii="宋体" w:eastAsia="宋体" w:hAnsi="宋体" w:cs="Arial"/>
        </w:rPr>
      </w:pPr>
      <w:bookmarkStart w:id="24" w:name="_Toc13543224"/>
      <w:r>
        <w:rPr>
          <w:rFonts w:ascii="宋体" w:eastAsia="宋体" w:hAnsi="宋体" w:cs="Arial" w:hint="eastAsia"/>
          <w:szCs w:val="24"/>
        </w:rPr>
        <w:t>十三、附则</w:t>
      </w:r>
      <w:bookmarkEnd w:id="24"/>
    </w:p>
    <w:p w14:paraId="7C157346"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13.1</w:t>
      </w:r>
      <w:r>
        <w:rPr>
          <w:rFonts w:ascii="宋体" w:eastAsia="宋体" w:hAnsi="宋体" w:cs="Arial" w:hint="eastAsia"/>
          <w:szCs w:val="24"/>
        </w:rPr>
        <w:t>合同份数：本合同一式六份，甲</w:t>
      </w:r>
      <w:r>
        <w:rPr>
          <w:rFonts w:ascii="宋体" w:eastAsia="宋体" w:hAnsi="宋体" w:cs="Arial" w:hint="eastAsia"/>
          <w:szCs w:val="24"/>
        </w:rPr>
        <w:t>乙双方各执两份，采购代理机构一份，政府监管部门一份。</w:t>
      </w:r>
    </w:p>
    <w:p w14:paraId="5DF43EB6"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13.2</w:t>
      </w:r>
      <w:r>
        <w:rPr>
          <w:rFonts w:ascii="宋体" w:eastAsia="宋体" w:hAnsi="宋体" w:cs="Arial" w:hint="eastAsia"/>
          <w:szCs w:val="24"/>
        </w:rPr>
        <w:t>本合同文件使用中文书写、解释和说明。</w:t>
      </w:r>
    </w:p>
    <w:p w14:paraId="7E16B6BD"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13.3</w:t>
      </w:r>
      <w:r>
        <w:rPr>
          <w:rFonts w:ascii="宋体" w:eastAsia="宋体" w:hAnsi="宋体" w:cs="Arial" w:hint="eastAsia"/>
          <w:szCs w:val="24"/>
        </w:rPr>
        <w:t>本合同履行过程中产生的纪要、协议以及中标通知书、采购文件和投标文件为本合同的附件，与合同具有同等效力。</w:t>
      </w:r>
    </w:p>
    <w:p w14:paraId="486D5CB5"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13.4</w:t>
      </w:r>
      <w:r>
        <w:rPr>
          <w:rFonts w:ascii="宋体" w:eastAsia="宋体" w:hAnsi="宋体" w:cs="Arial" w:hint="eastAsia"/>
          <w:szCs w:val="24"/>
        </w:rPr>
        <w:t>未尽事宜</w:t>
      </w:r>
    </w:p>
    <w:p w14:paraId="268A62BF" w14:textId="77777777" w:rsidR="00B741BD" w:rsidRDefault="0036544A">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本合同未尽事宜应按照《中华人民共和国政府采购法》、《中华人民共和国民法典》之规定解释。</w:t>
      </w:r>
    </w:p>
    <w:p w14:paraId="25FB0ECF" w14:textId="77777777" w:rsidR="00B741BD" w:rsidRDefault="0036544A">
      <w:pPr>
        <w:spacing w:line="360" w:lineRule="auto"/>
        <w:rPr>
          <w:rFonts w:ascii="宋体" w:eastAsia="宋体" w:hAnsi="宋体" w:cs="宋体"/>
        </w:rPr>
      </w:pPr>
      <w:r>
        <w:rPr>
          <w:rFonts w:ascii="宋体" w:eastAsia="宋体" w:hAnsi="宋体" w:cs="宋体" w:hint="eastAsia"/>
        </w:rPr>
        <w:t>甲方：</w:t>
      </w:r>
      <w:r>
        <w:rPr>
          <w:rFonts w:ascii="宋体" w:eastAsia="宋体" w:hAnsi="宋体" w:cs="宋体" w:hint="eastAsia"/>
        </w:rPr>
        <w:t xml:space="preserve">                                       </w:t>
      </w:r>
      <w:r>
        <w:rPr>
          <w:rFonts w:ascii="宋体" w:eastAsia="宋体" w:hAnsi="宋体" w:cs="宋体" w:hint="eastAsia"/>
        </w:rPr>
        <w:t>乙方：</w:t>
      </w:r>
      <w:r>
        <w:rPr>
          <w:rFonts w:ascii="宋体" w:eastAsia="宋体" w:hAnsi="宋体" w:cs="宋体" w:hint="eastAsia"/>
        </w:rPr>
        <w:t xml:space="preserve">                   </w:t>
      </w:r>
    </w:p>
    <w:p w14:paraId="2B73D160" w14:textId="77777777" w:rsidR="00B741BD" w:rsidRDefault="0036544A">
      <w:pPr>
        <w:spacing w:line="360" w:lineRule="auto"/>
        <w:rPr>
          <w:rFonts w:ascii="宋体" w:eastAsia="宋体" w:hAnsi="宋体" w:cs="宋体"/>
        </w:rPr>
      </w:pPr>
      <w:r>
        <w:rPr>
          <w:rFonts w:ascii="宋体" w:eastAsia="宋体" w:hAnsi="宋体" w:cs="宋体" w:hint="eastAsia"/>
        </w:rPr>
        <w:t>法定代表人（授权代表）：</w:t>
      </w:r>
      <w:r>
        <w:rPr>
          <w:rFonts w:ascii="宋体" w:eastAsia="宋体" w:hAnsi="宋体" w:cs="宋体" w:hint="eastAsia"/>
        </w:rPr>
        <w:t xml:space="preserve">                    </w:t>
      </w:r>
      <w:r>
        <w:rPr>
          <w:rFonts w:ascii="宋体" w:eastAsia="宋体" w:hAnsi="宋体" w:cs="宋体" w:hint="eastAsia"/>
        </w:rPr>
        <w:t xml:space="preserve"> </w:t>
      </w:r>
      <w:r>
        <w:rPr>
          <w:rFonts w:ascii="宋体" w:eastAsia="宋体" w:hAnsi="宋体" w:cs="宋体" w:hint="eastAsia"/>
        </w:rPr>
        <w:t>法定代表人（授权代表）：</w:t>
      </w:r>
      <w:r>
        <w:rPr>
          <w:rFonts w:ascii="宋体" w:eastAsia="宋体" w:hAnsi="宋体" w:cs="宋体" w:hint="eastAsia"/>
        </w:rPr>
        <w:t xml:space="preserve">    </w:t>
      </w:r>
    </w:p>
    <w:p w14:paraId="15340FDE" w14:textId="77777777" w:rsidR="00B741BD" w:rsidRDefault="0036544A">
      <w:pPr>
        <w:spacing w:line="360" w:lineRule="auto"/>
        <w:rPr>
          <w:rFonts w:ascii="宋体" w:eastAsia="宋体" w:hAnsi="宋体"/>
        </w:rPr>
      </w:pPr>
      <w:r>
        <w:rPr>
          <w:rFonts w:ascii="宋体" w:eastAsia="宋体" w:hAnsi="宋体" w:hint="eastAsia"/>
        </w:rPr>
        <w:t>签订日期：</w:t>
      </w:r>
    </w:p>
    <w:bookmarkEnd w:id="17"/>
    <w:bookmarkEnd w:id="18"/>
    <w:bookmarkEnd w:id="19"/>
    <w:p w14:paraId="452B9C18" w14:textId="77777777" w:rsidR="00B741BD" w:rsidRDefault="00B741BD">
      <w:pPr>
        <w:spacing w:line="360" w:lineRule="auto"/>
        <w:ind w:firstLineChars="150" w:firstLine="360"/>
        <w:jc w:val="left"/>
        <w:rPr>
          <w:rFonts w:ascii="宋体" w:eastAsia="宋体" w:hAnsi="宋体" w:cs="宋体"/>
          <w:sz w:val="24"/>
          <w:szCs w:val="24"/>
        </w:rPr>
      </w:pPr>
    </w:p>
    <w:p w14:paraId="40F82EF0" w14:textId="77777777" w:rsidR="00B741BD" w:rsidRDefault="0036544A">
      <w:pPr>
        <w:widowControl/>
        <w:jc w:val="left"/>
        <w:rPr>
          <w:rFonts w:ascii="宋体" w:eastAsia="宋体" w:hAnsi="宋体" w:cs="宋体"/>
          <w:sz w:val="24"/>
          <w:szCs w:val="24"/>
        </w:rPr>
      </w:pPr>
      <w:r>
        <w:rPr>
          <w:rFonts w:ascii="宋体" w:eastAsia="宋体" w:hAnsi="宋体" w:cs="宋体"/>
          <w:sz w:val="24"/>
          <w:szCs w:val="24"/>
        </w:rPr>
        <w:br w:type="page"/>
      </w:r>
    </w:p>
    <w:p w14:paraId="4973EB49" w14:textId="77777777" w:rsidR="00B741BD" w:rsidRDefault="00B741BD">
      <w:pPr>
        <w:spacing w:line="360" w:lineRule="auto"/>
        <w:ind w:firstLineChars="150" w:firstLine="360"/>
        <w:jc w:val="left"/>
        <w:rPr>
          <w:rFonts w:ascii="宋体" w:eastAsia="宋体" w:hAnsi="宋体" w:cs="宋体"/>
          <w:sz w:val="24"/>
          <w:szCs w:val="24"/>
        </w:rPr>
      </w:pPr>
    </w:p>
    <w:p w14:paraId="35101784" w14:textId="77777777" w:rsidR="00B741BD" w:rsidRDefault="0036544A">
      <w:pPr>
        <w:spacing w:line="360" w:lineRule="auto"/>
        <w:ind w:firstLineChars="650" w:firstLine="2871"/>
        <w:rPr>
          <w:rFonts w:ascii="宋体" w:eastAsia="宋体" w:hAnsi="宋体"/>
          <w:b/>
          <w:sz w:val="44"/>
          <w:szCs w:val="44"/>
        </w:rPr>
      </w:pPr>
      <w:r>
        <w:rPr>
          <w:rFonts w:ascii="宋体" w:eastAsia="宋体" w:hAnsi="宋体" w:hint="eastAsia"/>
          <w:b/>
          <w:sz w:val="44"/>
          <w:szCs w:val="44"/>
        </w:rPr>
        <w:t>第六章</w:t>
      </w:r>
      <w:r>
        <w:rPr>
          <w:rFonts w:ascii="宋体" w:eastAsia="宋体" w:hAnsi="宋体" w:hint="eastAsia"/>
          <w:b/>
          <w:sz w:val="44"/>
          <w:szCs w:val="44"/>
        </w:rPr>
        <w:t xml:space="preserve">  </w:t>
      </w:r>
      <w:r>
        <w:rPr>
          <w:rFonts w:ascii="宋体" w:eastAsia="宋体" w:hAnsi="宋体" w:hint="eastAsia"/>
          <w:b/>
          <w:sz w:val="44"/>
          <w:szCs w:val="44"/>
        </w:rPr>
        <w:t>磋商评审标准</w:t>
      </w:r>
    </w:p>
    <w:p w14:paraId="7AF99800" w14:textId="77777777" w:rsidR="00B741BD" w:rsidRDefault="0036544A">
      <w:pPr>
        <w:spacing w:line="360" w:lineRule="auto"/>
        <w:rPr>
          <w:rFonts w:ascii="宋体" w:eastAsia="宋体" w:hAnsi="宋体" w:cs="宋体"/>
          <w:b/>
          <w:sz w:val="24"/>
          <w:szCs w:val="24"/>
        </w:rPr>
      </w:pPr>
      <w:r>
        <w:rPr>
          <w:rFonts w:ascii="宋体" w:eastAsia="宋体" w:hAnsi="宋体" w:cs="宋体" w:hint="eastAsia"/>
          <w:b/>
          <w:sz w:val="24"/>
          <w:szCs w:val="24"/>
        </w:rPr>
        <w:t>一、评审方法</w:t>
      </w:r>
    </w:p>
    <w:p w14:paraId="544934E8"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、采用综合评分法，即指响应文件满足采购文件全部实质性要求，且按照评审因素的量化指标评审得分最高的供应商为排名第一的成交候选人的评审方法。</w:t>
      </w:r>
    </w:p>
    <w:p w14:paraId="177F7A55"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、评审小组各成员独立对每个进入打分程序的有效磋商供应商的响应文件技术和资质部分以打分的形式进行评审和评价。</w:t>
      </w:r>
    </w:p>
    <w:p w14:paraId="1084BE63"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、对评委的评分</w:t>
      </w:r>
      <w:r>
        <w:rPr>
          <w:rFonts w:ascii="宋体" w:eastAsia="宋体" w:hAnsi="宋体" w:cs="宋体" w:hint="eastAsia"/>
          <w:sz w:val="24"/>
          <w:szCs w:val="24"/>
        </w:rPr>
        <w:t>(</w:t>
      </w:r>
      <w:r>
        <w:rPr>
          <w:rFonts w:ascii="宋体" w:eastAsia="宋体" w:hAnsi="宋体" w:cs="宋体" w:hint="eastAsia"/>
          <w:sz w:val="24"/>
          <w:szCs w:val="24"/>
        </w:rPr>
        <w:t>除价格分外</w:t>
      </w:r>
      <w:r>
        <w:rPr>
          <w:rFonts w:ascii="宋体" w:eastAsia="宋体" w:hAnsi="宋体" w:cs="宋体" w:hint="eastAsia"/>
          <w:sz w:val="24"/>
          <w:szCs w:val="24"/>
        </w:rPr>
        <w:t>)</w:t>
      </w:r>
      <w:r>
        <w:rPr>
          <w:rFonts w:ascii="宋体" w:eastAsia="宋体" w:hAnsi="宋体" w:cs="宋体" w:hint="eastAsia"/>
          <w:sz w:val="24"/>
          <w:szCs w:val="24"/>
        </w:rPr>
        <w:t>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、评审小组根据采购人的授权，按照成交候选人的顺序在成交候选人中直接确定成交供应商。</w:t>
      </w:r>
    </w:p>
    <w:p w14:paraId="45DF691E" w14:textId="77777777" w:rsidR="00B741BD" w:rsidRDefault="0036544A">
      <w:pPr>
        <w:spacing w:line="360" w:lineRule="auto"/>
        <w:rPr>
          <w:rFonts w:ascii="宋体" w:eastAsia="宋体" w:hAnsi="宋体" w:cs="宋体"/>
          <w:b/>
          <w:sz w:val="24"/>
          <w:szCs w:val="24"/>
        </w:rPr>
      </w:pPr>
      <w:r>
        <w:rPr>
          <w:rFonts w:ascii="宋体" w:eastAsia="宋体" w:hAnsi="宋体" w:cs="宋体" w:hint="eastAsia"/>
          <w:b/>
          <w:sz w:val="24"/>
          <w:szCs w:val="24"/>
        </w:rPr>
        <w:t>二、评分标准</w:t>
      </w:r>
    </w:p>
    <w:p w14:paraId="26D084A2"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本项目采用综合评分法，总分</w:t>
      </w:r>
      <w:r>
        <w:rPr>
          <w:rFonts w:ascii="宋体" w:eastAsia="宋体" w:hAnsi="宋体" w:cs="宋体" w:hint="eastAsia"/>
          <w:sz w:val="24"/>
          <w:szCs w:val="24"/>
        </w:rPr>
        <w:t>100</w:t>
      </w:r>
      <w:r>
        <w:rPr>
          <w:rFonts w:ascii="宋体" w:eastAsia="宋体" w:hAnsi="宋体" w:cs="宋体" w:hint="eastAsia"/>
          <w:sz w:val="24"/>
          <w:szCs w:val="24"/>
        </w:rPr>
        <w:t>分，具体评分标准如下：</w:t>
      </w:r>
    </w:p>
    <w:p w14:paraId="6AFF9F05"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技术资信分（</w:t>
      </w:r>
      <w:r>
        <w:rPr>
          <w:rFonts w:ascii="宋体" w:eastAsia="宋体" w:hAnsi="宋体" w:cs="宋体" w:hint="eastAsia"/>
          <w:sz w:val="24"/>
          <w:szCs w:val="24"/>
        </w:rPr>
        <w:t>80</w:t>
      </w:r>
      <w:r>
        <w:rPr>
          <w:rFonts w:ascii="宋体" w:eastAsia="宋体" w:hAnsi="宋体" w:cs="宋体" w:hint="eastAsia"/>
          <w:sz w:val="24"/>
          <w:szCs w:val="24"/>
        </w:rPr>
        <w:t>分）</w:t>
      </w:r>
    </w:p>
    <w:p w14:paraId="20B649B0"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）所投产品</w:t>
      </w:r>
      <w:r>
        <w:rPr>
          <w:rFonts w:ascii="宋体" w:eastAsia="宋体" w:hAnsi="宋体" w:cs="宋体" w:hint="eastAsia"/>
          <w:sz w:val="24"/>
          <w:szCs w:val="24"/>
        </w:rPr>
        <w:t>技术参数及要求响应情况（</w:t>
      </w:r>
      <w:r>
        <w:rPr>
          <w:rFonts w:ascii="宋体" w:eastAsia="宋体" w:hAnsi="宋体" w:cs="宋体"/>
          <w:sz w:val="24"/>
          <w:szCs w:val="24"/>
        </w:rPr>
        <w:t>3</w:t>
      </w:r>
      <w:r>
        <w:rPr>
          <w:rFonts w:ascii="宋体" w:eastAsia="宋体" w:hAnsi="宋体" w:cs="宋体" w:hint="eastAsia"/>
          <w:sz w:val="24"/>
          <w:szCs w:val="24"/>
        </w:rPr>
        <w:t>0</w:t>
      </w:r>
      <w:r>
        <w:rPr>
          <w:rFonts w:ascii="宋体" w:eastAsia="宋体" w:hAnsi="宋体" w:cs="宋体" w:hint="eastAsia"/>
          <w:sz w:val="24"/>
          <w:szCs w:val="24"/>
        </w:rPr>
        <w:t>分）</w:t>
      </w:r>
    </w:p>
    <w:p w14:paraId="2D48659B"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所投产品完全满足或优于采购文件中“技术参数及要求”的，得</w:t>
      </w:r>
      <w:r>
        <w:rPr>
          <w:rFonts w:ascii="宋体" w:eastAsia="宋体" w:hAnsi="宋体" w:cs="宋体"/>
          <w:sz w:val="24"/>
          <w:szCs w:val="24"/>
        </w:rPr>
        <w:t>3</w:t>
      </w:r>
      <w:r>
        <w:rPr>
          <w:rFonts w:ascii="宋体" w:eastAsia="宋体" w:hAnsi="宋体" w:cs="宋体" w:hint="eastAsia"/>
          <w:sz w:val="24"/>
          <w:szCs w:val="24"/>
        </w:rPr>
        <w:t>0</w:t>
      </w:r>
      <w:r>
        <w:rPr>
          <w:rFonts w:ascii="宋体" w:eastAsia="宋体" w:hAnsi="宋体" w:cs="宋体" w:hint="eastAsia"/>
          <w:sz w:val="24"/>
          <w:szCs w:val="24"/>
        </w:rPr>
        <w:t>分。每有一项不满足扣</w:t>
      </w:r>
      <w:r>
        <w:rPr>
          <w:rFonts w:ascii="宋体" w:eastAsia="宋体" w:hAnsi="宋体" w:cs="宋体"/>
          <w:sz w:val="24"/>
          <w:szCs w:val="24"/>
        </w:rPr>
        <w:t>2</w:t>
      </w:r>
      <w:r>
        <w:rPr>
          <w:rFonts w:ascii="宋体" w:eastAsia="宋体" w:hAnsi="宋体" w:cs="宋体" w:hint="eastAsia"/>
          <w:sz w:val="24"/>
          <w:szCs w:val="24"/>
        </w:rPr>
        <w:t>分，扣完为止。</w:t>
      </w:r>
    </w:p>
    <w:p w14:paraId="3515CDE3"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注：以采购文件“技术参数及要求”中要求提供的承诺材料作为评审依据。</w:t>
      </w:r>
    </w:p>
    <w:p w14:paraId="393D9B8F"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）业绩（</w:t>
      </w:r>
      <w:r>
        <w:rPr>
          <w:rFonts w:ascii="宋体" w:eastAsia="宋体" w:hAnsi="宋体" w:cs="宋体" w:hint="eastAsia"/>
          <w:sz w:val="24"/>
          <w:szCs w:val="24"/>
        </w:rPr>
        <w:t>15</w:t>
      </w:r>
      <w:r>
        <w:rPr>
          <w:rFonts w:ascii="宋体" w:eastAsia="宋体" w:hAnsi="宋体" w:cs="宋体" w:hint="eastAsia"/>
          <w:sz w:val="24"/>
          <w:szCs w:val="24"/>
        </w:rPr>
        <w:t>分）</w:t>
      </w:r>
    </w:p>
    <w:p w14:paraId="4413B4BB"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日以来（时间以合同签订时间为准），响应单位每具有一个包含毕业证书学位证外壳和内芯采购项目业绩的，得</w:t>
      </w:r>
      <w:r>
        <w:rPr>
          <w:rFonts w:ascii="宋体" w:eastAsia="宋体" w:hAnsi="宋体" w:cs="宋体" w:hint="eastAsia"/>
          <w:sz w:val="24"/>
          <w:szCs w:val="24"/>
        </w:rPr>
        <w:t>3</w:t>
      </w:r>
      <w:r>
        <w:rPr>
          <w:rFonts w:ascii="宋体" w:eastAsia="宋体" w:hAnsi="宋体" w:cs="宋体" w:hint="eastAsia"/>
          <w:sz w:val="24"/>
          <w:szCs w:val="24"/>
        </w:rPr>
        <w:t>分，本项满分</w:t>
      </w:r>
      <w:r>
        <w:rPr>
          <w:rFonts w:ascii="宋体" w:eastAsia="宋体" w:hAnsi="宋体" w:cs="宋体" w:hint="eastAsia"/>
          <w:sz w:val="24"/>
          <w:szCs w:val="24"/>
        </w:rPr>
        <w:t>15</w:t>
      </w:r>
      <w:r>
        <w:rPr>
          <w:rFonts w:ascii="宋体" w:eastAsia="宋体" w:hAnsi="宋体" w:cs="宋体" w:hint="eastAsia"/>
          <w:sz w:val="24"/>
          <w:szCs w:val="24"/>
        </w:rPr>
        <w:t>分。</w:t>
      </w:r>
    </w:p>
    <w:p w14:paraId="0131D64D"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注：响应文件中提供合同复印件（加盖公章）；合同中应体现合同签订时间、合同内容等关键信息，如无法体现，还应提供其他证明材料，否则不予认可。</w:t>
      </w:r>
    </w:p>
    <w:p w14:paraId="5EA866F5"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）体系认证</w:t>
      </w:r>
      <w:r>
        <w:rPr>
          <w:rFonts w:ascii="宋体" w:eastAsia="宋体" w:hAnsi="宋体" w:cs="宋体" w:hint="eastAsia"/>
          <w:sz w:val="24"/>
          <w:szCs w:val="24"/>
        </w:rPr>
        <w:t>（</w:t>
      </w:r>
      <w:r>
        <w:rPr>
          <w:rFonts w:ascii="宋体" w:eastAsia="宋体" w:hAnsi="宋体" w:cs="宋体"/>
          <w:sz w:val="24"/>
          <w:szCs w:val="24"/>
        </w:rPr>
        <w:t>6</w:t>
      </w:r>
      <w:r>
        <w:rPr>
          <w:rFonts w:ascii="宋体" w:eastAsia="宋体" w:hAnsi="宋体" w:cs="宋体" w:hint="eastAsia"/>
          <w:sz w:val="24"/>
          <w:szCs w:val="24"/>
        </w:rPr>
        <w:t>分）</w:t>
      </w:r>
    </w:p>
    <w:p w14:paraId="62799F3E"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响应单位具有经中国国家认证认可监督管理委员会认证机构颁发的有效的环境管理体系认证、职业健康安全管理体系认证，质量管理体系认证的，每提供一个得</w:t>
      </w:r>
      <w:r>
        <w:rPr>
          <w:rFonts w:ascii="宋体" w:eastAsia="宋体" w:hAnsi="宋体" w:cs="宋体" w:hint="eastAsia"/>
          <w:sz w:val="24"/>
          <w:szCs w:val="24"/>
        </w:rPr>
        <w:t>2</w:t>
      </w:r>
      <w:r>
        <w:rPr>
          <w:rFonts w:ascii="宋体" w:eastAsia="宋体" w:hAnsi="宋体" w:cs="宋体" w:hint="eastAsia"/>
          <w:sz w:val="24"/>
          <w:szCs w:val="24"/>
        </w:rPr>
        <w:t>分，满分</w:t>
      </w:r>
      <w:r>
        <w:rPr>
          <w:rFonts w:ascii="宋体" w:eastAsia="宋体" w:hAnsi="宋体" w:cs="宋体" w:hint="eastAsia"/>
          <w:sz w:val="24"/>
          <w:szCs w:val="24"/>
        </w:rPr>
        <w:t>6</w:t>
      </w:r>
      <w:r>
        <w:rPr>
          <w:rFonts w:ascii="宋体" w:eastAsia="宋体" w:hAnsi="宋体" w:cs="宋体" w:hint="eastAsia"/>
          <w:sz w:val="24"/>
          <w:szCs w:val="24"/>
        </w:rPr>
        <w:t>分。</w:t>
      </w:r>
    </w:p>
    <w:p w14:paraId="20A2ED6D"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注：响应文件中提供认证证书扫描件或全国认证认可信息公共服务平台官网证书信息查询截图（加盖公章）。</w:t>
      </w:r>
    </w:p>
    <w:p w14:paraId="45F260B2"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）设备人员配备情况（</w:t>
      </w:r>
      <w:r>
        <w:rPr>
          <w:rFonts w:ascii="宋体" w:eastAsia="宋体" w:hAnsi="宋体" w:cs="宋体"/>
          <w:sz w:val="24"/>
          <w:szCs w:val="24"/>
        </w:rPr>
        <w:t>4</w:t>
      </w:r>
      <w:r>
        <w:rPr>
          <w:rFonts w:ascii="宋体" w:eastAsia="宋体" w:hAnsi="宋体" w:cs="宋体" w:hint="eastAsia"/>
          <w:sz w:val="24"/>
          <w:szCs w:val="24"/>
        </w:rPr>
        <w:t>分）</w:t>
      </w:r>
    </w:p>
    <w:p w14:paraId="53B5E92D"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根据响应单位具备的专业设备设施、场所条件和拟为本项目投入的人员情况进行评分。设备先进齐全，人员配备充足，完全满足项目需要的，得</w:t>
      </w:r>
      <w:r>
        <w:rPr>
          <w:rFonts w:ascii="宋体" w:eastAsia="宋体" w:hAnsi="宋体" w:cs="宋体"/>
          <w:sz w:val="24"/>
          <w:szCs w:val="24"/>
        </w:rPr>
        <w:t>4</w:t>
      </w:r>
      <w:r>
        <w:rPr>
          <w:rFonts w:ascii="宋体" w:eastAsia="宋体" w:hAnsi="宋体" w:cs="宋体" w:hint="eastAsia"/>
          <w:sz w:val="24"/>
          <w:szCs w:val="24"/>
        </w:rPr>
        <w:t>分；设备人员配备基本能满足项目需要的，得</w:t>
      </w:r>
      <w:r>
        <w:rPr>
          <w:rFonts w:ascii="宋体" w:eastAsia="宋体" w:hAnsi="宋体" w:cs="宋体" w:hint="eastAsia"/>
          <w:sz w:val="24"/>
          <w:szCs w:val="24"/>
        </w:rPr>
        <w:t>3</w:t>
      </w:r>
      <w:r>
        <w:rPr>
          <w:rFonts w:ascii="宋体" w:eastAsia="宋体" w:hAnsi="宋体" w:cs="宋体" w:hint="eastAsia"/>
          <w:sz w:val="24"/>
          <w:szCs w:val="24"/>
        </w:rPr>
        <w:t>分；设备人员配备不足，有欠缺的，得</w:t>
      </w:r>
      <w:r>
        <w:rPr>
          <w:rFonts w:ascii="宋体" w:eastAsia="宋体" w:hAnsi="宋体" w:cs="宋体" w:hint="eastAsia"/>
          <w:sz w:val="24"/>
          <w:szCs w:val="24"/>
        </w:rPr>
        <w:t>1</w:t>
      </w:r>
      <w:r>
        <w:rPr>
          <w:rFonts w:ascii="宋体" w:eastAsia="宋体" w:hAnsi="宋体" w:cs="宋体" w:hint="eastAsia"/>
          <w:sz w:val="24"/>
          <w:szCs w:val="24"/>
        </w:rPr>
        <w:t>分；其他</w:t>
      </w:r>
      <w:r>
        <w:rPr>
          <w:rFonts w:ascii="宋体" w:eastAsia="宋体" w:hAnsi="宋体" w:cs="宋体" w:hint="eastAsia"/>
          <w:sz w:val="24"/>
          <w:szCs w:val="24"/>
        </w:rPr>
        <w:t>或未提供的不得分。响应文件中须提供设备场所的清单、图片和人员相关材料（并加盖公章）。</w:t>
      </w:r>
    </w:p>
    <w:p w14:paraId="5F999472"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）服务方案（</w:t>
      </w:r>
      <w:r>
        <w:rPr>
          <w:rFonts w:ascii="宋体" w:eastAsia="宋体" w:hAnsi="宋体" w:cs="宋体" w:hint="eastAsia"/>
          <w:sz w:val="24"/>
          <w:szCs w:val="24"/>
        </w:rPr>
        <w:t>5</w:t>
      </w:r>
      <w:r>
        <w:rPr>
          <w:rFonts w:ascii="宋体" w:eastAsia="宋体" w:hAnsi="宋体" w:cs="宋体" w:hint="eastAsia"/>
          <w:sz w:val="24"/>
          <w:szCs w:val="24"/>
        </w:rPr>
        <w:t>分）</w:t>
      </w:r>
    </w:p>
    <w:p w14:paraId="3DE1F685"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响应单位提供服务方案，包括实施技术方案措施、服务质量保证措施和进度保证措施，每项评分要求如下：措施科学合理，针对性、可行性及可操作性强，满足或优于采购需求要求的得</w:t>
      </w:r>
      <w:r>
        <w:rPr>
          <w:rFonts w:ascii="宋体" w:eastAsia="宋体" w:hAnsi="宋体" w:cs="宋体" w:hint="eastAsia"/>
          <w:sz w:val="24"/>
          <w:szCs w:val="24"/>
        </w:rPr>
        <w:t>5</w:t>
      </w:r>
      <w:r>
        <w:rPr>
          <w:rFonts w:ascii="宋体" w:eastAsia="宋体" w:hAnsi="宋体" w:cs="宋体" w:hint="eastAsia"/>
          <w:sz w:val="24"/>
          <w:szCs w:val="24"/>
        </w:rPr>
        <w:t>分；措施合理，针对性、可行性及可操</w:t>
      </w:r>
      <w:r>
        <w:rPr>
          <w:rFonts w:ascii="宋体" w:eastAsia="宋体" w:hAnsi="宋体" w:cs="宋体" w:hint="eastAsia"/>
          <w:sz w:val="24"/>
          <w:szCs w:val="24"/>
        </w:rPr>
        <w:t xml:space="preserve"> </w:t>
      </w:r>
      <w:r>
        <w:rPr>
          <w:rFonts w:ascii="宋体" w:eastAsia="宋体" w:hAnsi="宋体" w:cs="宋体" w:hint="eastAsia"/>
          <w:sz w:val="24"/>
          <w:szCs w:val="24"/>
        </w:rPr>
        <w:t>作性较强，基本满足采购需求要求的得</w:t>
      </w:r>
      <w:r>
        <w:rPr>
          <w:rFonts w:ascii="宋体" w:eastAsia="宋体" w:hAnsi="宋体" w:cs="宋体" w:hint="eastAsia"/>
          <w:sz w:val="24"/>
          <w:szCs w:val="24"/>
        </w:rPr>
        <w:t>3</w:t>
      </w:r>
      <w:r>
        <w:rPr>
          <w:rFonts w:ascii="宋体" w:eastAsia="宋体" w:hAnsi="宋体" w:cs="宋体" w:hint="eastAsia"/>
          <w:sz w:val="24"/>
          <w:szCs w:val="24"/>
        </w:rPr>
        <w:t>分；措施不完整，服务方案一般，具有一定的可行性但操作性有所欠缺的得</w:t>
      </w:r>
      <w:r>
        <w:rPr>
          <w:rFonts w:ascii="宋体" w:eastAsia="宋体" w:hAnsi="宋体" w:cs="宋体" w:hint="eastAsia"/>
          <w:sz w:val="24"/>
          <w:szCs w:val="24"/>
        </w:rPr>
        <w:t>1</w:t>
      </w:r>
      <w:r>
        <w:rPr>
          <w:rFonts w:ascii="宋体" w:eastAsia="宋体" w:hAnsi="宋体" w:cs="宋体" w:hint="eastAsia"/>
          <w:sz w:val="24"/>
          <w:szCs w:val="24"/>
        </w:rPr>
        <w:t>分；其他或未提供的不得分。</w:t>
      </w:r>
    </w:p>
    <w:p w14:paraId="734F76D4"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）样品（另外封装）（</w:t>
      </w:r>
      <w:r>
        <w:rPr>
          <w:rFonts w:ascii="宋体" w:eastAsia="宋体" w:hAnsi="宋体" w:cs="宋体"/>
          <w:sz w:val="24"/>
          <w:szCs w:val="24"/>
        </w:rPr>
        <w:t>2</w:t>
      </w:r>
      <w:r>
        <w:rPr>
          <w:rFonts w:ascii="宋体" w:eastAsia="宋体" w:hAnsi="宋体" w:cs="宋体" w:hint="eastAsia"/>
          <w:sz w:val="24"/>
          <w:szCs w:val="24"/>
        </w:rPr>
        <w:t>0</w:t>
      </w:r>
      <w:r>
        <w:rPr>
          <w:rFonts w:ascii="宋体" w:eastAsia="宋体" w:hAnsi="宋体" w:cs="宋体" w:hint="eastAsia"/>
          <w:sz w:val="24"/>
          <w:szCs w:val="24"/>
        </w:rPr>
        <w:t>分）</w:t>
      </w:r>
    </w:p>
    <w:p w14:paraId="5DE04AC4" w14:textId="340BE448"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根据响应单位提供样品的外观、材质、手感、印刷质量等方面进行评分</w:t>
      </w:r>
      <w:r w:rsidR="007C352C">
        <w:rPr>
          <w:rFonts w:ascii="宋体" w:eastAsia="宋体" w:hAnsi="宋体" w:cs="宋体" w:hint="eastAsia"/>
          <w:sz w:val="24"/>
          <w:szCs w:val="24"/>
        </w:rPr>
        <w:t>。（</w:t>
      </w:r>
      <w:r>
        <w:rPr>
          <w:rFonts w:ascii="宋体" w:eastAsia="宋体" w:hAnsi="宋体" w:cs="宋体" w:hint="eastAsia"/>
          <w:sz w:val="24"/>
          <w:szCs w:val="24"/>
        </w:rPr>
        <w:t>样式实例</w:t>
      </w:r>
      <w:r>
        <w:rPr>
          <w:rFonts w:ascii="宋体" w:eastAsia="宋体" w:hAnsi="宋体" w:cs="宋体" w:hint="eastAsia"/>
          <w:sz w:val="24"/>
          <w:szCs w:val="24"/>
        </w:rPr>
        <w:t>详见附件</w:t>
      </w:r>
      <w:r>
        <w:rPr>
          <w:rFonts w:ascii="宋体" w:eastAsia="宋体" w:hAnsi="宋体" w:cs="宋体" w:hint="eastAsia"/>
          <w:sz w:val="24"/>
          <w:szCs w:val="24"/>
        </w:rPr>
        <w:t>，</w:t>
      </w:r>
      <w:r>
        <w:rPr>
          <w:rFonts w:ascii="宋体" w:eastAsia="宋体" w:hAnsi="宋体" w:cs="宋体" w:hint="eastAsia"/>
          <w:sz w:val="24"/>
          <w:szCs w:val="24"/>
        </w:rPr>
        <w:t>附件中的</w:t>
      </w:r>
      <w:r w:rsidR="007C352C">
        <w:rPr>
          <w:rFonts w:ascii="宋体" w:eastAsia="宋体" w:hAnsi="宋体" w:cs="宋体" w:hint="eastAsia"/>
          <w:sz w:val="24"/>
          <w:szCs w:val="24"/>
        </w:rPr>
        <w:t>实例</w:t>
      </w:r>
      <w:r>
        <w:rPr>
          <w:rFonts w:ascii="宋体" w:eastAsia="宋体" w:hAnsi="宋体" w:cs="宋体" w:hint="eastAsia"/>
          <w:sz w:val="24"/>
          <w:szCs w:val="24"/>
        </w:rPr>
        <w:t>仅用于参考，</w:t>
      </w:r>
      <w:r w:rsidR="007C352C">
        <w:rPr>
          <w:rFonts w:ascii="宋体" w:eastAsia="宋体" w:hAnsi="宋体" w:cs="宋体" w:hint="eastAsia"/>
          <w:sz w:val="24"/>
          <w:szCs w:val="24"/>
        </w:rPr>
        <w:t>学校名称等文字内容不作要求</w:t>
      </w:r>
      <w:r w:rsidR="007C352C">
        <w:rPr>
          <w:rFonts w:ascii="宋体" w:eastAsia="宋体" w:hAnsi="宋体" w:cs="宋体" w:hint="eastAsia"/>
          <w:sz w:val="24"/>
          <w:szCs w:val="24"/>
        </w:rPr>
        <w:t>）</w:t>
      </w:r>
      <w:bookmarkStart w:id="25" w:name="_GoBack"/>
      <w:bookmarkEnd w:id="25"/>
    </w:p>
    <w:p w14:paraId="4F3E5D42"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需要提供校徽（教工）、校徽（学生）、毕业证书内芯、学位证书内芯、毕业证书学位证书封皮、学生证内芯、学生证封皮、微专业证明（包含微专业课程修读证书和微专业成绩合格证明）、辅修证明（包含辅修课程修读证书和辅修成绩合格证明）、专用证明纸，共</w:t>
      </w:r>
      <w:r>
        <w:rPr>
          <w:rFonts w:ascii="宋体" w:eastAsia="宋体" w:hAnsi="宋体" w:cs="宋体"/>
          <w:sz w:val="24"/>
          <w:szCs w:val="24"/>
        </w:rPr>
        <w:t>10</w:t>
      </w:r>
      <w:r>
        <w:rPr>
          <w:rFonts w:ascii="宋体" w:eastAsia="宋体" w:hAnsi="宋体" w:cs="宋体" w:hint="eastAsia"/>
          <w:sz w:val="24"/>
          <w:szCs w:val="24"/>
        </w:rPr>
        <w:t>种。</w:t>
      </w:r>
    </w:p>
    <w:p w14:paraId="30858264"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每种样品，工艺质量完全满足或优于项目需求的，得</w:t>
      </w:r>
      <w:r>
        <w:rPr>
          <w:rFonts w:ascii="宋体" w:eastAsia="宋体" w:hAnsi="宋体" w:cs="宋体"/>
          <w:sz w:val="24"/>
          <w:szCs w:val="24"/>
        </w:rPr>
        <w:t>2</w:t>
      </w:r>
      <w:r>
        <w:rPr>
          <w:rFonts w:ascii="宋体" w:eastAsia="宋体" w:hAnsi="宋体" w:cs="宋体" w:hint="eastAsia"/>
          <w:sz w:val="24"/>
          <w:szCs w:val="24"/>
        </w:rPr>
        <w:t>分；工艺质量基本满足项目需求的，得</w:t>
      </w:r>
      <w:r>
        <w:rPr>
          <w:rFonts w:ascii="宋体" w:eastAsia="宋体" w:hAnsi="宋体" w:cs="宋体"/>
          <w:sz w:val="24"/>
          <w:szCs w:val="24"/>
        </w:rPr>
        <w:t>1</w:t>
      </w:r>
      <w:r>
        <w:rPr>
          <w:rFonts w:ascii="宋体" w:eastAsia="宋体" w:hAnsi="宋体" w:cs="宋体" w:hint="eastAsia"/>
          <w:sz w:val="24"/>
          <w:szCs w:val="24"/>
        </w:rPr>
        <w:t>分；其他情况或未提供的不得分</w:t>
      </w:r>
      <w:r>
        <w:rPr>
          <w:rFonts w:ascii="宋体" w:eastAsia="宋体" w:hAnsi="宋体" w:cs="宋体" w:hint="eastAsia"/>
          <w:sz w:val="24"/>
          <w:szCs w:val="24"/>
        </w:rPr>
        <w:t>。</w:t>
      </w:r>
    </w:p>
    <w:p w14:paraId="24209CDE"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价格分（</w:t>
      </w:r>
      <w:r>
        <w:rPr>
          <w:rFonts w:ascii="宋体" w:eastAsia="宋体" w:hAnsi="宋体" w:cs="宋体" w:hint="eastAsia"/>
          <w:sz w:val="24"/>
          <w:szCs w:val="24"/>
        </w:rPr>
        <w:t xml:space="preserve">20 </w:t>
      </w:r>
      <w:r>
        <w:rPr>
          <w:rFonts w:ascii="宋体" w:eastAsia="宋体" w:hAnsi="宋体" w:cs="宋体" w:hint="eastAsia"/>
          <w:sz w:val="24"/>
          <w:szCs w:val="24"/>
        </w:rPr>
        <w:t>分）</w:t>
      </w:r>
    </w:p>
    <w:p w14:paraId="6545DD90"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价格分采用低价优先法，即满足采购文件要求且报价最低的为评审基准价，其价格分为满分</w:t>
      </w:r>
      <w:r>
        <w:rPr>
          <w:rFonts w:ascii="宋体" w:eastAsia="宋体" w:hAnsi="宋体" w:cs="宋体" w:hint="eastAsia"/>
          <w:sz w:val="24"/>
          <w:szCs w:val="24"/>
        </w:rPr>
        <w:t>20</w:t>
      </w:r>
      <w:r>
        <w:rPr>
          <w:rFonts w:ascii="宋体" w:eastAsia="宋体" w:hAnsi="宋体" w:cs="宋体" w:hint="eastAsia"/>
          <w:sz w:val="24"/>
          <w:szCs w:val="24"/>
        </w:rPr>
        <w:t>分。其他响应单位的价格分统一按照下列公式计算：</w:t>
      </w:r>
    </w:p>
    <w:p w14:paraId="30DE3D11" w14:textId="77777777" w:rsidR="00B741BD" w:rsidRDefault="0036544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价格分＝（评审基准价</w:t>
      </w:r>
      <w:r>
        <w:rPr>
          <w:rFonts w:ascii="宋体" w:eastAsia="宋体" w:hAnsi="宋体" w:cs="宋体" w:hint="eastAsia"/>
          <w:sz w:val="24"/>
          <w:szCs w:val="24"/>
        </w:rPr>
        <w:t>/</w:t>
      </w:r>
      <w:r>
        <w:rPr>
          <w:rFonts w:ascii="宋体" w:eastAsia="宋体" w:hAnsi="宋体" w:cs="宋体" w:hint="eastAsia"/>
          <w:sz w:val="24"/>
          <w:szCs w:val="24"/>
        </w:rPr>
        <w:t>比选报价）×</w:t>
      </w:r>
      <w:r>
        <w:rPr>
          <w:rFonts w:ascii="宋体" w:eastAsia="宋体" w:hAnsi="宋体" w:cs="宋体"/>
          <w:sz w:val="24"/>
          <w:szCs w:val="24"/>
        </w:rPr>
        <w:t>2</w:t>
      </w:r>
      <w:r>
        <w:rPr>
          <w:rFonts w:ascii="宋体" w:eastAsia="宋体" w:hAnsi="宋体" w:cs="宋体" w:hint="eastAsia"/>
          <w:sz w:val="24"/>
          <w:szCs w:val="24"/>
        </w:rPr>
        <w:t>0</w:t>
      </w:r>
      <w:r>
        <w:rPr>
          <w:rFonts w:ascii="宋体" w:eastAsia="宋体" w:hAnsi="宋体" w:cs="宋体" w:hint="eastAsia"/>
          <w:sz w:val="24"/>
          <w:szCs w:val="24"/>
        </w:rPr>
        <w:t>×</w:t>
      </w:r>
      <w:r>
        <w:rPr>
          <w:rFonts w:ascii="宋体" w:eastAsia="宋体" w:hAnsi="宋体" w:cs="宋体" w:hint="eastAsia"/>
          <w:sz w:val="24"/>
          <w:szCs w:val="24"/>
        </w:rPr>
        <w:t>100</w:t>
      </w:r>
      <w:r>
        <w:rPr>
          <w:rFonts w:ascii="宋体" w:eastAsia="宋体" w:hAnsi="宋体" w:cs="宋体"/>
          <w:sz w:val="24"/>
          <w:szCs w:val="24"/>
        </w:rPr>
        <w:t>%</w:t>
      </w:r>
      <w:r>
        <w:rPr>
          <w:rFonts w:ascii="宋体" w:eastAsia="宋体" w:hAnsi="宋体" w:cs="宋体" w:hint="eastAsia"/>
          <w:sz w:val="24"/>
          <w:szCs w:val="24"/>
        </w:rPr>
        <w:t>四舍五入保留两位数字。</w:t>
      </w:r>
    </w:p>
    <w:p w14:paraId="17247CE8" w14:textId="77777777" w:rsidR="00B741BD" w:rsidRDefault="00B741BD">
      <w:pPr>
        <w:spacing w:line="360" w:lineRule="auto"/>
        <w:ind w:firstLineChars="200" w:firstLine="480"/>
        <w:rPr>
          <w:rFonts w:ascii="宋体" w:eastAsia="宋体" w:hAnsi="宋体" w:cs="宋体"/>
          <w:sz w:val="24"/>
          <w:szCs w:val="24"/>
        </w:rPr>
      </w:pPr>
    </w:p>
    <w:p w14:paraId="30D7BD87" w14:textId="77777777" w:rsidR="00B741BD" w:rsidRDefault="0036544A">
      <w:pPr>
        <w:adjustRightInd w:val="0"/>
        <w:snapToGrid w:val="0"/>
        <w:spacing w:line="360" w:lineRule="auto"/>
        <w:jc w:val="right"/>
        <w:rPr>
          <w:rFonts w:ascii="宋体" w:eastAsia="宋体" w:hAnsi="宋体"/>
          <w:sz w:val="24"/>
          <w:szCs w:val="24"/>
        </w:rPr>
      </w:pPr>
      <w:r>
        <w:rPr>
          <w:rFonts w:ascii="宋体" w:eastAsia="宋体" w:hAnsi="宋体" w:cs="宋体" w:hint="eastAsia"/>
          <w:sz w:val="24"/>
          <w:szCs w:val="24"/>
        </w:rPr>
        <w:t>（全文完）</w:t>
      </w:r>
    </w:p>
    <w:p w14:paraId="66B7BE08" w14:textId="77777777" w:rsidR="00B741BD" w:rsidRDefault="00B741BD">
      <w:pPr>
        <w:pStyle w:val="ae"/>
        <w:snapToGrid w:val="0"/>
        <w:spacing w:line="360" w:lineRule="auto"/>
        <w:ind w:left="1000" w:hanging="480"/>
        <w:rPr>
          <w:rFonts w:eastAsia="宋体" w:hAnsi="宋体"/>
          <w:color w:val="000000" w:themeColor="text1"/>
          <w:sz w:val="24"/>
          <w:szCs w:val="24"/>
        </w:rPr>
      </w:pPr>
    </w:p>
    <w:p w14:paraId="21AEBA3B" w14:textId="77777777" w:rsidR="00B741BD" w:rsidRDefault="00B741BD">
      <w:pPr>
        <w:spacing w:line="360" w:lineRule="auto"/>
        <w:ind w:firstLineChars="200" w:firstLine="480"/>
        <w:rPr>
          <w:rFonts w:ascii="宋体" w:eastAsia="宋体" w:hAnsi="宋体" w:cs="经典仿宋简"/>
          <w:sz w:val="24"/>
          <w:szCs w:val="24"/>
        </w:rPr>
      </w:pPr>
    </w:p>
    <w:sectPr w:rsidR="00B741BD">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BD7F" w14:textId="77777777" w:rsidR="0036544A" w:rsidRDefault="0036544A">
      <w:r>
        <w:separator/>
      </w:r>
    </w:p>
  </w:endnote>
  <w:endnote w:type="continuationSeparator" w:id="0">
    <w:p w14:paraId="46B0EF34" w14:textId="77777777" w:rsidR="0036544A" w:rsidRDefault="0036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B741BD" w:rsidRDefault="0036544A">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B741BD" w:rsidRDefault="00B741BD">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B741BD" w:rsidRDefault="0036544A">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B741BD" w:rsidRDefault="00B741BD">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51D7" w14:textId="77777777" w:rsidR="0036544A" w:rsidRDefault="0036544A">
      <w:r>
        <w:separator/>
      </w:r>
    </w:p>
  </w:footnote>
  <w:footnote w:type="continuationSeparator" w:id="0">
    <w:p w14:paraId="60B7CE31" w14:textId="77777777" w:rsidR="0036544A" w:rsidRDefault="0036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77777777" w:rsidR="00B741BD" w:rsidRDefault="0036544A">
    <w:pPr>
      <w:pStyle w:val="af8"/>
      <w:jc w:val="both"/>
      <w:rPr>
        <w:rFonts w:ascii="宋体" w:eastAsia="宋体" w:hAnsi="宋体"/>
        <w:szCs w:val="18"/>
      </w:rPr>
    </w:pPr>
    <w:r>
      <w:rPr>
        <w:rFonts w:ascii="宋体" w:eastAsia="宋体" w:hAnsi="宋体" w:hint="eastAsia"/>
        <w:szCs w:val="18"/>
      </w:rPr>
      <w:t>竞争性磋商采购文件</w:t>
    </w:r>
    <w:r>
      <w:rPr>
        <w:rFonts w:ascii="宋体" w:eastAsia="宋体" w:hAnsi="宋体" w:hint="eastAsia"/>
        <w:szCs w:val="18"/>
      </w:rPr>
      <w:t xml:space="preserve">                                                    </w:t>
    </w:r>
    <w:r>
      <w:rPr>
        <w:rFonts w:ascii="宋体" w:eastAsia="宋体" w:hAnsi="宋体" w:hint="eastAsia"/>
        <w:szCs w:val="18"/>
      </w:rPr>
      <w:t>采购编号：</w:t>
    </w:r>
    <w:r>
      <w:rPr>
        <w:rFonts w:ascii="宋体" w:eastAsia="宋体" w:hAnsi="宋体"/>
        <w:szCs w:val="18"/>
      </w:rPr>
      <w:t>SCU2025-15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5BFC"/>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3D3F"/>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1C0B"/>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6C0"/>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01D0"/>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43A"/>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13B"/>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42"/>
    <w:rsid w:val="002120B6"/>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5BBD"/>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596"/>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3E69"/>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27"/>
    <w:rsid w:val="002C006C"/>
    <w:rsid w:val="002C14DF"/>
    <w:rsid w:val="002C1BA1"/>
    <w:rsid w:val="002C2298"/>
    <w:rsid w:val="002C356C"/>
    <w:rsid w:val="002C3D9B"/>
    <w:rsid w:val="002C3F9B"/>
    <w:rsid w:val="002C4A0C"/>
    <w:rsid w:val="002C5008"/>
    <w:rsid w:val="002C5139"/>
    <w:rsid w:val="002C55A1"/>
    <w:rsid w:val="002C5992"/>
    <w:rsid w:val="002C65E6"/>
    <w:rsid w:val="002D11AD"/>
    <w:rsid w:val="002D1A13"/>
    <w:rsid w:val="002D1F4E"/>
    <w:rsid w:val="002D208C"/>
    <w:rsid w:val="002D2753"/>
    <w:rsid w:val="002D38B7"/>
    <w:rsid w:val="002D3A3A"/>
    <w:rsid w:val="002D518B"/>
    <w:rsid w:val="002D5B1A"/>
    <w:rsid w:val="002D5CE2"/>
    <w:rsid w:val="002D5EAA"/>
    <w:rsid w:val="002D66DC"/>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E4A"/>
    <w:rsid w:val="002E3FBF"/>
    <w:rsid w:val="002E42F2"/>
    <w:rsid w:val="002E4BD5"/>
    <w:rsid w:val="002E500C"/>
    <w:rsid w:val="002E51BC"/>
    <w:rsid w:val="002E583F"/>
    <w:rsid w:val="002E5EA2"/>
    <w:rsid w:val="002E62F5"/>
    <w:rsid w:val="002F053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20F1"/>
    <w:rsid w:val="003140B2"/>
    <w:rsid w:val="00314576"/>
    <w:rsid w:val="003170EA"/>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544A"/>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027D"/>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156"/>
    <w:rsid w:val="00457B2B"/>
    <w:rsid w:val="00460089"/>
    <w:rsid w:val="00460D9D"/>
    <w:rsid w:val="004611F9"/>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4B7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07A8"/>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2A"/>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3AE9"/>
    <w:rsid w:val="005047E3"/>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5F50"/>
    <w:rsid w:val="00556B10"/>
    <w:rsid w:val="00556EC2"/>
    <w:rsid w:val="0055751D"/>
    <w:rsid w:val="00560052"/>
    <w:rsid w:val="00560345"/>
    <w:rsid w:val="00560984"/>
    <w:rsid w:val="00560E18"/>
    <w:rsid w:val="0056124B"/>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4F66"/>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833"/>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DB8"/>
    <w:rsid w:val="00660E20"/>
    <w:rsid w:val="006610DF"/>
    <w:rsid w:val="00663A3C"/>
    <w:rsid w:val="006641A2"/>
    <w:rsid w:val="00664E13"/>
    <w:rsid w:val="00665254"/>
    <w:rsid w:val="006652B1"/>
    <w:rsid w:val="006657D1"/>
    <w:rsid w:val="00665DBF"/>
    <w:rsid w:val="00670A50"/>
    <w:rsid w:val="00671379"/>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800"/>
    <w:rsid w:val="00691B05"/>
    <w:rsid w:val="0069204E"/>
    <w:rsid w:val="00692DB2"/>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18B0"/>
    <w:rsid w:val="006D3490"/>
    <w:rsid w:val="006D472B"/>
    <w:rsid w:val="006D5B46"/>
    <w:rsid w:val="006D6A6F"/>
    <w:rsid w:val="006D7B37"/>
    <w:rsid w:val="006E11D1"/>
    <w:rsid w:val="006E19A6"/>
    <w:rsid w:val="006E1A9B"/>
    <w:rsid w:val="006E1F21"/>
    <w:rsid w:val="006E26B6"/>
    <w:rsid w:val="006E29E3"/>
    <w:rsid w:val="006E455E"/>
    <w:rsid w:val="006E5096"/>
    <w:rsid w:val="006E6A1C"/>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E4E"/>
    <w:rsid w:val="00717AD8"/>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669CC"/>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661"/>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DB1"/>
    <w:rsid w:val="007A7F0E"/>
    <w:rsid w:val="007B085A"/>
    <w:rsid w:val="007B19AA"/>
    <w:rsid w:val="007B1CDA"/>
    <w:rsid w:val="007B34B9"/>
    <w:rsid w:val="007B3A8F"/>
    <w:rsid w:val="007B3D0B"/>
    <w:rsid w:val="007B5EB5"/>
    <w:rsid w:val="007B6A33"/>
    <w:rsid w:val="007B76DE"/>
    <w:rsid w:val="007C0289"/>
    <w:rsid w:val="007C0889"/>
    <w:rsid w:val="007C1057"/>
    <w:rsid w:val="007C1494"/>
    <w:rsid w:val="007C17AF"/>
    <w:rsid w:val="007C1898"/>
    <w:rsid w:val="007C2B40"/>
    <w:rsid w:val="007C3346"/>
    <w:rsid w:val="007C33A8"/>
    <w:rsid w:val="007C352C"/>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CFF"/>
    <w:rsid w:val="007E3D42"/>
    <w:rsid w:val="007E4E8A"/>
    <w:rsid w:val="007E55ED"/>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BF0"/>
    <w:rsid w:val="00895F81"/>
    <w:rsid w:val="0089729F"/>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C7531"/>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01DA"/>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362F0"/>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831"/>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6CA8"/>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668"/>
    <w:rsid w:val="00A13859"/>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00"/>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174C"/>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4FAE"/>
    <w:rsid w:val="00B65798"/>
    <w:rsid w:val="00B65909"/>
    <w:rsid w:val="00B665DE"/>
    <w:rsid w:val="00B66C0D"/>
    <w:rsid w:val="00B6702D"/>
    <w:rsid w:val="00B671C9"/>
    <w:rsid w:val="00B7010A"/>
    <w:rsid w:val="00B70532"/>
    <w:rsid w:val="00B71539"/>
    <w:rsid w:val="00B72997"/>
    <w:rsid w:val="00B72F7A"/>
    <w:rsid w:val="00B738A3"/>
    <w:rsid w:val="00B73E22"/>
    <w:rsid w:val="00B741BD"/>
    <w:rsid w:val="00B74812"/>
    <w:rsid w:val="00B75483"/>
    <w:rsid w:val="00B760F8"/>
    <w:rsid w:val="00B76BE5"/>
    <w:rsid w:val="00B7794F"/>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071"/>
    <w:rsid w:val="00BC657F"/>
    <w:rsid w:val="00BD153D"/>
    <w:rsid w:val="00BD2978"/>
    <w:rsid w:val="00BD315D"/>
    <w:rsid w:val="00BD4051"/>
    <w:rsid w:val="00BD439C"/>
    <w:rsid w:val="00BD5AE1"/>
    <w:rsid w:val="00BD69DE"/>
    <w:rsid w:val="00BD7F44"/>
    <w:rsid w:val="00BE016B"/>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D4"/>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B6"/>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5DA1"/>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759"/>
    <w:rsid w:val="00C378BD"/>
    <w:rsid w:val="00C414BA"/>
    <w:rsid w:val="00C41DDB"/>
    <w:rsid w:val="00C42F9F"/>
    <w:rsid w:val="00C4325F"/>
    <w:rsid w:val="00C4399C"/>
    <w:rsid w:val="00C446AA"/>
    <w:rsid w:val="00C44A28"/>
    <w:rsid w:val="00C45B9D"/>
    <w:rsid w:val="00C45BD5"/>
    <w:rsid w:val="00C45C4F"/>
    <w:rsid w:val="00C46873"/>
    <w:rsid w:val="00C47917"/>
    <w:rsid w:val="00C47946"/>
    <w:rsid w:val="00C50247"/>
    <w:rsid w:val="00C50266"/>
    <w:rsid w:val="00C508BA"/>
    <w:rsid w:val="00C51229"/>
    <w:rsid w:val="00C51AA7"/>
    <w:rsid w:val="00C51DAF"/>
    <w:rsid w:val="00C52249"/>
    <w:rsid w:val="00C523DF"/>
    <w:rsid w:val="00C53842"/>
    <w:rsid w:val="00C558BF"/>
    <w:rsid w:val="00C563C1"/>
    <w:rsid w:val="00C5681E"/>
    <w:rsid w:val="00C56BB2"/>
    <w:rsid w:val="00C57C64"/>
    <w:rsid w:val="00C57D2D"/>
    <w:rsid w:val="00C60267"/>
    <w:rsid w:val="00C613D3"/>
    <w:rsid w:val="00C62931"/>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5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0C6"/>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39F"/>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10FA"/>
    <w:rsid w:val="00D3250E"/>
    <w:rsid w:val="00D33458"/>
    <w:rsid w:val="00D33642"/>
    <w:rsid w:val="00D33D90"/>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DBC"/>
    <w:rsid w:val="00D61123"/>
    <w:rsid w:val="00D6152E"/>
    <w:rsid w:val="00D617EE"/>
    <w:rsid w:val="00D62592"/>
    <w:rsid w:val="00D63458"/>
    <w:rsid w:val="00D6398F"/>
    <w:rsid w:val="00D64032"/>
    <w:rsid w:val="00D64964"/>
    <w:rsid w:val="00D65647"/>
    <w:rsid w:val="00D66488"/>
    <w:rsid w:val="00D70596"/>
    <w:rsid w:val="00D71BA7"/>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F9C"/>
    <w:rsid w:val="00D84D40"/>
    <w:rsid w:val="00D859AC"/>
    <w:rsid w:val="00D85E2B"/>
    <w:rsid w:val="00D8603B"/>
    <w:rsid w:val="00D86113"/>
    <w:rsid w:val="00D8617F"/>
    <w:rsid w:val="00D86A45"/>
    <w:rsid w:val="00D87263"/>
    <w:rsid w:val="00D91178"/>
    <w:rsid w:val="00D9224E"/>
    <w:rsid w:val="00D93A46"/>
    <w:rsid w:val="00D93D7F"/>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4B7"/>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67CC"/>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4E39"/>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5911"/>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A5D"/>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235F"/>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1E8"/>
    <w:rsid w:val="00F53420"/>
    <w:rsid w:val="00F5477A"/>
    <w:rsid w:val="00F54C4E"/>
    <w:rsid w:val="00F54E35"/>
    <w:rsid w:val="00F55048"/>
    <w:rsid w:val="00F551B4"/>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01C"/>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C06FCE"/>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597938"/>
    <w:rsid w:val="16633F84"/>
    <w:rsid w:val="17010CC9"/>
    <w:rsid w:val="172E2EEC"/>
    <w:rsid w:val="175153A5"/>
    <w:rsid w:val="175F64D6"/>
    <w:rsid w:val="17E63C8C"/>
    <w:rsid w:val="184F0172"/>
    <w:rsid w:val="18800E79"/>
    <w:rsid w:val="18A8065D"/>
    <w:rsid w:val="18C76B92"/>
    <w:rsid w:val="18F53B35"/>
    <w:rsid w:val="19C14DEF"/>
    <w:rsid w:val="1ACA2EC9"/>
    <w:rsid w:val="1B9F3DA5"/>
    <w:rsid w:val="1C242628"/>
    <w:rsid w:val="1C541E2C"/>
    <w:rsid w:val="1C7D1675"/>
    <w:rsid w:val="1CBA4357"/>
    <w:rsid w:val="1D830979"/>
    <w:rsid w:val="1F11457E"/>
    <w:rsid w:val="1FFA5B41"/>
    <w:rsid w:val="20270BD0"/>
    <w:rsid w:val="205D2F3E"/>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0D6469"/>
    <w:rsid w:val="26C834F4"/>
    <w:rsid w:val="278C22E5"/>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3431B27"/>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4A61D71"/>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692306"/>
    <w:rsid w:val="7A820228"/>
    <w:rsid w:val="7A873F79"/>
    <w:rsid w:val="7B0D70D8"/>
    <w:rsid w:val="7B0E03F0"/>
    <w:rsid w:val="7B455F2A"/>
    <w:rsid w:val="7BA76AE9"/>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F8ED5"/>
  <w15:docId w15:val="{949246AB-7A93-4269-BE84-97B4914D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Template>
  <TotalTime>2</TotalTime>
  <Pages>29</Pages>
  <Words>2384</Words>
  <Characters>13595</Characters>
  <Application>Microsoft Office Word</Application>
  <DocSecurity>0</DocSecurity>
  <Lines>113</Lines>
  <Paragraphs>31</Paragraphs>
  <ScaleCrop>false</ScaleCrop>
  <Company>Microsoft</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82</cp:revision>
  <cp:lastPrinted>2024-12-11T02:25:00Z</cp:lastPrinted>
  <dcterms:created xsi:type="dcterms:W3CDTF">2024-12-17T08:12:00Z</dcterms:created>
  <dcterms:modified xsi:type="dcterms:W3CDTF">2025-05-20T04:56:00Z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089B01023737462EBC54F4F63DFF2313_13</vt:lpwstr>
  </property>
  <property fmtid="{D5CDD505-2E9C-101B-9397-08002B2CF9AE}" pid="4" name="KSOTemplateDocerSaveRecord">
    <vt:lpwstr>eyJoZGlkIjoiNDljNWZkNmNmODVmMDY0YTM2YWZhNGFmMGRjOTUyMzMiLCJ1c2VySWQiOiI1MTA3NzYxMjAifQ==</vt:lpwstr>
  </property>
</Properties>
</file>