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DDF" w:rsidRDefault="00922E13">
      <w:pPr>
        <w:spacing w:line="360" w:lineRule="auto"/>
        <w:rPr>
          <w:rFonts w:ascii="黑体" w:eastAsia="黑体" w:hAnsi="黑体" w:cs="黑体"/>
          <w:color w:val="0D0D0D" w:themeColor="text1" w:themeTint="F2"/>
          <w:szCs w:val="32"/>
        </w:rPr>
      </w:pPr>
      <w:bookmarkStart w:id="0" w:name="_Toc307139608"/>
      <w:r>
        <w:rPr>
          <w:rFonts w:ascii="黑体" w:eastAsia="黑体" w:hAnsi="黑体" w:cs="黑体" w:hint="eastAsia"/>
          <w:color w:val="0D0D0D" w:themeColor="text1" w:themeTint="F2"/>
          <w:szCs w:val="32"/>
        </w:rPr>
        <w:t>附件</w:t>
      </w:r>
      <w:r w:rsidR="000712D1">
        <w:rPr>
          <w:rFonts w:ascii="黑体" w:eastAsia="黑体" w:hAnsi="黑体" w:cs="黑体" w:hint="eastAsia"/>
          <w:color w:val="0D0D0D" w:themeColor="text1" w:themeTint="F2"/>
          <w:szCs w:val="32"/>
        </w:rPr>
        <w:t>：</w:t>
      </w:r>
    </w:p>
    <w:p w:rsidR="009D6DDF" w:rsidRDefault="009D6DDF">
      <w:pPr>
        <w:widowControl/>
        <w:spacing w:line="360" w:lineRule="auto"/>
        <w:rPr>
          <w:rFonts w:ascii="Times New Roman" w:hAnsi="Times New Roman"/>
          <w:b/>
          <w:bCs/>
          <w:color w:val="0D0D0D" w:themeColor="text1" w:themeTint="F2"/>
          <w:kern w:val="0"/>
          <w:szCs w:val="32"/>
        </w:rPr>
      </w:pPr>
    </w:p>
    <w:p w:rsidR="009D6DDF" w:rsidRDefault="00922E13">
      <w:pPr>
        <w:widowControl/>
        <w:spacing w:line="360" w:lineRule="auto"/>
        <w:jc w:val="center"/>
        <w:rPr>
          <w:rFonts w:ascii="宋体" w:eastAsia="宋体" w:hAnsi="宋体" w:cs="宋体"/>
          <w:b/>
          <w:bCs/>
          <w:color w:val="0D0D0D" w:themeColor="text1" w:themeTint="F2"/>
          <w:kern w:val="0"/>
          <w:sz w:val="44"/>
          <w:szCs w:val="44"/>
        </w:rPr>
      </w:pPr>
      <w:r>
        <w:rPr>
          <w:rFonts w:ascii="宋体" w:eastAsia="宋体" w:hAnsi="宋体" w:cs="宋体" w:hint="eastAsia"/>
          <w:b/>
          <w:bCs/>
          <w:color w:val="0D0D0D" w:themeColor="text1" w:themeTint="F2"/>
          <w:kern w:val="0"/>
          <w:sz w:val="44"/>
          <w:szCs w:val="44"/>
        </w:rPr>
        <w:t>全国大学英语四、六级考试口语考试（</w:t>
      </w:r>
      <w:r>
        <w:rPr>
          <w:rFonts w:ascii="宋体" w:eastAsia="宋体" w:hAnsi="宋体" w:cs="宋体" w:hint="eastAsia"/>
          <w:b/>
          <w:bCs/>
          <w:color w:val="0D0D0D" w:themeColor="text1" w:themeTint="F2"/>
          <w:kern w:val="0"/>
          <w:sz w:val="44"/>
          <w:szCs w:val="44"/>
        </w:rPr>
        <w:t>CET-SET</w:t>
      </w:r>
      <w:r>
        <w:rPr>
          <w:rFonts w:ascii="宋体" w:eastAsia="宋体" w:hAnsi="宋体" w:cs="宋体" w:hint="eastAsia"/>
          <w:b/>
          <w:bCs/>
          <w:color w:val="0D0D0D" w:themeColor="text1" w:themeTint="F2"/>
          <w:kern w:val="0"/>
          <w:sz w:val="44"/>
          <w:szCs w:val="44"/>
        </w:rPr>
        <w:t>）考生须知</w:t>
      </w:r>
    </w:p>
    <w:p w:rsidR="009D6DDF" w:rsidRDefault="00922E13">
      <w:pPr>
        <w:widowControl/>
        <w:pBdr>
          <w:bottom w:val="dashed" w:sz="4" w:space="3" w:color="AAAAAA"/>
        </w:pBdr>
        <w:shd w:val="clear" w:color="auto" w:fill="FFFFFF"/>
        <w:spacing w:before="125" w:after="125" w:line="360" w:lineRule="auto"/>
        <w:ind w:firstLineChars="200" w:firstLine="643"/>
        <w:jc w:val="left"/>
        <w:outlineLvl w:val="3"/>
        <w:rPr>
          <w:rFonts w:ascii="Times New Roman" w:hAnsi="Times New Roman"/>
          <w:b/>
          <w:bCs/>
          <w:color w:val="0D0D0D" w:themeColor="text1" w:themeTint="F2"/>
          <w:kern w:val="0"/>
          <w:szCs w:val="32"/>
        </w:rPr>
      </w:pPr>
      <w:r>
        <w:rPr>
          <w:rFonts w:ascii="Times New Roman" w:hAnsi="Times New Roman"/>
          <w:b/>
          <w:bCs/>
          <w:color w:val="0D0D0D" w:themeColor="text1" w:themeTint="F2"/>
          <w:kern w:val="0"/>
          <w:szCs w:val="32"/>
        </w:rPr>
        <w:t>考试当日</w:t>
      </w:r>
    </w:p>
    <w:p w:rsidR="009D6DDF" w:rsidRDefault="00922E13">
      <w:pPr>
        <w:widowControl/>
        <w:numPr>
          <w:ilvl w:val="0"/>
          <w:numId w:val="1"/>
        </w:numPr>
        <w:shd w:val="clear" w:color="auto" w:fill="FFFFFF"/>
        <w:spacing w:after="125" w:line="360" w:lineRule="auto"/>
        <w:ind w:leftChars="-1" w:left="-3" w:firstLineChars="200" w:firstLine="640"/>
        <w:jc w:val="left"/>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考生须按准考证上规定时间到达考场，入场时必须携带准考证和与准考证</w:t>
      </w:r>
      <w:r>
        <w:rPr>
          <w:rFonts w:ascii="Times New Roman" w:hAnsi="Times New Roman" w:hint="eastAsia"/>
          <w:color w:val="0D0D0D" w:themeColor="text1" w:themeTint="F2"/>
          <w:kern w:val="0"/>
          <w:szCs w:val="32"/>
        </w:rPr>
        <w:t>信息</w:t>
      </w:r>
      <w:r>
        <w:rPr>
          <w:rFonts w:ascii="Times New Roman" w:hAnsi="Times New Roman"/>
          <w:color w:val="0D0D0D" w:themeColor="text1" w:themeTint="F2"/>
          <w:kern w:val="0"/>
          <w:szCs w:val="32"/>
        </w:rPr>
        <w:t>一致的身份证件；禁止将手机、其他具有通讯功能的电子产品及考试用书、参考材料等与考试无关的物品带入考场。</w:t>
      </w:r>
    </w:p>
    <w:p w:rsidR="009D6DDF" w:rsidRDefault="00922E13">
      <w:pPr>
        <w:widowControl/>
        <w:numPr>
          <w:ilvl w:val="0"/>
          <w:numId w:val="1"/>
        </w:numPr>
        <w:shd w:val="clear" w:color="auto" w:fill="FFFFFF"/>
        <w:spacing w:after="125" w:line="360" w:lineRule="auto"/>
        <w:ind w:leftChars="-1" w:left="-3" w:firstLineChars="200" w:firstLine="640"/>
        <w:jc w:val="left"/>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考生进入考场后须在指定考试用机上按系统提示在规定时间内进行登录、测试设备、作答；考试结束后，经监考员允许方可离开考场。</w:t>
      </w:r>
    </w:p>
    <w:p w:rsidR="009D6DDF" w:rsidRDefault="00922E13">
      <w:pPr>
        <w:widowControl/>
        <w:numPr>
          <w:ilvl w:val="0"/>
          <w:numId w:val="1"/>
        </w:numPr>
        <w:shd w:val="clear" w:color="auto" w:fill="FFFFFF"/>
        <w:spacing w:after="125" w:line="360" w:lineRule="auto"/>
        <w:ind w:leftChars="-1" w:left="-3" w:firstLineChars="200" w:firstLine="640"/>
        <w:jc w:val="left"/>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考试期间考生须遵守考试纪律，服从管理人员安排。</w:t>
      </w:r>
    </w:p>
    <w:p w:rsidR="009D6DDF" w:rsidRDefault="00922E13">
      <w:pPr>
        <w:widowControl/>
        <w:numPr>
          <w:ilvl w:val="0"/>
          <w:numId w:val="1"/>
        </w:numPr>
        <w:shd w:val="clear" w:color="auto" w:fill="FFFFFF"/>
        <w:spacing w:after="125" w:line="360" w:lineRule="auto"/>
        <w:ind w:leftChars="-1" w:left="-3" w:firstLineChars="200" w:firstLine="640"/>
        <w:jc w:val="left"/>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考生未在规定时间内入场，按弃考处理；入场后未按要求进行登录、测试设备、考试，或未得到监考员允许离开考场的，按违规处理，成绩无效。</w:t>
      </w:r>
    </w:p>
    <w:p w:rsidR="009D6DDF" w:rsidRDefault="00922E13">
      <w:pPr>
        <w:widowControl/>
        <w:numPr>
          <w:ilvl w:val="0"/>
          <w:numId w:val="1"/>
        </w:numPr>
        <w:shd w:val="clear" w:color="auto" w:fill="FFFFFF"/>
        <w:spacing w:after="125" w:line="360" w:lineRule="auto"/>
        <w:ind w:leftChars="-1" w:left="-3" w:firstLineChars="200" w:firstLine="640"/>
        <w:jc w:val="left"/>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考试期间考试系统出现问题时，考生须及时举手示意，经系统管理员和监考员确认后认为本场不能排除系统故障，将安排其至另外场次进行考试。</w:t>
      </w:r>
    </w:p>
    <w:p w:rsidR="000712D1" w:rsidRDefault="000712D1" w:rsidP="000712D1">
      <w:pPr>
        <w:widowControl/>
        <w:shd w:val="clear" w:color="auto" w:fill="FFFFFF"/>
        <w:spacing w:after="125" w:line="360" w:lineRule="auto"/>
        <w:ind w:left="637"/>
        <w:jc w:val="left"/>
        <w:rPr>
          <w:rFonts w:ascii="Times New Roman" w:hAnsi="Times New Roman" w:hint="eastAsia"/>
          <w:color w:val="0D0D0D" w:themeColor="text1" w:themeTint="F2"/>
          <w:kern w:val="0"/>
          <w:szCs w:val="32"/>
        </w:rPr>
      </w:pPr>
    </w:p>
    <w:p w:rsidR="009D6DDF" w:rsidRDefault="00922E13">
      <w:pPr>
        <w:widowControl/>
        <w:numPr>
          <w:ilvl w:val="0"/>
          <w:numId w:val="1"/>
        </w:numPr>
        <w:shd w:val="clear" w:color="auto" w:fill="FFFFFF"/>
        <w:spacing w:after="125" w:line="360" w:lineRule="auto"/>
        <w:ind w:leftChars="-1" w:left="-3" w:firstLineChars="200" w:firstLine="640"/>
        <w:jc w:val="left"/>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lastRenderedPageBreak/>
        <w:t>考试流程如下：</w:t>
      </w:r>
    </w:p>
    <w:p w:rsidR="009D6DDF" w:rsidRDefault="00922E13">
      <w:pPr>
        <w:widowControl/>
        <w:shd w:val="clear" w:color="auto" w:fill="FFFFFF"/>
        <w:spacing w:after="125" w:line="360" w:lineRule="auto"/>
        <w:ind w:left="-2" w:firstLineChars="200" w:firstLine="640"/>
        <w:jc w:val="left"/>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CET-SET4</w:t>
      </w:r>
    </w:p>
    <w:tbl>
      <w:tblPr>
        <w:tblW w:w="7611" w:type="dxa"/>
        <w:jc w:val="center"/>
        <w:tblBorders>
          <w:top w:val="single" w:sz="12" w:space="0" w:color="auto"/>
          <w:bottom w:val="single" w:sz="12" w:space="0" w:color="auto"/>
        </w:tblBorders>
        <w:tblLayout w:type="fixed"/>
        <w:tblLook w:val="04A0" w:firstRow="1" w:lastRow="0" w:firstColumn="1" w:lastColumn="0" w:noHBand="0" w:noVBand="1"/>
      </w:tblPr>
      <w:tblGrid>
        <w:gridCol w:w="1591"/>
        <w:gridCol w:w="2193"/>
        <w:gridCol w:w="1542"/>
        <w:gridCol w:w="2285"/>
      </w:tblGrid>
      <w:tr w:rsidR="009D6DDF">
        <w:trPr>
          <w:trHeight w:val="398"/>
          <w:jc w:val="center"/>
        </w:trPr>
        <w:tc>
          <w:tcPr>
            <w:tcW w:w="1591" w:type="dxa"/>
            <w:tcBorders>
              <w:top w:val="single" w:sz="12" w:space="0" w:color="auto"/>
              <w:bottom w:val="single" w:sz="12" w:space="0" w:color="auto"/>
            </w:tcBorders>
            <w:shd w:val="pct10" w:color="auto" w:fill="auto"/>
          </w:tcPr>
          <w:p w:rsidR="009D6DDF" w:rsidRDefault="00922E13">
            <w:pPr>
              <w:pStyle w:val="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考试流程</w:t>
            </w:r>
          </w:p>
        </w:tc>
        <w:tc>
          <w:tcPr>
            <w:tcW w:w="2193" w:type="dxa"/>
            <w:tcBorders>
              <w:top w:val="single" w:sz="12" w:space="0" w:color="auto"/>
              <w:bottom w:val="single" w:sz="12" w:space="0" w:color="auto"/>
            </w:tcBorders>
            <w:shd w:val="pct10" w:color="auto" w:fill="auto"/>
          </w:tcPr>
          <w:p w:rsidR="009D6DDF" w:rsidRDefault="00922E13">
            <w:pPr>
              <w:pStyle w:val="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内容</w:t>
            </w:r>
          </w:p>
        </w:tc>
        <w:tc>
          <w:tcPr>
            <w:tcW w:w="1542" w:type="dxa"/>
            <w:tcBorders>
              <w:top w:val="single" w:sz="12" w:space="0" w:color="auto"/>
              <w:bottom w:val="single" w:sz="12" w:space="0" w:color="auto"/>
            </w:tcBorders>
            <w:shd w:val="pct10" w:color="auto" w:fill="auto"/>
          </w:tcPr>
          <w:p w:rsidR="009D6DDF" w:rsidRDefault="00922E13">
            <w:pPr>
              <w:pStyle w:val="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时间</w:t>
            </w:r>
          </w:p>
        </w:tc>
        <w:tc>
          <w:tcPr>
            <w:tcW w:w="2285" w:type="dxa"/>
            <w:tcBorders>
              <w:top w:val="single" w:sz="12" w:space="0" w:color="auto"/>
              <w:bottom w:val="single" w:sz="12" w:space="0" w:color="auto"/>
            </w:tcBorders>
            <w:shd w:val="pct10" w:color="auto" w:fill="auto"/>
          </w:tcPr>
          <w:p w:rsidR="009D6DDF" w:rsidRDefault="00922E13">
            <w:pPr>
              <w:pStyle w:val="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形式</w:t>
            </w:r>
          </w:p>
        </w:tc>
      </w:tr>
      <w:tr w:rsidR="009D6DDF">
        <w:trPr>
          <w:jc w:val="center"/>
        </w:trPr>
        <w:tc>
          <w:tcPr>
            <w:tcW w:w="1591" w:type="dxa"/>
            <w:tcBorders>
              <w:top w:val="single" w:sz="12" w:space="0" w:color="auto"/>
            </w:tcBorders>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1</w:t>
            </w:r>
          </w:p>
        </w:tc>
        <w:tc>
          <w:tcPr>
            <w:tcW w:w="2193" w:type="dxa"/>
            <w:tcBorders>
              <w:top w:val="single" w:sz="12" w:space="0" w:color="auto"/>
            </w:tcBorders>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考生对设备进行测试</w:t>
            </w:r>
          </w:p>
        </w:tc>
        <w:tc>
          <w:tcPr>
            <w:tcW w:w="1542" w:type="dxa"/>
            <w:tcBorders>
              <w:top w:val="single" w:sz="12" w:space="0" w:color="auto"/>
            </w:tcBorders>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5</w:t>
            </w:r>
            <w:r>
              <w:rPr>
                <w:rFonts w:ascii="Times New Roman" w:eastAsia="仿宋_GB2312" w:hAnsi="Times New Roman"/>
                <w:color w:val="0D0D0D" w:themeColor="text1" w:themeTint="F2"/>
                <w:kern w:val="0"/>
                <w:sz w:val="32"/>
                <w:szCs w:val="32"/>
              </w:rPr>
              <w:t>分钟</w:t>
            </w:r>
          </w:p>
        </w:tc>
        <w:tc>
          <w:tcPr>
            <w:tcW w:w="2285" w:type="dxa"/>
            <w:tcBorders>
              <w:top w:val="single" w:sz="12" w:space="0" w:color="auto"/>
            </w:tcBorders>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考生自主完成</w:t>
            </w:r>
          </w:p>
        </w:tc>
      </w:tr>
      <w:tr w:rsidR="009D6DDF">
        <w:trPr>
          <w:jc w:val="center"/>
        </w:trPr>
        <w:tc>
          <w:tcPr>
            <w:tcW w:w="1591"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2</w:t>
            </w:r>
          </w:p>
        </w:tc>
        <w:tc>
          <w:tcPr>
            <w:tcW w:w="2193"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考生自我介绍</w:t>
            </w:r>
          </w:p>
        </w:tc>
        <w:tc>
          <w:tcPr>
            <w:tcW w:w="1542"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1</w:t>
            </w:r>
            <w:r>
              <w:rPr>
                <w:rFonts w:ascii="Times New Roman" w:eastAsia="仿宋_GB2312" w:hAnsi="Times New Roman"/>
                <w:color w:val="0D0D0D" w:themeColor="text1" w:themeTint="F2"/>
                <w:kern w:val="0"/>
                <w:sz w:val="32"/>
                <w:szCs w:val="32"/>
              </w:rPr>
              <w:t>分钟</w:t>
            </w:r>
          </w:p>
        </w:tc>
        <w:tc>
          <w:tcPr>
            <w:tcW w:w="2285"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人机对话</w:t>
            </w:r>
          </w:p>
        </w:tc>
      </w:tr>
      <w:tr w:rsidR="009D6DDF">
        <w:trPr>
          <w:jc w:val="center"/>
        </w:trPr>
        <w:tc>
          <w:tcPr>
            <w:tcW w:w="1591"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3</w:t>
            </w:r>
          </w:p>
        </w:tc>
        <w:tc>
          <w:tcPr>
            <w:tcW w:w="2193"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短文朗读</w:t>
            </w:r>
          </w:p>
        </w:tc>
        <w:tc>
          <w:tcPr>
            <w:tcW w:w="1542"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2</w:t>
            </w:r>
            <w:r>
              <w:rPr>
                <w:rFonts w:ascii="Times New Roman" w:eastAsia="仿宋_GB2312" w:hAnsi="Times New Roman"/>
                <w:color w:val="0D0D0D" w:themeColor="text1" w:themeTint="F2"/>
                <w:kern w:val="0"/>
                <w:sz w:val="32"/>
                <w:szCs w:val="32"/>
              </w:rPr>
              <w:t>分钟</w:t>
            </w:r>
          </w:p>
        </w:tc>
        <w:tc>
          <w:tcPr>
            <w:tcW w:w="2285"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人机对话</w:t>
            </w:r>
          </w:p>
        </w:tc>
      </w:tr>
      <w:tr w:rsidR="009D6DDF">
        <w:trPr>
          <w:jc w:val="center"/>
        </w:trPr>
        <w:tc>
          <w:tcPr>
            <w:tcW w:w="1591"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4</w:t>
            </w:r>
          </w:p>
        </w:tc>
        <w:tc>
          <w:tcPr>
            <w:tcW w:w="2193"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简短回答</w:t>
            </w:r>
          </w:p>
        </w:tc>
        <w:tc>
          <w:tcPr>
            <w:tcW w:w="1542"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1</w:t>
            </w:r>
            <w:r>
              <w:rPr>
                <w:rFonts w:ascii="Times New Roman" w:eastAsia="仿宋_GB2312" w:hAnsi="Times New Roman"/>
                <w:color w:val="0D0D0D" w:themeColor="text1" w:themeTint="F2"/>
                <w:kern w:val="0"/>
                <w:sz w:val="32"/>
                <w:szCs w:val="32"/>
              </w:rPr>
              <w:t>分钟</w:t>
            </w:r>
          </w:p>
        </w:tc>
        <w:tc>
          <w:tcPr>
            <w:tcW w:w="2285"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人机对话</w:t>
            </w:r>
          </w:p>
        </w:tc>
      </w:tr>
      <w:tr w:rsidR="009D6DDF">
        <w:trPr>
          <w:jc w:val="center"/>
        </w:trPr>
        <w:tc>
          <w:tcPr>
            <w:tcW w:w="1591"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5</w:t>
            </w:r>
          </w:p>
        </w:tc>
        <w:tc>
          <w:tcPr>
            <w:tcW w:w="2193"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个人陈述</w:t>
            </w:r>
          </w:p>
        </w:tc>
        <w:tc>
          <w:tcPr>
            <w:tcW w:w="1542"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2</w:t>
            </w:r>
            <w:r>
              <w:rPr>
                <w:rFonts w:ascii="Times New Roman" w:eastAsia="仿宋_GB2312" w:hAnsi="Times New Roman"/>
                <w:color w:val="0D0D0D" w:themeColor="text1" w:themeTint="F2"/>
                <w:kern w:val="0"/>
                <w:sz w:val="32"/>
                <w:szCs w:val="32"/>
              </w:rPr>
              <w:t>分钟</w:t>
            </w:r>
          </w:p>
        </w:tc>
        <w:tc>
          <w:tcPr>
            <w:tcW w:w="2285"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人机对话</w:t>
            </w:r>
          </w:p>
        </w:tc>
      </w:tr>
      <w:tr w:rsidR="009D6DDF">
        <w:trPr>
          <w:jc w:val="center"/>
        </w:trPr>
        <w:tc>
          <w:tcPr>
            <w:tcW w:w="1591"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6</w:t>
            </w:r>
          </w:p>
        </w:tc>
        <w:tc>
          <w:tcPr>
            <w:tcW w:w="2193"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两人互动</w:t>
            </w:r>
          </w:p>
        </w:tc>
        <w:tc>
          <w:tcPr>
            <w:tcW w:w="1542"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4</w:t>
            </w:r>
            <w:r>
              <w:rPr>
                <w:rFonts w:ascii="Times New Roman" w:eastAsia="仿宋_GB2312" w:hAnsi="Times New Roman"/>
                <w:color w:val="0D0D0D" w:themeColor="text1" w:themeTint="F2"/>
                <w:kern w:val="0"/>
                <w:sz w:val="32"/>
                <w:szCs w:val="32"/>
              </w:rPr>
              <w:t>分钟</w:t>
            </w:r>
          </w:p>
        </w:tc>
        <w:tc>
          <w:tcPr>
            <w:tcW w:w="2285"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人人对话</w:t>
            </w:r>
          </w:p>
        </w:tc>
      </w:tr>
    </w:tbl>
    <w:p w:rsidR="009D6DDF" w:rsidRDefault="00922E13">
      <w:pPr>
        <w:widowControl/>
        <w:shd w:val="clear" w:color="auto" w:fill="FFFFFF"/>
        <w:spacing w:after="125" w:line="360" w:lineRule="auto"/>
        <w:ind w:firstLineChars="200" w:firstLine="640"/>
        <w:jc w:val="left"/>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CET-SET6</w:t>
      </w:r>
    </w:p>
    <w:tbl>
      <w:tblPr>
        <w:tblW w:w="7611" w:type="dxa"/>
        <w:jc w:val="center"/>
        <w:tblBorders>
          <w:top w:val="single" w:sz="12" w:space="0" w:color="auto"/>
          <w:bottom w:val="single" w:sz="12" w:space="0" w:color="auto"/>
        </w:tblBorders>
        <w:tblLayout w:type="fixed"/>
        <w:tblLook w:val="04A0" w:firstRow="1" w:lastRow="0" w:firstColumn="1" w:lastColumn="0" w:noHBand="0" w:noVBand="1"/>
      </w:tblPr>
      <w:tblGrid>
        <w:gridCol w:w="1666"/>
        <w:gridCol w:w="2118"/>
        <w:gridCol w:w="1542"/>
        <w:gridCol w:w="2285"/>
      </w:tblGrid>
      <w:tr w:rsidR="009D6DDF">
        <w:trPr>
          <w:trHeight w:val="398"/>
          <w:jc w:val="center"/>
        </w:trPr>
        <w:tc>
          <w:tcPr>
            <w:tcW w:w="1666" w:type="dxa"/>
            <w:tcBorders>
              <w:top w:val="single" w:sz="12" w:space="0" w:color="auto"/>
              <w:bottom w:val="single" w:sz="12" w:space="0" w:color="auto"/>
            </w:tcBorders>
            <w:shd w:val="pct10" w:color="auto" w:fill="auto"/>
          </w:tcPr>
          <w:p w:rsidR="009D6DDF" w:rsidRDefault="00922E13">
            <w:pPr>
              <w:pStyle w:val="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考试流程</w:t>
            </w:r>
          </w:p>
        </w:tc>
        <w:tc>
          <w:tcPr>
            <w:tcW w:w="2118" w:type="dxa"/>
            <w:tcBorders>
              <w:top w:val="single" w:sz="12" w:space="0" w:color="auto"/>
              <w:bottom w:val="single" w:sz="12" w:space="0" w:color="auto"/>
            </w:tcBorders>
            <w:shd w:val="pct10" w:color="auto" w:fill="auto"/>
          </w:tcPr>
          <w:p w:rsidR="009D6DDF" w:rsidRDefault="00922E13">
            <w:pPr>
              <w:pStyle w:val="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内容</w:t>
            </w:r>
          </w:p>
        </w:tc>
        <w:tc>
          <w:tcPr>
            <w:tcW w:w="1542" w:type="dxa"/>
            <w:tcBorders>
              <w:top w:val="single" w:sz="12" w:space="0" w:color="auto"/>
              <w:bottom w:val="single" w:sz="12" w:space="0" w:color="auto"/>
            </w:tcBorders>
            <w:shd w:val="pct10" w:color="auto" w:fill="auto"/>
          </w:tcPr>
          <w:p w:rsidR="009D6DDF" w:rsidRDefault="00922E13">
            <w:pPr>
              <w:pStyle w:val="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时间</w:t>
            </w:r>
          </w:p>
        </w:tc>
        <w:tc>
          <w:tcPr>
            <w:tcW w:w="2285" w:type="dxa"/>
            <w:tcBorders>
              <w:top w:val="single" w:sz="12" w:space="0" w:color="auto"/>
              <w:bottom w:val="single" w:sz="12" w:space="0" w:color="auto"/>
            </w:tcBorders>
            <w:shd w:val="pct10" w:color="auto" w:fill="auto"/>
          </w:tcPr>
          <w:p w:rsidR="009D6DDF" w:rsidRDefault="00922E13">
            <w:pPr>
              <w:pStyle w:val="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形式</w:t>
            </w:r>
          </w:p>
        </w:tc>
      </w:tr>
      <w:tr w:rsidR="009D6DDF">
        <w:trPr>
          <w:trHeight w:val="291"/>
          <w:jc w:val="center"/>
        </w:trPr>
        <w:tc>
          <w:tcPr>
            <w:tcW w:w="1666" w:type="dxa"/>
            <w:tcBorders>
              <w:top w:val="single" w:sz="12" w:space="0" w:color="auto"/>
            </w:tcBorders>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1</w:t>
            </w:r>
          </w:p>
        </w:tc>
        <w:tc>
          <w:tcPr>
            <w:tcW w:w="2118" w:type="dxa"/>
            <w:tcBorders>
              <w:top w:val="single" w:sz="12" w:space="0" w:color="auto"/>
            </w:tcBorders>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考生对设备进行测试</w:t>
            </w:r>
          </w:p>
        </w:tc>
        <w:tc>
          <w:tcPr>
            <w:tcW w:w="1542" w:type="dxa"/>
            <w:tcBorders>
              <w:top w:val="single" w:sz="12" w:space="0" w:color="auto"/>
            </w:tcBorders>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5</w:t>
            </w:r>
            <w:r>
              <w:rPr>
                <w:rFonts w:ascii="Times New Roman" w:eastAsia="仿宋_GB2312" w:hAnsi="Times New Roman"/>
                <w:color w:val="0D0D0D" w:themeColor="text1" w:themeTint="F2"/>
                <w:kern w:val="0"/>
                <w:sz w:val="32"/>
                <w:szCs w:val="32"/>
              </w:rPr>
              <w:t>分钟</w:t>
            </w:r>
          </w:p>
        </w:tc>
        <w:tc>
          <w:tcPr>
            <w:tcW w:w="2285" w:type="dxa"/>
            <w:tcBorders>
              <w:top w:val="single" w:sz="12" w:space="0" w:color="auto"/>
            </w:tcBorders>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考生自主完成</w:t>
            </w:r>
          </w:p>
        </w:tc>
      </w:tr>
      <w:tr w:rsidR="009D6DDF">
        <w:trPr>
          <w:jc w:val="center"/>
        </w:trPr>
        <w:tc>
          <w:tcPr>
            <w:tcW w:w="1666"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2</w:t>
            </w:r>
          </w:p>
        </w:tc>
        <w:tc>
          <w:tcPr>
            <w:tcW w:w="2118"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自我介绍和问答</w:t>
            </w:r>
          </w:p>
        </w:tc>
        <w:tc>
          <w:tcPr>
            <w:tcW w:w="1542"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2</w:t>
            </w:r>
            <w:r>
              <w:rPr>
                <w:rFonts w:ascii="Times New Roman" w:eastAsia="仿宋_GB2312" w:hAnsi="Times New Roman"/>
                <w:color w:val="0D0D0D" w:themeColor="text1" w:themeTint="F2"/>
                <w:kern w:val="0"/>
                <w:sz w:val="32"/>
                <w:szCs w:val="32"/>
              </w:rPr>
              <w:t>分钟</w:t>
            </w:r>
          </w:p>
        </w:tc>
        <w:tc>
          <w:tcPr>
            <w:tcW w:w="2285"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人机对话</w:t>
            </w:r>
          </w:p>
        </w:tc>
      </w:tr>
      <w:tr w:rsidR="009D6DDF">
        <w:trPr>
          <w:jc w:val="center"/>
        </w:trPr>
        <w:tc>
          <w:tcPr>
            <w:tcW w:w="1666"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3</w:t>
            </w:r>
          </w:p>
        </w:tc>
        <w:tc>
          <w:tcPr>
            <w:tcW w:w="2118"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陈诉和讨论</w:t>
            </w:r>
          </w:p>
        </w:tc>
        <w:tc>
          <w:tcPr>
            <w:tcW w:w="1542"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8</w:t>
            </w:r>
            <w:r>
              <w:rPr>
                <w:rFonts w:ascii="Times New Roman" w:eastAsia="仿宋_GB2312" w:hAnsi="Times New Roman"/>
                <w:color w:val="0D0D0D" w:themeColor="text1" w:themeTint="F2"/>
                <w:kern w:val="0"/>
                <w:sz w:val="32"/>
                <w:szCs w:val="32"/>
              </w:rPr>
              <w:t>分钟</w:t>
            </w:r>
          </w:p>
        </w:tc>
        <w:tc>
          <w:tcPr>
            <w:tcW w:w="2285"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人人对话</w:t>
            </w:r>
          </w:p>
        </w:tc>
      </w:tr>
      <w:tr w:rsidR="009D6DDF">
        <w:trPr>
          <w:jc w:val="center"/>
        </w:trPr>
        <w:tc>
          <w:tcPr>
            <w:tcW w:w="1666"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4</w:t>
            </w:r>
          </w:p>
        </w:tc>
        <w:tc>
          <w:tcPr>
            <w:tcW w:w="2118"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问答</w:t>
            </w:r>
          </w:p>
        </w:tc>
        <w:tc>
          <w:tcPr>
            <w:tcW w:w="1542"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1</w:t>
            </w:r>
            <w:r>
              <w:rPr>
                <w:rFonts w:ascii="Times New Roman" w:eastAsia="仿宋_GB2312" w:hAnsi="Times New Roman"/>
                <w:color w:val="0D0D0D" w:themeColor="text1" w:themeTint="F2"/>
                <w:kern w:val="0"/>
                <w:sz w:val="32"/>
                <w:szCs w:val="32"/>
              </w:rPr>
              <w:t>分钟</w:t>
            </w:r>
          </w:p>
        </w:tc>
        <w:tc>
          <w:tcPr>
            <w:tcW w:w="2285" w:type="dxa"/>
          </w:tcPr>
          <w:p w:rsidR="009D6DDF" w:rsidRDefault="00922E13">
            <w:pPr>
              <w:pStyle w:val="-11"/>
              <w:spacing w:line="360" w:lineRule="auto"/>
              <w:ind w:firstLineChars="0" w:firstLine="0"/>
              <w:jc w:val="center"/>
              <w:rPr>
                <w:rFonts w:ascii="Times New Roman" w:eastAsia="仿宋_GB2312" w:hAnsi="Times New Roman"/>
                <w:color w:val="0D0D0D" w:themeColor="text1" w:themeTint="F2"/>
                <w:kern w:val="0"/>
                <w:sz w:val="32"/>
                <w:szCs w:val="32"/>
              </w:rPr>
            </w:pPr>
            <w:r>
              <w:rPr>
                <w:rFonts w:ascii="Times New Roman" w:eastAsia="仿宋_GB2312" w:hAnsi="Times New Roman"/>
                <w:color w:val="0D0D0D" w:themeColor="text1" w:themeTint="F2"/>
                <w:kern w:val="0"/>
                <w:sz w:val="32"/>
                <w:szCs w:val="32"/>
              </w:rPr>
              <w:t>人机对话</w:t>
            </w:r>
          </w:p>
        </w:tc>
      </w:tr>
    </w:tbl>
    <w:p w:rsidR="009D6DDF" w:rsidRDefault="009D6DDF">
      <w:pPr>
        <w:widowControl/>
        <w:pBdr>
          <w:bottom w:val="dashed" w:sz="4" w:space="3" w:color="AAAAAA"/>
        </w:pBdr>
        <w:shd w:val="clear" w:color="auto" w:fill="FFFFFF"/>
        <w:spacing w:before="125" w:after="125" w:line="360" w:lineRule="auto"/>
        <w:ind w:firstLineChars="200" w:firstLine="643"/>
        <w:jc w:val="left"/>
        <w:outlineLvl w:val="3"/>
        <w:rPr>
          <w:rFonts w:ascii="Times New Roman" w:hAnsi="Times New Roman"/>
          <w:b/>
          <w:bCs/>
          <w:color w:val="0D0D0D" w:themeColor="text1" w:themeTint="F2"/>
          <w:kern w:val="0"/>
          <w:szCs w:val="32"/>
        </w:rPr>
      </w:pPr>
    </w:p>
    <w:p w:rsidR="000712D1" w:rsidRDefault="000712D1">
      <w:pPr>
        <w:widowControl/>
        <w:pBdr>
          <w:bottom w:val="dashed" w:sz="4" w:space="3" w:color="AAAAAA"/>
        </w:pBdr>
        <w:shd w:val="clear" w:color="auto" w:fill="FFFFFF"/>
        <w:spacing w:before="125" w:after="125" w:line="360" w:lineRule="auto"/>
        <w:ind w:firstLineChars="200" w:firstLine="643"/>
        <w:jc w:val="left"/>
        <w:outlineLvl w:val="3"/>
        <w:rPr>
          <w:rFonts w:ascii="Times New Roman" w:hAnsi="Times New Roman" w:hint="eastAsia"/>
          <w:b/>
          <w:bCs/>
          <w:color w:val="0D0D0D" w:themeColor="text1" w:themeTint="F2"/>
          <w:kern w:val="0"/>
          <w:szCs w:val="32"/>
        </w:rPr>
      </w:pPr>
    </w:p>
    <w:p w:rsidR="009D6DDF" w:rsidRDefault="00922E13">
      <w:pPr>
        <w:widowControl/>
        <w:pBdr>
          <w:bottom w:val="dashed" w:sz="4" w:space="3" w:color="AAAAAA"/>
        </w:pBdr>
        <w:shd w:val="clear" w:color="auto" w:fill="FFFFFF"/>
        <w:spacing w:before="125" w:after="125" w:line="360" w:lineRule="auto"/>
        <w:ind w:firstLineChars="200" w:firstLine="643"/>
        <w:jc w:val="left"/>
        <w:outlineLvl w:val="3"/>
        <w:rPr>
          <w:rFonts w:ascii="Times New Roman" w:hAnsi="Times New Roman"/>
          <w:b/>
          <w:bCs/>
          <w:color w:val="0D0D0D" w:themeColor="text1" w:themeTint="F2"/>
          <w:kern w:val="0"/>
          <w:szCs w:val="32"/>
        </w:rPr>
      </w:pPr>
      <w:r>
        <w:rPr>
          <w:rFonts w:ascii="Times New Roman" w:hAnsi="Times New Roman"/>
          <w:b/>
          <w:bCs/>
          <w:color w:val="0D0D0D" w:themeColor="text1" w:themeTint="F2"/>
          <w:kern w:val="0"/>
          <w:szCs w:val="32"/>
        </w:rPr>
        <w:lastRenderedPageBreak/>
        <w:t>考生严禁</w:t>
      </w:r>
    </w:p>
    <w:p w:rsidR="009D6DDF" w:rsidRDefault="00922E13">
      <w:pPr>
        <w:widowControl/>
        <w:numPr>
          <w:ilvl w:val="0"/>
          <w:numId w:val="1"/>
        </w:numPr>
        <w:shd w:val="clear" w:color="auto" w:fill="FFFFFF"/>
        <w:spacing w:after="125" w:line="360" w:lineRule="auto"/>
        <w:ind w:leftChars="-1" w:left="-3" w:firstLineChars="200" w:firstLine="640"/>
        <w:jc w:val="left"/>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使用伪造或虚假身份证件</w:t>
      </w:r>
    </w:p>
    <w:p w:rsidR="009D6DDF" w:rsidRDefault="00922E13">
      <w:pPr>
        <w:widowControl/>
        <w:numPr>
          <w:ilvl w:val="0"/>
          <w:numId w:val="1"/>
        </w:numPr>
        <w:shd w:val="clear" w:color="auto" w:fill="FFFFFF"/>
        <w:spacing w:after="125" w:line="360" w:lineRule="auto"/>
        <w:ind w:leftChars="-1" w:left="-3" w:firstLineChars="200" w:firstLine="640"/>
        <w:jc w:val="left"/>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进入考场后，未按要求对考试设备进行测试</w:t>
      </w:r>
    </w:p>
    <w:p w:rsidR="009D6DDF" w:rsidRDefault="00922E13">
      <w:pPr>
        <w:widowControl/>
        <w:numPr>
          <w:ilvl w:val="0"/>
          <w:numId w:val="1"/>
        </w:numPr>
        <w:shd w:val="clear" w:color="auto" w:fill="FFFFFF"/>
        <w:spacing w:after="125" w:line="360" w:lineRule="auto"/>
        <w:ind w:leftChars="-1" w:left="-3" w:firstLineChars="200" w:firstLine="640"/>
        <w:jc w:val="left"/>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在考场内大声喧哗、吃食物、吸烟或者实施其他影响考场秩序的行为的</w:t>
      </w:r>
    </w:p>
    <w:p w:rsidR="009D6DDF" w:rsidRDefault="00922E13">
      <w:pPr>
        <w:widowControl/>
        <w:numPr>
          <w:ilvl w:val="0"/>
          <w:numId w:val="1"/>
        </w:numPr>
        <w:shd w:val="clear" w:color="auto" w:fill="FFFFFF"/>
        <w:spacing w:after="125" w:line="360" w:lineRule="auto"/>
        <w:ind w:leftChars="-1" w:left="-3" w:firstLineChars="200" w:firstLine="640"/>
        <w:jc w:val="left"/>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在考试过程中旁窥、交头接耳、互打暗号或者手势的</w:t>
      </w:r>
    </w:p>
    <w:p w:rsidR="009D6DDF" w:rsidRDefault="00922E13">
      <w:pPr>
        <w:widowControl/>
        <w:numPr>
          <w:ilvl w:val="0"/>
          <w:numId w:val="1"/>
        </w:numPr>
        <w:shd w:val="clear" w:color="auto" w:fill="FFFFFF"/>
        <w:spacing w:after="125" w:line="360" w:lineRule="auto"/>
        <w:ind w:leftChars="-1" w:left="-3" w:firstLineChars="200" w:firstLine="640"/>
        <w:jc w:val="left"/>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未经监考人员许可离开教室</w:t>
      </w:r>
    </w:p>
    <w:p w:rsidR="009D6DDF" w:rsidRDefault="00922E13">
      <w:pPr>
        <w:widowControl/>
        <w:numPr>
          <w:ilvl w:val="0"/>
          <w:numId w:val="1"/>
        </w:numPr>
        <w:shd w:val="clear" w:color="auto" w:fill="FFFFFF"/>
        <w:spacing w:after="125" w:line="360" w:lineRule="auto"/>
        <w:ind w:leftChars="-1" w:left="-3" w:firstLineChars="200" w:firstLine="640"/>
        <w:jc w:val="left"/>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对考场工作人员有言语或肢体冒犯或攻击行为</w:t>
      </w:r>
    </w:p>
    <w:p w:rsidR="009D6DDF" w:rsidRDefault="00922E13">
      <w:pPr>
        <w:widowControl/>
        <w:numPr>
          <w:ilvl w:val="0"/>
          <w:numId w:val="1"/>
        </w:numPr>
        <w:shd w:val="clear" w:color="auto" w:fill="FFFFFF"/>
        <w:spacing w:after="125" w:line="360" w:lineRule="auto"/>
        <w:ind w:leftChars="-1" w:left="-3" w:firstLineChars="200" w:firstLine="640"/>
        <w:jc w:val="left"/>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损坏考试设备，包括并不限于计算机、耳机等设备</w:t>
      </w:r>
    </w:p>
    <w:p w:rsidR="009D6DDF" w:rsidRDefault="00922E13">
      <w:pPr>
        <w:widowControl/>
        <w:numPr>
          <w:ilvl w:val="0"/>
          <w:numId w:val="1"/>
        </w:numPr>
        <w:shd w:val="clear" w:color="auto" w:fill="FFFFFF"/>
        <w:spacing w:after="125" w:line="360" w:lineRule="auto"/>
        <w:ind w:leftChars="-1" w:left="-3" w:firstLineChars="200" w:firstLine="640"/>
        <w:jc w:val="left"/>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协助他人作弊，代替他人考试或者请他人替考</w:t>
      </w:r>
    </w:p>
    <w:p w:rsidR="009D6DDF" w:rsidRDefault="00922E13">
      <w:pPr>
        <w:widowControl/>
        <w:numPr>
          <w:ilvl w:val="0"/>
          <w:numId w:val="1"/>
        </w:numPr>
        <w:shd w:val="clear" w:color="auto" w:fill="FFFFFF"/>
        <w:spacing w:after="125" w:line="360" w:lineRule="auto"/>
        <w:ind w:leftChars="-1" w:left="-3" w:firstLineChars="200" w:firstLine="640"/>
        <w:jc w:val="left"/>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以任何媒介复制任何部分的考试材料</w:t>
      </w:r>
    </w:p>
    <w:p w:rsidR="009D6DDF" w:rsidRDefault="00922E13">
      <w:pPr>
        <w:widowControl/>
        <w:numPr>
          <w:ilvl w:val="0"/>
          <w:numId w:val="1"/>
        </w:numPr>
        <w:shd w:val="clear" w:color="auto" w:fill="FFFFFF"/>
        <w:spacing w:after="125" w:line="360" w:lineRule="auto"/>
        <w:ind w:leftChars="-1" w:left="-3" w:firstLineChars="200" w:firstLine="640"/>
        <w:jc w:val="left"/>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窃取或试图窃取考试材料</w:t>
      </w:r>
    </w:p>
    <w:p w:rsidR="009D6DDF" w:rsidRDefault="00922E13">
      <w:pPr>
        <w:widowControl/>
        <w:numPr>
          <w:ilvl w:val="0"/>
          <w:numId w:val="1"/>
        </w:numPr>
        <w:shd w:val="clear" w:color="auto" w:fill="FFFFFF"/>
        <w:spacing w:after="125" w:line="360" w:lineRule="auto"/>
        <w:ind w:leftChars="-1" w:left="-3" w:firstLineChars="200" w:firstLine="640"/>
        <w:jc w:val="left"/>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其它违规的情况</w:t>
      </w:r>
    </w:p>
    <w:p w:rsidR="009D6DDF" w:rsidRDefault="00922E13">
      <w:pPr>
        <w:widowControl/>
        <w:shd w:val="clear" w:color="auto" w:fill="FFFFFF"/>
        <w:spacing w:after="125" w:line="360" w:lineRule="auto"/>
        <w:ind w:left="-2" w:firstLineChars="200" w:firstLine="640"/>
        <w:jc w:val="left"/>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违规考生将被取消继续考试的资格，成绩无效。如果在考试成绩发放之后发现考生曾在考试当天参与作弊，该考生的考试成绩将被取消。</w:t>
      </w:r>
    </w:p>
    <w:p w:rsidR="009D6DDF" w:rsidRDefault="009D6DDF">
      <w:pPr>
        <w:widowControl/>
        <w:pBdr>
          <w:bottom w:val="dashed" w:sz="4" w:space="3" w:color="AAAAAA"/>
        </w:pBdr>
        <w:shd w:val="clear" w:color="auto" w:fill="FFFFFF"/>
        <w:spacing w:before="125" w:after="125" w:line="360" w:lineRule="auto"/>
        <w:ind w:firstLineChars="200" w:firstLine="643"/>
        <w:jc w:val="left"/>
        <w:outlineLvl w:val="3"/>
        <w:rPr>
          <w:rFonts w:ascii="Times New Roman" w:hAnsi="Times New Roman"/>
          <w:b/>
          <w:bCs/>
          <w:color w:val="0D0D0D" w:themeColor="text1" w:themeTint="F2"/>
          <w:kern w:val="0"/>
          <w:szCs w:val="32"/>
        </w:rPr>
      </w:pPr>
    </w:p>
    <w:p w:rsidR="000712D1" w:rsidRDefault="000712D1">
      <w:pPr>
        <w:widowControl/>
        <w:pBdr>
          <w:bottom w:val="dashed" w:sz="4" w:space="3" w:color="AAAAAA"/>
        </w:pBdr>
        <w:shd w:val="clear" w:color="auto" w:fill="FFFFFF"/>
        <w:spacing w:before="125" w:after="125" w:line="360" w:lineRule="auto"/>
        <w:ind w:firstLineChars="200" w:firstLine="643"/>
        <w:jc w:val="left"/>
        <w:outlineLvl w:val="3"/>
        <w:rPr>
          <w:rFonts w:ascii="Times New Roman" w:hAnsi="Times New Roman" w:hint="eastAsia"/>
          <w:b/>
          <w:bCs/>
          <w:color w:val="0D0D0D" w:themeColor="text1" w:themeTint="F2"/>
          <w:kern w:val="0"/>
          <w:szCs w:val="32"/>
        </w:rPr>
      </w:pPr>
    </w:p>
    <w:p w:rsidR="009D6DDF" w:rsidRDefault="00922E13">
      <w:pPr>
        <w:widowControl/>
        <w:pBdr>
          <w:bottom w:val="dashed" w:sz="4" w:space="3" w:color="AAAAAA"/>
        </w:pBdr>
        <w:shd w:val="clear" w:color="auto" w:fill="FFFFFF"/>
        <w:spacing w:before="125" w:after="125" w:line="360" w:lineRule="auto"/>
        <w:ind w:firstLineChars="200" w:firstLine="643"/>
        <w:jc w:val="left"/>
        <w:outlineLvl w:val="3"/>
        <w:rPr>
          <w:rFonts w:ascii="Times New Roman" w:hAnsi="Times New Roman"/>
          <w:b/>
          <w:bCs/>
          <w:color w:val="0D0D0D" w:themeColor="text1" w:themeTint="F2"/>
          <w:kern w:val="0"/>
          <w:szCs w:val="32"/>
        </w:rPr>
      </w:pPr>
      <w:r>
        <w:rPr>
          <w:rFonts w:ascii="Times New Roman" w:hAnsi="Times New Roman"/>
          <w:b/>
          <w:bCs/>
          <w:color w:val="0D0D0D" w:themeColor="text1" w:themeTint="F2"/>
          <w:kern w:val="0"/>
          <w:szCs w:val="32"/>
        </w:rPr>
        <w:lastRenderedPageBreak/>
        <w:t>成绩发布及成绩报告单</w:t>
      </w:r>
    </w:p>
    <w:p w:rsidR="009D6DDF" w:rsidRDefault="00922E13">
      <w:pPr>
        <w:widowControl/>
        <w:numPr>
          <w:ilvl w:val="0"/>
          <w:numId w:val="1"/>
        </w:numPr>
        <w:shd w:val="clear" w:color="auto" w:fill="FFFFFF"/>
        <w:spacing w:after="125" w:line="360" w:lineRule="auto"/>
        <w:ind w:leftChars="-1" w:left="-3" w:firstLineChars="200" w:firstLine="640"/>
        <w:jc w:val="left"/>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成绩发布：本次考试成绩具体发布的时间和方式以全国大学英语四、六级考试网站（</w:t>
      </w:r>
      <w:r>
        <w:rPr>
          <w:rFonts w:ascii="Times New Roman" w:hAnsi="Times New Roman"/>
          <w:color w:val="0D0D0D" w:themeColor="text1" w:themeTint="F2"/>
          <w:kern w:val="0"/>
          <w:szCs w:val="32"/>
        </w:rPr>
        <w:t>www.cet.edu.cn</w:t>
      </w:r>
      <w:r>
        <w:rPr>
          <w:rFonts w:ascii="Times New Roman" w:hAnsi="Times New Roman"/>
          <w:color w:val="0D0D0D" w:themeColor="text1" w:themeTint="F2"/>
          <w:kern w:val="0"/>
          <w:szCs w:val="32"/>
        </w:rPr>
        <w:t>）发布的公告为准。</w:t>
      </w:r>
    </w:p>
    <w:p w:rsidR="009D6DDF" w:rsidRDefault="00922E13">
      <w:pPr>
        <w:widowControl/>
        <w:numPr>
          <w:ilvl w:val="0"/>
          <w:numId w:val="1"/>
        </w:numPr>
        <w:shd w:val="clear" w:color="auto" w:fill="FFFFFF"/>
        <w:spacing w:after="125" w:line="360" w:lineRule="auto"/>
        <w:ind w:leftChars="-1" w:left="-3" w:firstLineChars="200" w:firstLine="640"/>
        <w:jc w:val="left"/>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成绩描述：成绩分为</w:t>
      </w:r>
      <w:r>
        <w:rPr>
          <w:rFonts w:ascii="Times New Roman" w:hAnsi="Times New Roman"/>
          <w:color w:val="0D0D0D" w:themeColor="text1" w:themeTint="F2"/>
          <w:kern w:val="0"/>
          <w:szCs w:val="32"/>
        </w:rPr>
        <w:t>A</w:t>
      </w:r>
      <w:r>
        <w:rPr>
          <w:rFonts w:ascii="Times New Roman" w:hAnsi="Times New Roman"/>
          <w:color w:val="0D0D0D" w:themeColor="text1" w:themeTint="F2"/>
          <w:kern w:val="0"/>
          <w:szCs w:val="32"/>
        </w:rPr>
        <w:t>、</w:t>
      </w:r>
      <w:r>
        <w:rPr>
          <w:rFonts w:ascii="Times New Roman" w:hAnsi="Times New Roman"/>
          <w:color w:val="0D0D0D" w:themeColor="text1" w:themeTint="F2"/>
          <w:kern w:val="0"/>
          <w:szCs w:val="32"/>
        </w:rPr>
        <w:t>B</w:t>
      </w:r>
      <w:r>
        <w:rPr>
          <w:rFonts w:ascii="Times New Roman" w:hAnsi="Times New Roman"/>
          <w:color w:val="0D0D0D" w:themeColor="text1" w:themeTint="F2"/>
          <w:kern w:val="0"/>
          <w:szCs w:val="32"/>
        </w:rPr>
        <w:t>、</w:t>
      </w:r>
      <w:r>
        <w:rPr>
          <w:rFonts w:ascii="Times New Roman" w:hAnsi="Times New Roman"/>
          <w:color w:val="0D0D0D" w:themeColor="text1" w:themeTint="F2"/>
          <w:kern w:val="0"/>
          <w:szCs w:val="32"/>
        </w:rPr>
        <w:t>C</w:t>
      </w:r>
      <w:r>
        <w:rPr>
          <w:rFonts w:ascii="Times New Roman" w:hAnsi="Times New Roman"/>
          <w:color w:val="0D0D0D" w:themeColor="text1" w:themeTint="F2"/>
          <w:kern w:val="0"/>
          <w:szCs w:val="32"/>
        </w:rPr>
        <w:t>、</w:t>
      </w:r>
      <w:r>
        <w:rPr>
          <w:rFonts w:ascii="Times New Roman" w:hAnsi="Times New Roman"/>
          <w:color w:val="0D0D0D" w:themeColor="text1" w:themeTint="F2"/>
          <w:kern w:val="0"/>
          <w:szCs w:val="32"/>
        </w:rPr>
        <w:t>D</w:t>
      </w:r>
      <w:r>
        <w:rPr>
          <w:rFonts w:ascii="Times New Roman" w:hAnsi="Times New Roman"/>
          <w:color w:val="0D0D0D" w:themeColor="text1" w:themeTint="F2"/>
          <w:kern w:val="0"/>
          <w:szCs w:val="32"/>
        </w:rPr>
        <w:t>四个等级；成绩为</w:t>
      </w:r>
      <w:r>
        <w:rPr>
          <w:rFonts w:ascii="Times New Roman" w:hAnsi="Times New Roman"/>
          <w:color w:val="0D0D0D" w:themeColor="text1" w:themeTint="F2"/>
          <w:kern w:val="0"/>
          <w:szCs w:val="32"/>
        </w:rPr>
        <w:t>D</w:t>
      </w:r>
      <w:r>
        <w:rPr>
          <w:rFonts w:ascii="Times New Roman" w:hAnsi="Times New Roman"/>
          <w:color w:val="0D0D0D" w:themeColor="text1" w:themeTint="F2"/>
          <w:kern w:val="0"/>
          <w:szCs w:val="32"/>
        </w:rPr>
        <w:t>等及以上的考生将获得同时含有笔试</w:t>
      </w:r>
      <w:r>
        <w:rPr>
          <w:rFonts w:ascii="Times New Roman" w:hAnsi="Times New Roman"/>
          <w:color w:val="0D0D0D" w:themeColor="text1" w:themeTint="F2"/>
          <w:kern w:val="0"/>
          <w:szCs w:val="32"/>
        </w:rPr>
        <w:t>成绩和口试成绩的成绩报考单。各成绩等级解释如下：</w:t>
      </w:r>
    </w:p>
    <w:p w:rsidR="009D6DDF" w:rsidRDefault="00922E13">
      <w:pPr>
        <w:spacing w:line="360" w:lineRule="auto"/>
        <w:ind w:firstLineChars="200" w:firstLine="640"/>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大学英语四级口语考试</w:t>
      </w:r>
      <w:r>
        <w:rPr>
          <w:rFonts w:ascii="Times New Roman" w:hAnsi="Times New Roman"/>
          <w:color w:val="0D0D0D" w:themeColor="text1" w:themeTint="F2"/>
          <w:kern w:val="0"/>
          <w:szCs w:val="32"/>
        </w:rPr>
        <w:t>(CET-SET4)</w:t>
      </w:r>
      <w:r>
        <w:rPr>
          <w:rFonts w:ascii="Times New Roman" w:hAnsi="Times New Roman"/>
          <w:color w:val="0D0D0D" w:themeColor="text1" w:themeTint="F2"/>
          <w:kern w:val="0"/>
          <w:szCs w:val="32"/>
        </w:rPr>
        <w:t>能力等级描述</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7047"/>
      </w:tblGrid>
      <w:tr w:rsidR="009D6DDF">
        <w:tc>
          <w:tcPr>
            <w:tcW w:w="1053" w:type="dxa"/>
            <w:tcBorders>
              <w:top w:val="single" w:sz="4" w:space="0" w:color="auto"/>
              <w:left w:val="single" w:sz="4" w:space="0" w:color="auto"/>
              <w:bottom w:val="single" w:sz="4" w:space="0" w:color="auto"/>
              <w:right w:val="single" w:sz="4" w:space="0" w:color="auto"/>
            </w:tcBorders>
            <w:vAlign w:val="center"/>
          </w:tcPr>
          <w:p w:rsidR="009D6DDF" w:rsidRDefault="00922E13">
            <w:pPr>
              <w:spacing w:line="360" w:lineRule="auto"/>
              <w:jc w:val="center"/>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等级</w:t>
            </w:r>
          </w:p>
        </w:tc>
        <w:tc>
          <w:tcPr>
            <w:tcW w:w="7047" w:type="dxa"/>
            <w:tcBorders>
              <w:top w:val="single" w:sz="4" w:space="0" w:color="auto"/>
              <w:left w:val="single" w:sz="4" w:space="0" w:color="auto"/>
              <w:bottom w:val="single" w:sz="4" w:space="0" w:color="auto"/>
              <w:right w:val="single" w:sz="4" w:space="0" w:color="auto"/>
            </w:tcBorders>
            <w:vAlign w:val="center"/>
          </w:tcPr>
          <w:p w:rsidR="009D6DDF" w:rsidRDefault="00922E13">
            <w:pPr>
              <w:spacing w:line="360" w:lineRule="auto"/>
              <w:jc w:val="center"/>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等</w:t>
            </w:r>
            <w:r>
              <w:rPr>
                <w:rFonts w:ascii="Times New Roman" w:hAnsi="Times New Roman"/>
                <w:color w:val="0D0D0D" w:themeColor="text1" w:themeTint="F2"/>
                <w:kern w:val="0"/>
                <w:szCs w:val="32"/>
              </w:rPr>
              <w:t xml:space="preserve"> </w:t>
            </w:r>
            <w:r>
              <w:rPr>
                <w:rFonts w:ascii="Times New Roman" w:hAnsi="Times New Roman"/>
                <w:color w:val="0D0D0D" w:themeColor="text1" w:themeTint="F2"/>
                <w:kern w:val="0"/>
                <w:szCs w:val="32"/>
              </w:rPr>
              <w:t>级</w:t>
            </w:r>
            <w:r>
              <w:rPr>
                <w:rFonts w:ascii="Times New Roman" w:hAnsi="Times New Roman"/>
                <w:color w:val="0D0D0D" w:themeColor="text1" w:themeTint="F2"/>
                <w:kern w:val="0"/>
                <w:szCs w:val="32"/>
              </w:rPr>
              <w:t xml:space="preserve"> </w:t>
            </w:r>
            <w:r>
              <w:rPr>
                <w:rFonts w:ascii="Times New Roman" w:hAnsi="Times New Roman"/>
                <w:color w:val="0D0D0D" w:themeColor="text1" w:themeTint="F2"/>
                <w:kern w:val="0"/>
                <w:szCs w:val="32"/>
              </w:rPr>
              <w:t>描</w:t>
            </w:r>
            <w:r>
              <w:rPr>
                <w:rFonts w:ascii="Times New Roman" w:hAnsi="Times New Roman"/>
                <w:color w:val="0D0D0D" w:themeColor="text1" w:themeTint="F2"/>
                <w:kern w:val="0"/>
                <w:szCs w:val="32"/>
              </w:rPr>
              <w:t xml:space="preserve"> </w:t>
            </w:r>
            <w:r>
              <w:rPr>
                <w:rFonts w:ascii="Times New Roman" w:hAnsi="Times New Roman"/>
                <w:color w:val="0D0D0D" w:themeColor="text1" w:themeTint="F2"/>
                <w:kern w:val="0"/>
                <w:szCs w:val="32"/>
              </w:rPr>
              <w:t>述</w:t>
            </w:r>
          </w:p>
        </w:tc>
      </w:tr>
      <w:tr w:rsidR="009D6DDF">
        <w:tc>
          <w:tcPr>
            <w:tcW w:w="1053" w:type="dxa"/>
            <w:tcBorders>
              <w:top w:val="single" w:sz="4" w:space="0" w:color="auto"/>
              <w:left w:val="single" w:sz="4" w:space="0" w:color="auto"/>
              <w:bottom w:val="single" w:sz="4" w:space="0" w:color="auto"/>
              <w:right w:val="single" w:sz="4" w:space="0" w:color="auto"/>
            </w:tcBorders>
            <w:vAlign w:val="center"/>
          </w:tcPr>
          <w:p w:rsidR="009D6DDF" w:rsidRDefault="00922E13">
            <w:pPr>
              <w:spacing w:line="360" w:lineRule="auto"/>
              <w:jc w:val="center"/>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A</w:t>
            </w:r>
          </w:p>
        </w:tc>
        <w:tc>
          <w:tcPr>
            <w:tcW w:w="7047" w:type="dxa"/>
            <w:tcBorders>
              <w:top w:val="single" w:sz="4" w:space="0" w:color="auto"/>
              <w:left w:val="single" w:sz="4" w:space="0" w:color="auto"/>
              <w:bottom w:val="single" w:sz="4" w:space="0" w:color="auto"/>
              <w:right w:val="single" w:sz="4" w:space="0" w:color="auto"/>
            </w:tcBorders>
            <w:vAlign w:val="center"/>
          </w:tcPr>
          <w:p w:rsidR="009D6DDF" w:rsidRDefault="00922E13">
            <w:pPr>
              <w:spacing w:line="360" w:lineRule="auto"/>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能用英语就熟悉的话题进行交谈，基本没有困难。</w:t>
            </w:r>
          </w:p>
          <w:p w:rsidR="009D6DDF" w:rsidRDefault="00922E13">
            <w:pPr>
              <w:spacing w:line="360" w:lineRule="auto"/>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能就熟悉的话题连贯地发表意见和看法。</w:t>
            </w:r>
          </w:p>
          <w:p w:rsidR="009D6DDF" w:rsidRDefault="00922E13">
            <w:pPr>
              <w:spacing w:line="360" w:lineRule="auto"/>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能清晰、流利地叙述或描述一般性事件和现象。</w:t>
            </w:r>
          </w:p>
        </w:tc>
      </w:tr>
      <w:tr w:rsidR="009D6DDF">
        <w:tc>
          <w:tcPr>
            <w:tcW w:w="1053" w:type="dxa"/>
            <w:tcBorders>
              <w:top w:val="single" w:sz="4" w:space="0" w:color="auto"/>
              <w:left w:val="single" w:sz="4" w:space="0" w:color="auto"/>
              <w:bottom w:val="single" w:sz="4" w:space="0" w:color="auto"/>
              <w:right w:val="single" w:sz="4" w:space="0" w:color="auto"/>
            </w:tcBorders>
            <w:vAlign w:val="center"/>
          </w:tcPr>
          <w:p w:rsidR="009D6DDF" w:rsidRDefault="00922E13">
            <w:pPr>
              <w:spacing w:line="360" w:lineRule="auto"/>
              <w:jc w:val="center"/>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B</w:t>
            </w:r>
          </w:p>
        </w:tc>
        <w:tc>
          <w:tcPr>
            <w:tcW w:w="7047" w:type="dxa"/>
            <w:tcBorders>
              <w:top w:val="single" w:sz="4" w:space="0" w:color="auto"/>
              <w:left w:val="single" w:sz="4" w:space="0" w:color="auto"/>
              <w:bottom w:val="single" w:sz="4" w:space="0" w:color="auto"/>
              <w:right w:val="single" w:sz="4" w:space="0" w:color="auto"/>
            </w:tcBorders>
            <w:vAlign w:val="center"/>
          </w:tcPr>
          <w:p w:rsidR="009D6DDF" w:rsidRDefault="00922E13">
            <w:pPr>
              <w:spacing w:line="360" w:lineRule="auto"/>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能用英语就熟悉的话题进行交谈，虽有些困难，但不影响交际。</w:t>
            </w:r>
          </w:p>
          <w:p w:rsidR="009D6DDF" w:rsidRDefault="00922E13">
            <w:pPr>
              <w:spacing w:line="360" w:lineRule="auto"/>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能就熟悉的话题作较连贯的发言。</w:t>
            </w:r>
          </w:p>
          <w:p w:rsidR="009D6DDF" w:rsidRDefault="00922E13">
            <w:pPr>
              <w:spacing w:line="360" w:lineRule="auto"/>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能较清晰、流利地叙述或描述一般性事件和现象。</w:t>
            </w:r>
          </w:p>
        </w:tc>
      </w:tr>
      <w:tr w:rsidR="009D6DDF">
        <w:tc>
          <w:tcPr>
            <w:tcW w:w="1053" w:type="dxa"/>
            <w:tcBorders>
              <w:top w:val="single" w:sz="4" w:space="0" w:color="auto"/>
              <w:left w:val="single" w:sz="4" w:space="0" w:color="auto"/>
              <w:bottom w:val="single" w:sz="4" w:space="0" w:color="auto"/>
              <w:right w:val="single" w:sz="4" w:space="0" w:color="auto"/>
            </w:tcBorders>
            <w:vAlign w:val="center"/>
          </w:tcPr>
          <w:p w:rsidR="009D6DDF" w:rsidRDefault="00922E13">
            <w:pPr>
              <w:spacing w:line="360" w:lineRule="auto"/>
              <w:jc w:val="center"/>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C</w:t>
            </w:r>
          </w:p>
        </w:tc>
        <w:tc>
          <w:tcPr>
            <w:tcW w:w="7047" w:type="dxa"/>
            <w:tcBorders>
              <w:top w:val="single" w:sz="4" w:space="0" w:color="auto"/>
              <w:left w:val="single" w:sz="4" w:space="0" w:color="auto"/>
              <w:bottom w:val="single" w:sz="4" w:space="0" w:color="auto"/>
              <w:right w:val="single" w:sz="4" w:space="0" w:color="auto"/>
            </w:tcBorders>
            <w:vAlign w:val="center"/>
          </w:tcPr>
          <w:p w:rsidR="009D6DDF" w:rsidRDefault="00922E13">
            <w:pPr>
              <w:spacing w:line="360" w:lineRule="auto"/>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能用英语就熟悉的话题进行简单的交谈。</w:t>
            </w:r>
          </w:p>
          <w:p w:rsidR="009D6DDF" w:rsidRDefault="00922E13">
            <w:pPr>
              <w:spacing w:line="360" w:lineRule="auto"/>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能就熟悉的话题作简短的发言。</w:t>
            </w:r>
          </w:p>
          <w:p w:rsidR="009D6DDF" w:rsidRDefault="00922E13">
            <w:pPr>
              <w:spacing w:line="360" w:lineRule="auto"/>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能简单地叙述或描述一般性事件和现象。</w:t>
            </w:r>
          </w:p>
        </w:tc>
      </w:tr>
      <w:tr w:rsidR="009D6DDF">
        <w:trPr>
          <w:trHeight w:val="483"/>
        </w:trPr>
        <w:tc>
          <w:tcPr>
            <w:tcW w:w="1053" w:type="dxa"/>
            <w:tcBorders>
              <w:top w:val="single" w:sz="4" w:space="0" w:color="auto"/>
              <w:left w:val="single" w:sz="4" w:space="0" w:color="auto"/>
              <w:bottom w:val="single" w:sz="4" w:space="0" w:color="auto"/>
              <w:right w:val="single" w:sz="4" w:space="0" w:color="auto"/>
            </w:tcBorders>
            <w:vAlign w:val="center"/>
          </w:tcPr>
          <w:p w:rsidR="009D6DDF" w:rsidRDefault="00922E13">
            <w:pPr>
              <w:spacing w:line="360" w:lineRule="auto"/>
              <w:jc w:val="center"/>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D</w:t>
            </w:r>
          </w:p>
        </w:tc>
        <w:tc>
          <w:tcPr>
            <w:tcW w:w="7047" w:type="dxa"/>
            <w:tcBorders>
              <w:top w:val="single" w:sz="4" w:space="0" w:color="auto"/>
              <w:left w:val="single" w:sz="4" w:space="0" w:color="auto"/>
              <w:bottom w:val="single" w:sz="4" w:space="0" w:color="auto"/>
              <w:right w:val="single" w:sz="4" w:space="0" w:color="auto"/>
            </w:tcBorders>
            <w:vAlign w:val="center"/>
          </w:tcPr>
          <w:p w:rsidR="009D6DDF" w:rsidRDefault="00922E13">
            <w:pPr>
              <w:spacing w:line="360" w:lineRule="auto"/>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尚不具备英语口头交际能力。</w:t>
            </w:r>
          </w:p>
        </w:tc>
      </w:tr>
    </w:tbl>
    <w:p w:rsidR="009D6DDF" w:rsidRDefault="009D6DDF">
      <w:pPr>
        <w:spacing w:line="360" w:lineRule="auto"/>
        <w:ind w:left="420"/>
        <w:rPr>
          <w:rFonts w:ascii="Times New Roman" w:hAnsi="Times New Roman"/>
          <w:color w:val="0D0D0D" w:themeColor="text1" w:themeTint="F2"/>
          <w:kern w:val="0"/>
          <w:szCs w:val="32"/>
        </w:rPr>
      </w:pPr>
    </w:p>
    <w:p w:rsidR="009D6DDF" w:rsidRDefault="00922E13">
      <w:pPr>
        <w:spacing w:line="360" w:lineRule="auto"/>
        <w:ind w:firstLineChars="200" w:firstLine="640"/>
        <w:rPr>
          <w:rFonts w:ascii="Times New Roman" w:hAnsi="Times New Roman"/>
          <w:color w:val="0D0D0D" w:themeColor="text1" w:themeTint="F2"/>
          <w:kern w:val="0"/>
          <w:szCs w:val="32"/>
        </w:rPr>
      </w:pPr>
      <w:bookmarkStart w:id="1" w:name="_GoBack"/>
      <w:bookmarkEnd w:id="1"/>
      <w:r>
        <w:rPr>
          <w:rFonts w:ascii="Times New Roman" w:hAnsi="Times New Roman"/>
          <w:color w:val="0D0D0D" w:themeColor="text1" w:themeTint="F2"/>
          <w:kern w:val="0"/>
          <w:szCs w:val="32"/>
        </w:rPr>
        <w:lastRenderedPageBreak/>
        <w:t>大学英语六级口语考试</w:t>
      </w:r>
      <w:r>
        <w:rPr>
          <w:rFonts w:ascii="Times New Roman" w:hAnsi="Times New Roman"/>
          <w:color w:val="0D0D0D" w:themeColor="text1" w:themeTint="F2"/>
          <w:kern w:val="0"/>
          <w:szCs w:val="32"/>
        </w:rPr>
        <w:t>(CET-SET6)</w:t>
      </w:r>
      <w:r>
        <w:rPr>
          <w:rFonts w:ascii="Times New Roman" w:hAnsi="Times New Roman"/>
          <w:color w:val="0D0D0D" w:themeColor="text1" w:themeTint="F2"/>
          <w:kern w:val="0"/>
          <w:szCs w:val="32"/>
        </w:rPr>
        <w:t>能力等级描述</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7056"/>
      </w:tblGrid>
      <w:tr w:rsidR="009D6DDF">
        <w:tc>
          <w:tcPr>
            <w:tcW w:w="1044" w:type="dxa"/>
            <w:tcBorders>
              <w:top w:val="single" w:sz="4" w:space="0" w:color="auto"/>
              <w:left w:val="single" w:sz="4" w:space="0" w:color="auto"/>
              <w:bottom w:val="single" w:sz="4" w:space="0" w:color="auto"/>
              <w:right w:val="single" w:sz="4" w:space="0" w:color="auto"/>
            </w:tcBorders>
            <w:vAlign w:val="center"/>
          </w:tcPr>
          <w:p w:rsidR="009D6DDF" w:rsidRDefault="00922E13">
            <w:pPr>
              <w:spacing w:line="360" w:lineRule="auto"/>
              <w:jc w:val="center"/>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等级</w:t>
            </w:r>
          </w:p>
        </w:tc>
        <w:tc>
          <w:tcPr>
            <w:tcW w:w="7056" w:type="dxa"/>
            <w:tcBorders>
              <w:top w:val="single" w:sz="4" w:space="0" w:color="auto"/>
              <w:left w:val="single" w:sz="4" w:space="0" w:color="auto"/>
              <w:bottom w:val="single" w:sz="4" w:space="0" w:color="auto"/>
              <w:right w:val="single" w:sz="4" w:space="0" w:color="auto"/>
            </w:tcBorders>
            <w:vAlign w:val="center"/>
          </w:tcPr>
          <w:p w:rsidR="009D6DDF" w:rsidRDefault="00922E13">
            <w:pPr>
              <w:spacing w:line="360" w:lineRule="auto"/>
              <w:jc w:val="center"/>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等</w:t>
            </w:r>
            <w:r>
              <w:rPr>
                <w:rFonts w:ascii="Times New Roman" w:hAnsi="Times New Roman"/>
                <w:color w:val="0D0D0D" w:themeColor="text1" w:themeTint="F2"/>
                <w:kern w:val="0"/>
                <w:szCs w:val="32"/>
              </w:rPr>
              <w:t xml:space="preserve"> </w:t>
            </w:r>
            <w:r>
              <w:rPr>
                <w:rFonts w:ascii="Times New Roman" w:hAnsi="Times New Roman"/>
                <w:color w:val="0D0D0D" w:themeColor="text1" w:themeTint="F2"/>
                <w:kern w:val="0"/>
                <w:szCs w:val="32"/>
              </w:rPr>
              <w:t>级</w:t>
            </w:r>
            <w:r>
              <w:rPr>
                <w:rFonts w:ascii="Times New Roman" w:hAnsi="Times New Roman"/>
                <w:color w:val="0D0D0D" w:themeColor="text1" w:themeTint="F2"/>
                <w:kern w:val="0"/>
                <w:szCs w:val="32"/>
              </w:rPr>
              <w:t xml:space="preserve"> </w:t>
            </w:r>
            <w:r>
              <w:rPr>
                <w:rFonts w:ascii="Times New Roman" w:hAnsi="Times New Roman"/>
                <w:color w:val="0D0D0D" w:themeColor="text1" w:themeTint="F2"/>
                <w:kern w:val="0"/>
                <w:szCs w:val="32"/>
              </w:rPr>
              <w:t>描</w:t>
            </w:r>
            <w:r>
              <w:rPr>
                <w:rFonts w:ascii="Times New Roman" w:hAnsi="Times New Roman"/>
                <w:color w:val="0D0D0D" w:themeColor="text1" w:themeTint="F2"/>
                <w:kern w:val="0"/>
                <w:szCs w:val="32"/>
              </w:rPr>
              <w:t xml:space="preserve"> </w:t>
            </w:r>
            <w:r>
              <w:rPr>
                <w:rFonts w:ascii="Times New Roman" w:hAnsi="Times New Roman"/>
                <w:color w:val="0D0D0D" w:themeColor="text1" w:themeTint="F2"/>
                <w:kern w:val="0"/>
                <w:szCs w:val="32"/>
              </w:rPr>
              <w:t>述</w:t>
            </w:r>
          </w:p>
        </w:tc>
      </w:tr>
      <w:tr w:rsidR="009D6DDF">
        <w:tc>
          <w:tcPr>
            <w:tcW w:w="1044" w:type="dxa"/>
            <w:tcBorders>
              <w:top w:val="single" w:sz="4" w:space="0" w:color="auto"/>
              <w:left w:val="single" w:sz="4" w:space="0" w:color="auto"/>
              <w:bottom w:val="single" w:sz="4" w:space="0" w:color="auto"/>
              <w:right w:val="single" w:sz="4" w:space="0" w:color="auto"/>
            </w:tcBorders>
            <w:vAlign w:val="center"/>
          </w:tcPr>
          <w:p w:rsidR="009D6DDF" w:rsidRDefault="00922E13">
            <w:pPr>
              <w:spacing w:line="360" w:lineRule="auto"/>
              <w:jc w:val="center"/>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A</w:t>
            </w:r>
          </w:p>
        </w:tc>
        <w:tc>
          <w:tcPr>
            <w:tcW w:w="7056" w:type="dxa"/>
            <w:tcBorders>
              <w:top w:val="single" w:sz="4" w:space="0" w:color="auto"/>
              <w:left w:val="single" w:sz="4" w:space="0" w:color="auto"/>
              <w:bottom w:val="single" w:sz="4" w:space="0" w:color="auto"/>
              <w:right w:val="single" w:sz="4" w:space="0" w:color="auto"/>
            </w:tcBorders>
            <w:vAlign w:val="center"/>
          </w:tcPr>
          <w:p w:rsidR="009D6DDF" w:rsidRDefault="00922E13">
            <w:pPr>
              <w:spacing w:line="360" w:lineRule="auto"/>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能用英语就一般性话题进行深入的交谈。</w:t>
            </w:r>
          </w:p>
          <w:p w:rsidR="009D6DDF" w:rsidRDefault="00922E13">
            <w:pPr>
              <w:spacing w:line="360" w:lineRule="auto"/>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能清晰、流利地表达个人意见、情感、观点等。</w:t>
            </w:r>
          </w:p>
          <w:p w:rsidR="009D6DDF" w:rsidRDefault="00922E13">
            <w:pPr>
              <w:spacing w:line="360" w:lineRule="auto"/>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能详细地陈述事实、理由和描述事件、现象等。</w:t>
            </w:r>
          </w:p>
        </w:tc>
      </w:tr>
      <w:tr w:rsidR="009D6DDF">
        <w:tc>
          <w:tcPr>
            <w:tcW w:w="1044" w:type="dxa"/>
            <w:tcBorders>
              <w:top w:val="single" w:sz="4" w:space="0" w:color="auto"/>
              <w:left w:val="single" w:sz="4" w:space="0" w:color="auto"/>
              <w:bottom w:val="single" w:sz="4" w:space="0" w:color="auto"/>
              <w:right w:val="single" w:sz="4" w:space="0" w:color="auto"/>
            </w:tcBorders>
            <w:vAlign w:val="center"/>
          </w:tcPr>
          <w:p w:rsidR="009D6DDF" w:rsidRDefault="00922E13">
            <w:pPr>
              <w:spacing w:line="360" w:lineRule="auto"/>
              <w:jc w:val="center"/>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B</w:t>
            </w:r>
          </w:p>
        </w:tc>
        <w:tc>
          <w:tcPr>
            <w:tcW w:w="7056" w:type="dxa"/>
            <w:tcBorders>
              <w:top w:val="single" w:sz="4" w:space="0" w:color="auto"/>
              <w:left w:val="single" w:sz="4" w:space="0" w:color="auto"/>
              <w:bottom w:val="single" w:sz="4" w:space="0" w:color="auto"/>
              <w:right w:val="single" w:sz="4" w:space="0" w:color="auto"/>
            </w:tcBorders>
            <w:vAlign w:val="center"/>
          </w:tcPr>
          <w:p w:rsidR="009D6DDF" w:rsidRDefault="00922E13">
            <w:pPr>
              <w:spacing w:line="360" w:lineRule="auto"/>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能用英语就一般性话题进行较深入的交谈。</w:t>
            </w:r>
          </w:p>
          <w:p w:rsidR="009D6DDF" w:rsidRDefault="00922E13">
            <w:pPr>
              <w:spacing w:line="360" w:lineRule="auto"/>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能较清晰、较连贯地表达个人意见、情感、观点等。</w:t>
            </w:r>
          </w:p>
          <w:p w:rsidR="009D6DDF" w:rsidRDefault="00922E13">
            <w:pPr>
              <w:spacing w:line="360" w:lineRule="auto"/>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能较详细地陈述事实、理由和描述事件、现象等。</w:t>
            </w:r>
          </w:p>
        </w:tc>
      </w:tr>
      <w:tr w:rsidR="009D6DDF">
        <w:tc>
          <w:tcPr>
            <w:tcW w:w="1044" w:type="dxa"/>
            <w:tcBorders>
              <w:top w:val="single" w:sz="4" w:space="0" w:color="auto"/>
              <w:left w:val="single" w:sz="4" w:space="0" w:color="auto"/>
              <w:bottom w:val="single" w:sz="4" w:space="0" w:color="auto"/>
              <w:right w:val="single" w:sz="4" w:space="0" w:color="auto"/>
            </w:tcBorders>
            <w:vAlign w:val="center"/>
          </w:tcPr>
          <w:p w:rsidR="009D6DDF" w:rsidRDefault="00922E13">
            <w:pPr>
              <w:spacing w:line="360" w:lineRule="auto"/>
              <w:jc w:val="center"/>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C</w:t>
            </w:r>
          </w:p>
        </w:tc>
        <w:tc>
          <w:tcPr>
            <w:tcW w:w="7056" w:type="dxa"/>
            <w:tcBorders>
              <w:top w:val="single" w:sz="4" w:space="0" w:color="auto"/>
              <w:left w:val="single" w:sz="4" w:space="0" w:color="auto"/>
              <w:bottom w:val="single" w:sz="4" w:space="0" w:color="auto"/>
              <w:right w:val="single" w:sz="4" w:space="0" w:color="auto"/>
            </w:tcBorders>
            <w:vAlign w:val="center"/>
          </w:tcPr>
          <w:p w:rsidR="009D6DDF" w:rsidRDefault="00922E13">
            <w:pPr>
              <w:spacing w:line="360" w:lineRule="auto"/>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能用英语就一般性话题进行简单的交谈。</w:t>
            </w:r>
          </w:p>
          <w:p w:rsidR="009D6DDF" w:rsidRDefault="00922E13">
            <w:pPr>
              <w:spacing w:line="360" w:lineRule="auto"/>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能基本表达个人意见、情感、观点等。</w:t>
            </w:r>
          </w:p>
          <w:p w:rsidR="009D6DDF" w:rsidRDefault="00922E13">
            <w:pPr>
              <w:spacing w:line="360" w:lineRule="auto"/>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能简单地陈述事实、理由和描述事件、现象等。</w:t>
            </w:r>
          </w:p>
        </w:tc>
      </w:tr>
      <w:tr w:rsidR="009D6DDF">
        <w:trPr>
          <w:trHeight w:val="477"/>
        </w:trPr>
        <w:tc>
          <w:tcPr>
            <w:tcW w:w="1044" w:type="dxa"/>
            <w:tcBorders>
              <w:top w:val="single" w:sz="4" w:space="0" w:color="auto"/>
              <w:left w:val="single" w:sz="4" w:space="0" w:color="auto"/>
              <w:bottom w:val="single" w:sz="4" w:space="0" w:color="auto"/>
              <w:right w:val="single" w:sz="4" w:space="0" w:color="auto"/>
            </w:tcBorders>
            <w:vAlign w:val="center"/>
          </w:tcPr>
          <w:p w:rsidR="009D6DDF" w:rsidRDefault="00922E13">
            <w:pPr>
              <w:spacing w:line="360" w:lineRule="auto"/>
              <w:jc w:val="center"/>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D</w:t>
            </w:r>
          </w:p>
        </w:tc>
        <w:tc>
          <w:tcPr>
            <w:tcW w:w="7056" w:type="dxa"/>
            <w:tcBorders>
              <w:top w:val="single" w:sz="4" w:space="0" w:color="auto"/>
              <w:left w:val="single" w:sz="4" w:space="0" w:color="auto"/>
              <w:bottom w:val="single" w:sz="4" w:space="0" w:color="auto"/>
              <w:right w:val="single" w:sz="4" w:space="0" w:color="auto"/>
            </w:tcBorders>
            <w:vAlign w:val="center"/>
          </w:tcPr>
          <w:p w:rsidR="009D6DDF" w:rsidRDefault="00922E13">
            <w:pPr>
              <w:spacing w:line="360" w:lineRule="auto"/>
              <w:rPr>
                <w:rFonts w:ascii="Times New Roman" w:hAnsi="Times New Roman"/>
                <w:color w:val="0D0D0D" w:themeColor="text1" w:themeTint="F2"/>
                <w:kern w:val="0"/>
                <w:szCs w:val="32"/>
              </w:rPr>
            </w:pPr>
            <w:r>
              <w:rPr>
                <w:rFonts w:ascii="Times New Roman" w:hAnsi="Times New Roman"/>
                <w:color w:val="0D0D0D" w:themeColor="text1" w:themeTint="F2"/>
                <w:kern w:val="0"/>
                <w:szCs w:val="32"/>
              </w:rPr>
              <w:t>尚不具备基本的英语口头交际能力。</w:t>
            </w:r>
          </w:p>
        </w:tc>
      </w:tr>
      <w:bookmarkEnd w:id="0"/>
    </w:tbl>
    <w:p w:rsidR="009D6DDF" w:rsidRDefault="009D6DDF">
      <w:pPr>
        <w:spacing w:line="360" w:lineRule="auto"/>
        <w:jc w:val="center"/>
        <w:rPr>
          <w:rFonts w:ascii="Times New Roman" w:hAnsi="Times New Roman"/>
          <w:color w:val="0D0D0D" w:themeColor="text1" w:themeTint="F2"/>
          <w:szCs w:val="32"/>
        </w:rPr>
      </w:pPr>
    </w:p>
    <w:p w:rsidR="009D6DDF" w:rsidRDefault="009D6DDF">
      <w:pPr>
        <w:rPr>
          <w:color w:val="0D0D0D" w:themeColor="text1" w:themeTint="F2"/>
        </w:rPr>
      </w:pPr>
    </w:p>
    <w:sectPr w:rsidR="009D6D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E13" w:rsidRDefault="00922E13" w:rsidP="000712D1">
      <w:r>
        <w:separator/>
      </w:r>
    </w:p>
  </w:endnote>
  <w:endnote w:type="continuationSeparator" w:id="0">
    <w:p w:rsidR="00922E13" w:rsidRDefault="00922E13" w:rsidP="0007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E13" w:rsidRDefault="00922E13" w:rsidP="000712D1">
      <w:r>
        <w:separator/>
      </w:r>
    </w:p>
  </w:footnote>
  <w:footnote w:type="continuationSeparator" w:id="0">
    <w:p w:rsidR="00922E13" w:rsidRDefault="00922E13" w:rsidP="00071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4956CC"/>
    <w:multiLevelType w:val="multilevel"/>
    <w:tmpl w:val="5E4956C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1F1ACA"/>
    <w:rsid w:val="000712D1"/>
    <w:rsid w:val="003F1840"/>
    <w:rsid w:val="00922E13"/>
    <w:rsid w:val="009D6DDF"/>
    <w:rsid w:val="531F1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02CDF1"/>
  <w15:docId w15:val="{2D25CBFA-3854-4A2B-8FC6-CD5182FF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方正小标宋简体" w:eastAsia="仿宋_GB2312" w:hAnsi="华文中宋" w:cs="Times New Roman"/>
      <w:kern w:val="2"/>
      <w:sz w:val="32"/>
      <w:szCs w:val="8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qFormat/>
    <w:pPr>
      <w:ind w:firstLineChars="200" w:firstLine="420"/>
    </w:pPr>
    <w:rPr>
      <w:rFonts w:ascii="Calibri" w:eastAsia="宋体" w:hAnsi="Calibri"/>
      <w:sz w:val="21"/>
      <w:szCs w:val="22"/>
    </w:rPr>
  </w:style>
  <w:style w:type="paragraph" w:customStyle="1" w:styleId="-11">
    <w:name w:val="彩色列表 - 着色 11"/>
    <w:basedOn w:val="a"/>
    <w:qFormat/>
    <w:pPr>
      <w:ind w:firstLineChars="200" w:firstLine="420"/>
    </w:pPr>
    <w:rPr>
      <w:rFonts w:ascii="Calibri" w:eastAsia="宋体" w:hAnsi="Calibri"/>
      <w:sz w:val="21"/>
      <w:szCs w:val="22"/>
    </w:rPr>
  </w:style>
  <w:style w:type="paragraph" w:styleId="a3">
    <w:name w:val="header"/>
    <w:basedOn w:val="a"/>
    <w:link w:val="a4"/>
    <w:rsid w:val="000712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712D1"/>
    <w:rPr>
      <w:rFonts w:ascii="方正小标宋简体" w:eastAsia="仿宋_GB2312" w:hAnsi="华文中宋" w:cs="Times New Roman"/>
      <w:kern w:val="2"/>
      <w:sz w:val="18"/>
      <w:szCs w:val="18"/>
    </w:rPr>
  </w:style>
  <w:style w:type="paragraph" w:styleId="a5">
    <w:name w:val="footer"/>
    <w:basedOn w:val="a"/>
    <w:link w:val="a6"/>
    <w:rsid w:val="000712D1"/>
    <w:pPr>
      <w:tabs>
        <w:tab w:val="center" w:pos="4153"/>
        <w:tab w:val="right" w:pos="8306"/>
      </w:tabs>
      <w:snapToGrid w:val="0"/>
      <w:jc w:val="left"/>
    </w:pPr>
    <w:rPr>
      <w:sz w:val="18"/>
      <w:szCs w:val="18"/>
    </w:rPr>
  </w:style>
  <w:style w:type="character" w:customStyle="1" w:styleId="a6">
    <w:name w:val="页脚 字符"/>
    <w:basedOn w:val="a0"/>
    <w:link w:val="a5"/>
    <w:rsid w:val="000712D1"/>
    <w:rPr>
      <w:rFonts w:ascii="方正小标宋简体" w:eastAsia="仿宋_GB2312" w:hAnsi="华文中宋"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224</Words>
  <Characters>1282</Characters>
  <Application>Microsoft Office Word</Application>
  <DocSecurity>0</DocSecurity>
  <Lines>10</Lines>
  <Paragraphs>3</Paragraphs>
  <ScaleCrop>false</ScaleCrop>
  <Company>Microsoft</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喻翔玮</dc:creator>
  <cp:lastModifiedBy>陆丽</cp:lastModifiedBy>
  <cp:revision>2</cp:revision>
  <dcterms:created xsi:type="dcterms:W3CDTF">2016-11-16T03:30:00Z</dcterms:created>
  <dcterms:modified xsi:type="dcterms:W3CDTF">2016-11-16T06:58:00Z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