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廉洁文化作品征集评选活动方案</w:t>
      </w:r>
    </w:p>
    <w:bookmarkEnd w:id="0"/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一、活动对象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苏州城市学院全体师生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二、活动形式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" w:hAnsi="仿宋" w:eastAsia="仿宋" w:cs="微软雅黑"/>
          <w:sz w:val="32"/>
          <w:szCs w:val="32"/>
          <w:lang w:eastAsia="zh"/>
        </w:rPr>
      </w:pPr>
      <w:r>
        <w:rPr>
          <w:rStyle w:val="11"/>
          <w:rFonts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eastAsia="zh" w:bidi="ar"/>
        </w:rPr>
        <w:t>艺术创作</w:t>
      </w:r>
      <w:r>
        <w:rPr>
          <w:rStyle w:val="11"/>
          <w:rFonts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类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eastAsia="zh" w:bidi="ar"/>
        </w:rPr>
        <w:t>（承办单位：设计与艺术学院）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" w:hAnsi="仿宋" w:eastAsia="仿宋" w:cs="微软雅黑"/>
          <w:sz w:val="32"/>
          <w:szCs w:val="32"/>
        </w:rPr>
      </w:pPr>
      <w:r>
        <w:rPr>
          <w:rStyle w:val="11"/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书法作品。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尺寸不超过四尺宣纸（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69cm*138cm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）。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 w:cs="微软雅黑"/>
          <w:sz w:val="32"/>
          <w:szCs w:val="32"/>
        </w:rPr>
      </w:pPr>
      <w:r>
        <w:rPr>
          <w:rStyle w:val="11"/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绘画作品。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国画、油画、版画、水彩、水粉画（丙烯画）以及各类综合性绘画等，尺寸均不超过对开（约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53cm*76cm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），漫画作品为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16K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大小。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 w:cs="微软雅黑"/>
          <w:sz w:val="32"/>
          <w:szCs w:val="32"/>
        </w:rPr>
      </w:pPr>
      <w:r>
        <w:rPr>
          <w:rStyle w:val="11"/>
          <w:rFonts w:ascii="仿宋" w:hAnsi="仿宋" w:eastAsia="仿宋" w:cs="Times New Roman"/>
          <w:kern w:val="0"/>
          <w:sz w:val="32"/>
          <w:szCs w:val="32"/>
          <w:shd w:val="clear" w:color="auto" w:fill="FFFFFF"/>
          <w:lang w:eastAsia="zh" w:bidi="ar"/>
        </w:rPr>
        <w:t>3.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设计</w:t>
      </w:r>
      <w:r>
        <w:rPr>
          <w:rStyle w:val="11"/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eastAsia="zh" w:bidi="ar"/>
        </w:rPr>
        <w:t>作品。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作品以海报形式呈现，文件格式为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JPG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，应能清楚打印在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A3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大小的图片上（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297*420mm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），纵横比恰当，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300dpi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，大小不超过</w:t>
      </w:r>
      <w:r>
        <w:rPr>
          <w:rFonts w:ascii="仿宋" w:hAnsi="仿宋" w:eastAsia="仿宋" w:cs="Times New Roman"/>
          <w:kern w:val="0"/>
          <w:sz w:val="32"/>
          <w:szCs w:val="32"/>
          <w:shd w:val="clear" w:color="auto" w:fill="FFFFFF"/>
          <w:lang w:bidi="ar"/>
        </w:rPr>
        <w:t>15MB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 w:bidi="ar"/>
        </w:rPr>
      </w:pPr>
      <w:r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（</w:t>
      </w: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 w:bidi="ar"/>
        </w:rPr>
        <w:t>二</w:t>
      </w:r>
      <w:r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）</w:t>
      </w: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网络新媒体类</w:t>
      </w: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 w:bidi="ar"/>
        </w:rPr>
        <w:t>（承办单位：城市文化与传播学院）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</w:pPr>
      <w:r>
        <w:rPr>
          <w:rStyle w:val="11"/>
          <w:rFonts w:ascii="仿宋" w:hAnsi="仿宋" w:eastAsia="仿宋" w:cs="Times New Roman"/>
          <w:color w:val="333333"/>
          <w:kern w:val="0"/>
          <w:sz w:val="32"/>
          <w:szCs w:val="32"/>
          <w:shd w:val="clear" w:color="auto" w:fill="FFFFFF"/>
          <w:lang w:eastAsia="zh" w:bidi="ar"/>
        </w:rPr>
        <w:t>1.</w:t>
      </w:r>
      <w:r>
        <w:rPr>
          <w:rStyle w:val="11"/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摄影作品。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单张照和组照（每组不超过</w:t>
      </w:r>
      <w:r>
        <w:rPr>
          <w:rFonts w:ascii="仿宋" w:hAnsi="仿宋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幅，须标明顺序号）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eastAsia="zh" w:bidi="ar"/>
        </w:rPr>
        <w:t>皆可。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除影调处理外，不得利用电脑和暗房技术擅改影像原貌，单张照片像素不小于</w:t>
      </w:r>
      <w:r>
        <w:rPr>
          <w:rFonts w:ascii="仿宋" w:hAnsi="仿宋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5M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  <w:shd w:val="clear" w:color="auto" w:fill="FFFFFF"/>
          <w:lang w:eastAsia="zh" w:bidi="ar"/>
        </w:rPr>
        <w:t>，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eastAsia="zh" w:bidi="ar"/>
        </w:rPr>
        <w:t>文件类型为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  <w:shd w:val="clear" w:color="auto" w:fill="FFFFFF"/>
          <w:lang w:eastAsia="zh" w:bidi="ar"/>
        </w:rPr>
        <w:t>JPG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b/>
          <w:bCs/>
          <w:color w:val="333333"/>
          <w:sz w:val="32"/>
          <w:szCs w:val="32"/>
          <w:shd w:val="clear" w:color="auto" w:fill="FFFFFF"/>
          <w:lang w:eastAsia="zh"/>
        </w:rPr>
        <w:t>2.</w:t>
      </w:r>
      <w:r>
        <w:rPr>
          <w:rFonts w:hint="eastAsia" w:ascii="仿宋" w:hAnsi="仿宋" w:eastAsia="仿宋"/>
          <w:b/>
          <w:bCs/>
          <w:color w:val="333333"/>
          <w:sz w:val="32"/>
          <w:szCs w:val="32"/>
          <w:shd w:val="clear" w:color="auto" w:fill="FFFFFF"/>
          <w:lang w:eastAsia="zh"/>
        </w:rPr>
        <w:t>视频作品。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以微视频、动漫形式呈现，时长一般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控制在5-10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分钟。微视频分辨率不低于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1280*720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，格式以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MP4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等高清通用的格式为主。动漫作品制作成适合网络播放的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GIF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SWF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等格式。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</w:pPr>
      <w:r>
        <w:rPr>
          <w:rFonts w:ascii="仿宋" w:hAnsi="仿宋" w:eastAsia="仿宋"/>
          <w:b/>
          <w:bCs/>
          <w:color w:val="333333"/>
          <w:sz w:val="32"/>
          <w:szCs w:val="32"/>
          <w:shd w:val="clear" w:color="auto" w:fill="FFFFFF"/>
          <w:lang w:eastAsia="zh"/>
        </w:rPr>
        <w:t>3</w:t>
      </w:r>
      <w:r>
        <w:rPr>
          <w:rFonts w:hint="eastAsia" w:ascii="仿宋" w:hAnsi="仿宋" w:eastAsia="仿宋" w:cs="仿宋_GB2312"/>
          <w:b/>
          <w:bCs/>
          <w:color w:val="333333"/>
          <w:sz w:val="32"/>
          <w:szCs w:val="32"/>
          <w:shd w:val="clear" w:color="auto" w:fill="FFFFFF"/>
          <w:lang w:eastAsia="zh"/>
        </w:rPr>
        <w:t>.推文作品。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通过官方网站、官方微信公众号等公开发布推文作品，内容与廉洁文化教育和宣传密切相关，包括向师生进行廉洁文化宣传推广，介绍本学院廉洁文化阵地建设等经验做法，要求图文并茂，表达生动，贴近大学生生活，字数不限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宋体" w:hAnsi="宋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三、活动安排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（一）作品征集阶段（即日起至4月</w:t>
      </w: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 w:bidi="ar"/>
        </w:rPr>
        <w:t>2</w:t>
      </w: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8日)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各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党委（除马克思主义学院党委、基础教学部党委）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按照活动要求，广泛开展选拔，根据具体情况，择优推荐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艺术创作类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作品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不少于15件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（其中书法作品、绘画作品、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设计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作品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分别不少于5件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）；网络新媒体类作品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不少于9件（其中摄影作品不少于5件，视频作品和推文作品分别不少于2件）。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马克思主义学院党委、基础教学部党委根据实际情况，择优推荐艺术创作类作品不少于9件（其中书法作品、绘画作品、设计作品分别不少于3件）；网络新媒体类作品不少于5件（其中摄影作品不少于3件，视频作品和推文作品分别不少于1件）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请各党委于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4月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8日前将廉洁文化作品推荐汇总表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（电子、纸质）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相关作品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提交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至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相应承办单位。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其中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艺术创作类作品提交纸质版、电子扫描件至设计与艺术学院邮箱：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3470475390@qq.com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，联系人：芮雪婷，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68350136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；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网络新媒体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类作品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提交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电子版至城市文化与传播学院邮箱：3434458121@qq.com，联系人：沈耀，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66550908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。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每份作品文件命名为“作品形式+作者姓名+联系方式”，邮件主题及压缩包命名为“廉洁文化作品征集+院级单位名称”。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纸质版作品原件如有需要，可在活动结束后联系纪委办公室取回。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（二）校级评审阶段（5月上旬）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b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校级评审形式为材料评审，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承办单位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专家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评审组会同纪委办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按照不同类别，对所有参赛作品进行评分。对于导向正确、思想积极、质量过硬的参赛作品，将择优向上级部门推荐。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（三）作品展示阶段（5月中下旬）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遴选出的优秀作品将通过学校官网、微信公众号、视频号等平台进行展示，并视情况择优进行线下展览。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Style w:val="11"/>
          <w:rFonts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Style w:val="11"/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四、奖项设置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艺术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"/>
        </w:rPr>
        <w:t>创作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类和网络新媒体类作品将分别设置一、二、三等奖，择优颁发证书并发放文创奖品。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五、其他相关要求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（一）各类作品需为原创作品。作品的版权和内容遵守国家各项法律法规，不存在知识产权方面的争议，适合公开宣传展示。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作品版权授予活动组织单位。作品</w:t>
      </w:r>
      <w:r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  <w:t>一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经提交，视为作品作者同意将该作品的使用权（包括但不限于基于宣传目的对作品的改编、汇编、互联网传播等）授予活动组织单位。对于优秀作品和案例，组织单位有权在相关活动和资料中使用（包括刻录光盘、编辑画册或用于展览、宣传等），不支付作者稿酬，作者享有署名权。各类别作品原则上不予退还，请作者自留底稿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5"/>
        <w:rPr>
          <w:rFonts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请各单位深入动员广大师生员工积极参与。活动主办方对本次校内征集活动拥有最终解释权。</w:t>
      </w:r>
    </w:p>
    <w:p>
      <w:pPr>
        <w:widowControl/>
        <w:spacing w:line="56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widowControl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苏州城市学院2024年廉洁文化作品征集活动汇总表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24"/>
          <w:lang w:eastAsia="zh"/>
        </w:rPr>
      </w:pPr>
      <w:r>
        <w:rPr>
          <w:rFonts w:hint="eastAsia" w:ascii="方正小标宋_GBK" w:hAnsi="方正小标宋_GBK" w:eastAsia="方正小标宋_GBK" w:cs="方正小标宋_GBK"/>
          <w:sz w:val="24"/>
          <w:lang w:eastAsia="zh"/>
        </w:rPr>
        <w:t>填表人：                                  联系电话：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07"/>
        <w:gridCol w:w="2418"/>
        <w:gridCol w:w="1699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000" w:type="pct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序号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作品类别</w:t>
            </w: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作品名称</w:t>
            </w: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姓名</w:t>
            </w: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1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2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3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4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5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6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7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8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9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10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1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...</w:t>
            </w:r>
          </w:p>
        </w:tc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419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997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  <w:tc>
          <w:tcPr>
            <w:tcW w:w="1016" w:type="pct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567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</w:rPr>
              <w:t xml:space="preserve">推荐单位 </w:t>
            </w:r>
          </w:p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</w:rPr>
              <w:t xml:space="preserve">意见 </w:t>
            </w:r>
          </w:p>
        </w:tc>
        <w:tc>
          <w:tcPr>
            <w:tcW w:w="3432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</w:rPr>
              <w:t>负责人：</w:t>
            </w: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 xml:space="preserve">              </w:t>
            </w:r>
            <w:r>
              <w:rPr>
                <w:rFonts w:ascii="方正小标宋_GBK" w:hAnsi="方正小标宋_GBK" w:eastAsia="方正小标宋_GBK" w:cs="方正小标宋_GBK"/>
                <w:sz w:val="24"/>
              </w:rPr>
              <w:t xml:space="preserve"> （盖章）</w:t>
            </w:r>
          </w:p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</w:pPr>
            <w:r>
              <w:rPr>
                <w:rFonts w:ascii="方正小标宋_GBK" w:hAnsi="方正小标宋_GBK" w:eastAsia="方正小标宋_GBK" w:cs="方正小标宋_GBK"/>
                <w:sz w:val="24"/>
              </w:rPr>
              <w:t xml:space="preserve"> </w:t>
            </w: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 xml:space="preserve">                       </w:t>
            </w:r>
            <w:r>
              <w:rPr>
                <w:rFonts w:ascii="方正小标宋_GBK" w:hAnsi="方正小标宋_GBK" w:eastAsia="方正小标宋_GBK" w:cs="方正小标宋_GBK"/>
                <w:sz w:val="2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zh"/>
              </w:rPr>
              <w:t xml:space="preserve">  </w:t>
            </w:r>
            <w:r>
              <w:rPr>
                <w:rFonts w:ascii="方正小标宋_GBK" w:hAnsi="方正小标宋_GBK" w:eastAsia="方正小标宋_GBK" w:cs="方正小标宋_GBK"/>
                <w:sz w:val="24"/>
              </w:rPr>
              <w:t xml:space="preserve"> 月 </w:t>
            </w: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lang w:eastAsia="zh"/>
              </w:rPr>
              <w:t xml:space="preserve"> </w:t>
            </w:r>
            <w:r>
              <w:rPr>
                <w:rFonts w:ascii="方正小标宋_GBK" w:hAnsi="方正小标宋_GBK" w:eastAsia="方正小标宋_GBK" w:cs="方正小标宋_GBK"/>
                <w:sz w:val="24"/>
                <w:lang w:eastAsia="zh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方正小标宋_GBK" w:hAnsi="方正小标宋_GBK" w:eastAsia="方正小标宋_GBK" w:cs="方正小标宋_GBK"/>
          <w:sz w:val="24"/>
          <w:lang w:eastAsia="zh"/>
        </w:rPr>
      </w:pPr>
      <w:r>
        <w:rPr>
          <w:rFonts w:hint="eastAsia" w:ascii="方正小标宋_GBK" w:hAnsi="方正小标宋_GBK" w:eastAsia="方正小标宋_GBK" w:cs="方正小标宋_GBK"/>
          <w:sz w:val="24"/>
          <w:lang w:eastAsia="zh"/>
        </w:rPr>
        <w:t>注：可另附页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eastAsia="宋体" w:cs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WE5NGE3Y2VmYjk3MzIzNjExYzA4OTUwMmRjZTcifQ=="/>
  </w:docVars>
  <w:rsids>
    <w:rsidRoot w:val="742A7091"/>
    <w:rsid w:val="00075702"/>
    <w:rsid w:val="000A119F"/>
    <w:rsid w:val="000A61CC"/>
    <w:rsid w:val="000C2356"/>
    <w:rsid w:val="00126236"/>
    <w:rsid w:val="0016769C"/>
    <w:rsid w:val="0018117D"/>
    <w:rsid w:val="001B46B3"/>
    <w:rsid w:val="00266C78"/>
    <w:rsid w:val="00271596"/>
    <w:rsid w:val="00332D38"/>
    <w:rsid w:val="003335FA"/>
    <w:rsid w:val="003B56F1"/>
    <w:rsid w:val="004139CA"/>
    <w:rsid w:val="00417B30"/>
    <w:rsid w:val="004371DD"/>
    <w:rsid w:val="004425AA"/>
    <w:rsid w:val="00480099"/>
    <w:rsid w:val="0053012E"/>
    <w:rsid w:val="005E11D6"/>
    <w:rsid w:val="006050BA"/>
    <w:rsid w:val="006A1C09"/>
    <w:rsid w:val="006C52C8"/>
    <w:rsid w:val="006D27B6"/>
    <w:rsid w:val="007B3E2D"/>
    <w:rsid w:val="007E074A"/>
    <w:rsid w:val="007E1BBF"/>
    <w:rsid w:val="00862381"/>
    <w:rsid w:val="008A003B"/>
    <w:rsid w:val="008D7628"/>
    <w:rsid w:val="00A5141E"/>
    <w:rsid w:val="00A61F22"/>
    <w:rsid w:val="00AD2C59"/>
    <w:rsid w:val="00B17882"/>
    <w:rsid w:val="00B50994"/>
    <w:rsid w:val="00B64B53"/>
    <w:rsid w:val="00BD0CB9"/>
    <w:rsid w:val="00C12A0D"/>
    <w:rsid w:val="00C2657C"/>
    <w:rsid w:val="00C57CDC"/>
    <w:rsid w:val="00CC4326"/>
    <w:rsid w:val="00CD1D86"/>
    <w:rsid w:val="00CF031A"/>
    <w:rsid w:val="00D446F7"/>
    <w:rsid w:val="00D94C6B"/>
    <w:rsid w:val="00DF4B47"/>
    <w:rsid w:val="00E34798"/>
    <w:rsid w:val="00E46EFF"/>
    <w:rsid w:val="00EB3895"/>
    <w:rsid w:val="00F432CD"/>
    <w:rsid w:val="09E222CA"/>
    <w:rsid w:val="37EB5676"/>
    <w:rsid w:val="3B4F2B1F"/>
    <w:rsid w:val="3C86C3CD"/>
    <w:rsid w:val="3F1DBBE1"/>
    <w:rsid w:val="3FDF8CB2"/>
    <w:rsid w:val="4FF579F9"/>
    <w:rsid w:val="57FEE94B"/>
    <w:rsid w:val="5BC843AD"/>
    <w:rsid w:val="5FB98F28"/>
    <w:rsid w:val="5FDDF6A1"/>
    <w:rsid w:val="5FDE7DEB"/>
    <w:rsid w:val="650C7ED8"/>
    <w:rsid w:val="66BF3C98"/>
    <w:rsid w:val="69BB3725"/>
    <w:rsid w:val="6BEB124E"/>
    <w:rsid w:val="6DEF327B"/>
    <w:rsid w:val="73375A6B"/>
    <w:rsid w:val="742A7091"/>
    <w:rsid w:val="79DFC727"/>
    <w:rsid w:val="7A7FF603"/>
    <w:rsid w:val="7BFC1CD5"/>
    <w:rsid w:val="7DEE2CA4"/>
    <w:rsid w:val="7DEFC74D"/>
    <w:rsid w:val="7EB3DBDC"/>
    <w:rsid w:val="7EFFC74C"/>
    <w:rsid w:val="7F7AE70C"/>
    <w:rsid w:val="7F7F3472"/>
    <w:rsid w:val="7F7FC4C9"/>
    <w:rsid w:val="7FCFC731"/>
    <w:rsid w:val="7FF761B7"/>
    <w:rsid w:val="B46BED6C"/>
    <w:rsid w:val="B7DF817F"/>
    <w:rsid w:val="B8F37C20"/>
    <w:rsid w:val="BFF5D6C0"/>
    <w:rsid w:val="C5FF52C4"/>
    <w:rsid w:val="D7717973"/>
    <w:rsid w:val="DE4DC947"/>
    <w:rsid w:val="DF7A28E5"/>
    <w:rsid w:val="E767C7E4"/>
    <w:rsid w:val="EF6B47AF"/>
    <w:rsid w:val="F0BD332A"/>
    <w:rsid w:val="F105107B"/>
    <w:rsid w:val="F2FB4559"/>
    <w:rsid w:val="F37E96E1"/>
    <w:rsid w:val="F3FABECC"/>
    <w:rsid w:val="F5EF628B"/>
    <w:rsid w:val="F71E7F23"/>
    <w:rsid w:val="FAF71739"/>
    <w:rsid w:val="FBBB4B38"/>
    <w:rsid w:val="FBD36DDF"/>
    <w:rsid w:val="FBF596C1"/>
    <w:rsid w:val="FBFFCD7B"/>
    <w:rsid w:val="FCFF7041"/>
    <w:rsid w:val="FEC9822A"/>
    <w:rsid w:val="FEEFD878"/>
    <w:rsid w:val="FF724E44"/>
    <w:rsid w:val="FFFF2FEF"/>
    <w:rsid w:val="FF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hd w:val="clear" w:color="auto" w:fill="FFFFFF"/>
      <w:spacing w:line="560" w:lineRule="exact"/>
      <w:jc w:val="center"/>
      <w:outlineLvl w:val="0"/>
    </w:pPr>
    <w:rPr>
      <w:rFonts w:ascii="方正小标宋_GBK" w:hAnsi="微软雅黑" w:eastAsia="方正小标宋_GBK" w:cs="微软雅黑"/>
      <w:color w:val="1B1B1B"/>
      <w:kern w:val="44"/>
      <w:sz w:val="44"/>
      <w:szCs w:val="44"/>
      <w:shd w:val="clear" w:color="auto" w:fill="FFFFFF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link w:val="12"/>
    <w:autoRedefine/>
    <w:qFormat/>
    <w:uiPriority w:val="0"/>
    <w:pPr>
      <w:spacing w:line="560" w:lineRule="exact"/>
      <w:ind w:firstLine="720" w:firstLineChars="200"/>
    </w:pPr>
    <w:rPr>
      <w:szCs w:val="2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正文文本首行缩进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6D7C0-0285-47F1-8D4E-5469BA7F0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775</Words>
  <Characters>4424</Characters>
  <Lines>36</Lines>
  <Paragraphs>10</Paragraphs>
  <TotalTime>374</TotalTime>
  <ScaleCrop>false</ScaleCrop>
  <LinksUpToDate>false</LinksUpToDate>
  <CharactersWithSpaces>5189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2024-04-02T02:37:00Z</dcterms:created>
  <dc:creator>王枝</dc:creator>
  <cp:lastModifiedBy>王枝</cp:lastModifiedBy>
  <cp:lastPrinted>2024-03-29T00:48:00Z</cp:lastPrinted>
  <dcterms:modified xsi:type="dcterms:W3CDTF">2024-04-08T07:29:46Z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BC96F4B53A1E4D068D89262481D588E2_11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