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jc w:val="center"/>
        <w:rPr>
          <w:rFonts w:ascii="黑体" w:hAnsi="黑体" w:eastAsia="黑体" w:cs="Times New Roman"/>
          <w:kern w:val="0"/>
          <w:sz w:val="36"/>
          <w:szCs w:val="36"/>
        </w:rPr>
      </w:pPr>
    </w:p>
    <w:p>
      <w:pPr>
        <w:spacing w:line="480" w:lineRule="auto"/>
        <w:ind w:right="28"/>
        <w:jc w:val="center"/>
        <w:rPr>
          <w:rFonts w:ascii="黑体" w:hAnsi="黑体" w:eastAsia="黑体" w:cs="Times New Roman"/>
          <w:kern w:val="0"/>
          <w:sz w:val="36"/>
          <w:szCs w:val="36"/>
        </w:rPr>
      </w:pPr>
    </w:p>
    <w:p>
      <w:pPr>
        <w:spacing w:line="480" w:lineRule="auto"/>
        <w:ind w:right="28"/>
        <w:jc w:val="center"/>
        <w:rPr>
          <w:rFonts w:ascii="方正小标宋简体" w:hAnsi="方正小标宋_GBK" w:eastAsia="方正小标宋简体" w:cs="Times New Roman"/>
          <w:kern w:val="0"/>
          <w:sz w:val="36"/>
          <w:szCs w:val="36"/>
        </w:rPr>
      </w:pPr>
    </w:p>
    <w:p>
      <w:pPr>
        <w:spacing w:line="480" w:lineRule="auto"/>
        <w:ind w:right="28"/>
        <w:jc w:val="center"/>
        <w:rPr>
          <w:rFonts w:ascii="方正小标宋简体" w:hAnsi="方正小标宋_GBK" w:eastAsia="方正小标宋简体" w:cs="Times New Roman"/>
          <w:sz w:val="44"/>
          <w:szCs w:val="44"/>
        </w:rPr>
      </w:pPr>
      <w:r>
        <w:rPr>
          <w:rFonts w:hint="eastAsia" w:ascii="方正小标宋简体" w:hAnsi="方正小标宋_GBK" w:eastAsia="方正小标宋简体"/>
          <w:kern w:val="0"/>
          <w:sz w:val="44"/>
          <w:szCs w:val="44"/>
        </w:rPr>
        <w:t>国家级一流本科课程申报书</w:t>
      </w:r>
    </w:p>
    <w:p>
      <w:pPr>
        <w:spacing w:line="520" w:lineRule="exact"/>
        <w:ind w:right="26"/>
        <w:jc w:val="center"/>
        <w:rPr>
          <w:rFonts w:ascii="方正小标宋简体" w:hAnsi="黑体" w:eastAsia="方正小标宋简体" w:cs="Times New Roman"/>
          <w:sz w:val="44"/>
          <w:szCs w:val="44"/>
        </w:rPr>
      </w:pPr>
      <w:r>
        <w:rPr>
          <w:rFonts w:hint="eastAsia" w:ascii="方正小标宋简体" w:hAnsi="方正小标宋_GBK" w:eastAsia="方正小标宋简体" w:cs="Times New Roman"/>
          <w:kern w:val="0"/>
          <w:sz w:val="44"/>
          <w:szCs w:val="44"/>
        </w:rPr>
        <w:t>（线上线下混合式课程）</w:t>
      </w: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600" w:lineRule="exact"/>
        <w:ind w:right="28" w:firstLine="1280" w:firstLineChars="400"/>
        <w:rPr>
          <w:rFonts w:ascii="黑体" w:hAnsi="黑体" w:eastAsia="黑体" w:cs="Times New Roman"/>
          <w:sz w:val="32"/>
          <w:szCs w:val="32"/>
          <w:u w:val="single"/>
        </w:rPr>
      </w:pP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申报学校：</w:t>
      </w:r>
    </w:p>
    <w:p>
      <w:pPr>
        <w:spacing w:line="600" w:lineRule="exact"/>
        <w:ind w:right="28" w:firstLine="1280" w:firstLineChars="400"/>
        <w:rPr>
          <w:rFonts w:ascii="黑体" w:hAnsi="黑体" w:eastAsia="黑体"/>
          <w:sz w:val="32"/>
          <w:szCs w:val="36"/>
        </w:rPr>
      </w:pPr>
      <w:r>
        <w:rPr>
          <w:rFonts w:hint="eastAsia" w:ascii="黑体" w:hAnsi="黑体" w:eastAsia="黑体"/>
          <w:sz w:val="32"/>
          <w:szCs w:val="36"/>
        </w:rPr>
        <w:t>填表日期：</w:t>
      </w:r>
    </w:p>
    <w:p>
      <w:pPr>
        <w:spacing w:line="600" w:lineRule="exact"/>
        <w:ind w:right="28" w:firstLine="1280" w:firstLineChars="400"/>
        <w:rPr>
          <w:rFonts w:ascii="仿宋_GB2312" w:hAnsi="黑体" w:eastAsia="仿宋_GB2312" w:cs="Times New Roman"/>
          <w:sz w:val="32"/>
          <w:szCs w:val="36"/>
          <w:u w:val="single"/>
        </w:rPr>
      </w:pPr>
      <w:r>
        <w:rPr>
          <w:rFonts w:ascii="黑体" w:hAnsi="黑体" w:eastAsia="黑体"/>
          <w:sz w:val="32"/>
          <w:szCs w:val="36"/>
        </w:rPr>
        <w:t>推荐</w:t>
      </w:r>
      <w:r>
        <w:rPr>
          <w:rFonts w:hint="eastAsia" w:ascii="黑体" w:hAnsi="黑体" w:eastAsia="黑体"/>
          <w:sz w:val="32"/>
          <w:szCs w:val="36"/>
        </w:rPr>
        <w:t>单位：</w:t>
      </w: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32"/>
          <w:szCs w:val="32"/>
        </w:rPr>
      </w:pPr>
    </w:p>
    <w:p>
      <w:pPr>
        <w:snapToGrid w:val="0"/>
        <w:spacing w:line="240" w:lineRule="atLeast"/>
        <w:jc w:val="center"/>
        <w:rPr>
          <w:rFonts w:ascii="黑体" w:hAnsi="黑体" w:eastAsia="黑体"/>
          <w:sz w:val="32"/>
          <w:szCs w:val="32"/>
        </w:rPr>
      </w:pPr>
      <w:r>
        <w:rPr>
          <w:rFonts w:hint="eastAsia" w:ascii="黑体" w:hAnsi="黑体" w:eastAsia="黑体"/>
          <w:sz w:val="32"/>
          <w:szCs w:val="32"/>
        </w:rPr>
        <w:t>中华人民共和国</w:t>
      </w:r>
      <w:r>
        <w:rPr>
          <w:rFonts w:ascii="黑体" w:hAnsi="黑体" w:eastAsia="黑体"/>
          <w:sz w:val="32"/>
          <w:szCs w:val="32"/>
        </w:rPr>
        <w:t>教育部制</w:t>
      </w:r>
    </w:p>
    <w:p>
      <w:pPr>
        <w:snapToGrid w:val="0"/>
        <w:spacing w:line="240" w:lineRule="atLeast"/>
        <w:jc w:val="center"/>
        <w:rPr>
          <w:sz w:val="32"/>
          <w:szCs w:val="32"/>
        </w:rPr>
      </w:pPr>
      <w:r>
        <w:rPr>
          <w:rFonts w:ascii="黑体" w:hAnsi="黑体" w:eastAsia="黑体"/>
          <w:sz w:val="32"/>
          <w:szCs w:val="32"/>
        </w:rPr>
        <w:t>二○二</w:t>
      </w:r>
      <w:r>
        <w:rPr>
          <w:rFonts w:hint="eastAsia" w:ascii="黑体" w:hAnsi="黑体" w:eastAsia="黑体"/>
          <w:sz w:val="32"/>
          <w:szCs w:val="32"/>
          <w:lang w:val="en-US" w:eastAsia="zh-CN"/>
        </w:rPr>
        <w:t>三</w:t>
      </w:r>
      <w:r>
        <w:rPr>
          <w:rFonts w:ascii="黑体" w:hAnsi="黑体" w:eastAsia="黑体"/>
          <w:sz w:val="32"/>
          <w:szCs w:val="32"/>
        </w:rPr>
        <w:t>年</w:t>
      </w:r>
      <w:r>
        <w:rPr>
          <w:rFonts w:hint="eastAsia" w:ascii="黑体" w:hAnsi="黑体" w:eastAsia="黑体"/>
          <w:sz w:val="32"/>
          <w:szCs w:val="32"/>
          <w:lang w:val="en-US" w:eastAsia="zh-CN"/>
        </w:rPr>
        <w:t>十</w:t>
      </w:r>
      <w:r>
        <w:rPr>
          <w:rFonts w:ascii="黑体" w:hAnsi="黑体" w:eastAsia="黑体"/>
          <w:sz w:val="32"/>
          <w:szCs w:val="32"/>
        </w:rPr>
        <w:t>月</w:t>
      </w:r>
    </w:p>
    <w:p>
      <w:pPr>
        <w:widowControl/>
        <w:jc w:val="center"/>
        <w:rPr>
          <w:sz w:val="32"/>
          <w:szCs w:val="32"/>
        </w:rPr>
      </w:pPr>
    </w:p>
    <w:p>
      <w:pPr>
        <w:widowControl/>
        <w:jc w:val="left"/>
        <w:rPr>
          <w:rFonts w:ascii="方正小标宋简体" w:eastAsia="方正小标宋简体"/>
          <w:sz w:val="32"/>
          <w:szCs w:val="32"/>
        </w:rPr>
      </w:pPr>
      <w:r>
        <w:rPr>
          <w:rFonts w:ascii="方正小标宋简体" w:eastAsia="方正小标宋简体"/>
          <w:sz w:val="32"/>
          <w:szCs w:val="32"/>
        </w:rPr>
        <w:br w:type="page"/>
      </w:r>
    </w:p>
    <w:p>
      <w:pPr>
        <w:widowControl/>
        <w:jc w:val="center"/>
        <w:rPr>
          <w:rFonts w:ascii="方正小标宋简体" w:eastAsia="方正小标宋简体"/>
          <w:sz w:val="32"/>
          <w:szCs w:val="32"/>
        </w:rPr>
      </w:pPr>
    </w:p>
    <w:p>
      <w:pPr>
        <w:widowControl/>
        <w:jc w:val="center"/>
        <w:rPr>
          <w:rFonts w:ascii="Times New Roman" w:hAnsi="Times New Roman" w:eastAsia="方正小标宋简体" w:cs="Times New Roman"/>
          <w:sz w:val="32"/>
          <w:szCs w:val="32"/>
        </w:rPr>
      </w:pPr>
      <w:r>
        <w:rPr>
          <w:rFonts w:hint="eastAsia" w:ascii="Times New Roman" w:hAnsi="Times New Roman" w:eastAsia="方正小标宋简体" w:cs="Times New Roman"/>
          <w:sz w:val="36"/>
          <w:szCs w:val="36"/>
        </w:rPr>
        <w:t>填报说明</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）》中的专业类代码（四位数字）。</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2.以课程团队名义申报的，课程负责人为课程团队牵头人；以个人名义申报的，课程负责人为该课程主讲教师。团队主要成员一般为近5年内讲授该课程教师。</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3.申报课程名称、所有团队主要成员须与教务系统中已完成的学期一致</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并须截图上传教务系统中课程开设信息。</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4.文中○为单选；□可多选。</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文本中的中外文名词第一次出现时，要写清全称和缩写，再次出现时可以使用缩写。</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具有防伪标识的申报书及申报材料</w:t>
      </w:r>
      <w:r>
        <w:rPr>
          <w:rFonts w:hint="eastAsia" w:ascii="Times New Roman" w:hAnsi="Times New Roman" w:eastAsia="仿宋_GB2312" w:cs="Times New Roman"/>
          <w:sz w:val="32"/>
          <w:szCs w:val="32"/>
        </w:rPr>
        <w:t>由推荐单位</w:t>
      </w:r>
      <w:r>
        <w:rPr>
          <w:rFonts w:ascii="Times New Roman" w:hAnsi="Times New Roman" w:eastAsia="仿宋_GB2312" w:cs="Times New Roman"/>
          <w:sz w:val="32"/>
          <w:szCs w:val="32"/>
        </w:rPr>
        <w:t>打印</w:t>
      </w:r>
      <w:r>
        <w:rPr>
          <w:rFonts w:hint="eastAsia" w:ascii="Times New Roman" w:hAnsi="Times New Roman" w:eastAsia="仿宋_GB2312" w:cs="Times New Roman"/>
          <w:sz w:val="32"/>
          <w:szCs w:val="32"/>
        </w:rPr>
        <w:t>留存备查</w:t>
      </w:r>
      <w:r>
        <w:rPr>
          <w:rFonts w:ascii="Times New Roman" w:hAnsi="Times New Roman" w:eastAsia="仿宋_GB2312" w:cs="Times New Roman"/>
          <w:sz w:val="32"/>
          <w:szCs w:val="32"/>
        </w:rPr>
        <w:t>，国家级评审以网络提交的电子版为准。</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pPr>
        <w:pStyle w:val="8"/>
        <w:widowControl/>
        <w:numPr>
          <w:ilvl w:val="0"/>
          <w:numId w:val="1"/>
        </w:numPr>
        <w:ind w:firstLineChars="0"/>
        <w:rPr>
          <w:rFonts w:ascii="仿宋" w:hAnsi="仿宋" w:eastAsia="仿宋"/>
          <w:sz w:val="32"/>
          <w:szCs w:val="32"/>
        </w:rPr>
      </w:pPr>
      <w:r>
        <w:rPr>
          <w:rFonts w:ascii="仿宋" w:hAnsi="仿宋" w:eastAsia="仿宋"/>
          <w:sz w:val="32"/>
          <w:szCs w:val="32"/>
        </w:rPr>
        <w:br w:type="page"/>
      </w:r>
    </w:p>
    <w:p>
      <w:pPr>
        <w:numPr>
          <w:ilvl w:val="255"/>
          <w:numId w:val="0"/>
        </w:numPr>
        <w:rPr>
          <w:rFonts w:ascii="黑体" w:hAnsi="黑体" w:eastAsia="黑体"/>
          <w:sz w:val="28"/>
          <w:szCs w:val="28"/>
        </w:rPr>
      </w:pPr>
      <w:r>
        <w:rPr>
          <w:rFonts w:hint="eastAsia" w:ascii="黑体" w:hAnsi="黑体" w:eastAsia="黑体"/>
          <w:sz w:val="28"/>
          <w:szCs w:val="28"/>
        </w:rPr>
        <w:t>一、课程基本信息</w:t>
      </w:r>
    </w:p>
    <w:tbl>
      <w:tblPr>
        <w:tblStyle w:val="6"/>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24"/>
        <w:gridCol w:w="2759"/>
        <w:gridCol w:w="1729"/>
        <w:gridCol w:w="1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课程名称</w:t>
            </w:r>
          </w:p>
        </w:tc>
        <w:tc>
          <w:tcPr>
            <w:tcW w:w="2759" w:type="dxa"/>
            <w:vAlign w:val="center"/>
          </w:tcPr>
          <w:p>
            <w:pPr>
              <w:spacing w:line="340" w:lineRule="exact"/>
              <w:rPr>
                <w:rFonts w:ascii="仿宋_GB2312" w:hAnsi="仿宋_GB2312" w:eastAsia="仿宋_GB2312" w:cs="仿宋_GB2312"/>
                <w:kern w:val="0"/>
                <w:sz w:val="24"/>
                <w:szCs w:val="24"/>
              </w:rPr>
            </w:pPr>
          </w:p>
        </w:tc>
        <w:tc>
          <w:tcPr>
            <w:tcW w:w="1729"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是否曾被推荐</w:t>
            </w:r>
          </w:p>
        </w:tc>
        <w:tc>
          <w:tcPr>
            <w:tcW w:w="1408"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课程负责人</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负责人所在单位</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课程编码+选课编码</w:t>
            </w:r>
          </w:p>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（教务系统中的编码）</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课程分类</w:t>
            </w: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○通识课 ○公共基础课 ○专业课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continue"/>
            <w:vAlign w:val="center"/>
          </w:tcPr>
          <w:p>
            <w:pPr>
              <w:spacing w:line="340" w:lineRule="exact"/>
              <w:jc w:val="center"/>
              <w:rPr>
                <w:rFonts w:ascii="仿宋_GB2312" w:hAnsi="仿宋_GB2312" w:eastAsia="仿宋_GB2312" w:cs="仿宋_GB2312"/>
                <w:kern w:val="0"/>
                <w:sz w:val="24"/>
                <w:szCs w:val="24"/>
              </w:rPr>
            </w:pP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eastAsia="仿宋_GB2312" w:hAnsiTheme="majorEastAsia"/>
                <w:kern w:val="0"/>
                <w:sz w:val="24"/>
                <w:szCs w:val="24"/>
              </w:rPr>
              <w:t>□思想政治理论课 □创新创业教育课 □教师教育课</w:t>
            </w:r>
            <w:r>
              <w:rPr>
                <w:rFonts w:hint="eastAsia" w:ascii="仿宋_GB2312" w:hAnsi="仿宋_GB2312" w:eastAsia="仿宋_GB2312" w:cs="仿宋_GB2312"/>
                <w:kern w:val="0"/>
                <w:sz w:val="24"/>
                <w:szCs w:val="24"/>
              </w:rPr>
              <w:sym w:font="Wingdings 2" w:char="00A3"/>
            </w:r>
            <w:r>
              <w:rPr>
                <w:rFonts w:hint="eastAsia" w:ascii="仿宋_GB2312" w:hAnsi="仿宋_GB2312" w:eastAsia="仿宋_GB2312" w:cs="仿宋_GB2312"/>
                <w:kern w:val="0"/>
                <w:sz w:val="24"/>
                <w:szCs w:val="24"/>
              </w:rPr>
              <w:t>实验课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课程性质</w:t>
            </w:r>
          </w:p>
        </w:tc>
        <w:tc>
          <w:tcPr>
            <w:tcW w:w="5896"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○必修</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开课年级</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面向专业</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时</w:t>
            </w: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总学时：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线上学时：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课堂学时：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分</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先修（前序）课程名称</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后续课程名称</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主要教材</w:t>
            </w: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书名、书号、作者、出版社、出版时间</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（上传封面及版权页）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最近两期开课时间</w:t>
            </w:r>
          </w:p>
        </w:tc>
        <w:tc>
          <w:tcPr>
            <w:tcW w:w="5896"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 课程名称 教师名称</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continue"/>
            <w:vAlign w:val="center"/>
          </w:tcPr>
          <w:p>
            <w:pPr>
              <w:spacing w:line="340" w:lineRule="exact"/>
              <w:jc w:val="center"/>
              <w:rPr>
                <w:rFonts w:ascii="仿宋_GB2312" w:hAnsi="仿宋_GB2312" w:eastAsia="仿宋_GB2312" w:cs="仿宋_GB2312"/>
                <w:kern w:val="0"/>
                <w:sz w:val="24"/>
                <w:szCs w:val="24"/>
              </w:rPr>
            </w:pPr>
          </w:p>
        </w:tc>
        <w:tc>
          <w:tcPr>
            <w:tcW w:w="5896"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 课程名称 教师名称</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最近两期学生总人数</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使用的在线课程</w:t>
            </w: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○国家级线上一流课程及名称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○国家级虚拟仿真实验教学一流课程及名称</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○其他课程（填写课程名称、学校、负责人、网址）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continue"/>
            <w:vAlign w:val="center"/>
          </w:tcPr>
          <w:p>
            <w:pPr>
              <w:spacing w:line="340" w:lineRule="exact"/>
              <w:rPr>
                <w:rFonts w:ascii="仿宋_GB2312" w:hAnsi="仿宋_GB2312" w:eastAsia="仿宋_GB2312" w:cs="仿宋_GB2312"/>
                <w:kern w:val="0"/>
                <w:sz w:val="24"/>
                <w:szCs w:val="24"/>
              </w:rPr>
            </w:pP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使用方式：  ○</w:t>
            </w:r>
            <w:r>
              <w:rPr>
                <w:rFonts w:ascii="Times New Roman" w:hAnsi="Times New Roman" w:eastAsia="仿宋_GB2312" w:cs="Times New Roman"/>
                <w:kern w:val="0"/>
                <w:sz w:val="24"/>
                <w:szCs w:val="24"/>
              </w:rPr>
              <w:t xml:space="preserve">MOOC  </w:t>
            </w:r>
            <w:r>
              <w:rPr>
                <w:rFonts w:hint="eastAsia" w:ascii="仿宋_GB2312" w:hAnsi="仿宋_GB2312" w:eastAsia="仿宋_GB2312" w:cs="仿宋_GB2312"/>
                <w:kern w:val="0"/>
                <w:sz w:val="24"/>
                <w:szCs w:val="24"/>
              </w:rPr>
              <w:t>○</w:t>
            </w:r>
            <w:r>
              <w:rPr>
                <w:rFonts w:ascii="Times New Roman" w:hAnsi="Times New Roman" w:eastAsia="仿宋_GB2312" w:cs="Times New Roman"/>
                <w:kern w:val="0"/>
                <w:sz w:val="24"/>
                <w:szCs w:val="24"/>
              </w:rPr>
              <w:t>SPOC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黑体" w:eastAsia="仿宋_GB2312"/>
                <w:sz w:val="24"/>
                <w:szCs w:val="24"/>
              </w:rPr>
            </w:pPr>
            <w:r>
              <w:rPr>
                <w:rFonts w:hint="eastAsia" w:ascii="仿宋_GB2312" w:hAnsi="黑体" w:eastAsia="仿宋_GB2312"/>
                <w:sz w:val="24"/>
                <w:szCs w:val="24"/>
              </w:rPr>
              <w:t>课程链接及查看教学</w:t>
            </w:r>
          </w:p>
          <w:p>
            <w:pPr>
              <w:spacing w:line="340" w:lineRule="exact"/>
              <w:jc w:val="center"/>
              <w:rPr>
                <w:rFonts w:ascii="仿宋_GB2312" w:hAnsi="仿宋_GB2312" w:eastAsia="仿宋_GB2312" w:cs="仿宋_GB2312"/>
                <w:kern w:val="0"/>
                <w:sz w:val="24"/>
                <w:szCs w:val="24"/>
              </w:rPr>
            </w:pPr>
            <w:r>
              <w:rPr>
                <w:rFonts w:hint="eastAsia" w:ascii="仿宋_GB2312" w:hAnsi="黑体" w:eastAsia="仿宋_GB2312"/>
                <w:sz w:val="24"/>
                <w:szCs w:val="24"/>
              </w:rPr>
              <w:t>活动的密码等</w:t>
            </w:r>
          </w:p>
        </w:tc>
        <w:tc>
          <w:tcPr>
            <w:tcW w:w="5896" w:type="dxa"/>
            <w:gridSpan w:val="3"/>
            <w:vAlign w:val="center"/>
          </w:tcPr>
          <w:p>
            <w:pPr>
              <w:spacing w:line="340" w:lineRule="exact"/>
              <w:rPr>
                <w:rFonts w:ascii="仿宋_GB2312" w:hAnsi="仿宋_GB2312" w:eastAsia="仿宋_GB2312" w:cs="仿宋_GB2312"/>
                <w:kern w:val="0"/>
                <w:sz w:val="24"/>
                <w:szCs w:val="24"/>
              </w:rPr>
            </w:pPr>
          </w:p>
        </w:tc>
      </w:tr>
    </w:tbl>
    <w:p>
      <w:pPr>
        <w:spacing w:line="360" w:lineRule="exact"/>
        <w:rPr>
          <w:rFonts w:ascii="仿宋_GB2312" w:hAnsi="仿宋_GB2312" w:eastAsia="仿宋_GB2312" w:cs="仿宋_GB2312"/>
          <w:sz w:val="22"/>
        </w:rPr>
      </w:pPr>
      <w:r>
        <w:rPr>
          <w:rFonts w:hint="eastAsia" w:ascii="仿宋_GB2312" w:hAnsi="仿宋_GB2312" w:eastAsia="仿宋_GB2312" w:cs="仿宋_GB2312"/>
          <w:sz w:val="22"/>
        </w:rPr>
        <w:t>注：2020年春季学期，因受新冠肺炎疫情影响而采用在线方式进行授课的，如符合教改设计理念并取得预期效果，可视为完成一个教学周期；教务系统截图须至少包含课程编码、选课编码、开课时间、授课教师姓名等信息。</w:t>
      </w:r>
    </w:p>
    <w:p>
      <w:pPr>
        <w:rPr>
          <w:rFonts w:ascii="黑体" w:hAnsi="黑体" w:eastAsia="黑体"/>
          <w:sz w:val="24"/>
          <w:szCs w:val="24"/>
        </w:rPr>
      </w:pPr>
    </w:p>
    <w:p>
      <w:pPr>
        <w:numPr>
          <w:ilvl w:val="255"/>
          <w:numId w:val="0"/>
        </w:numPr>
        <w:rPr>
          <w:rFonts w:ascii="黑体" w:hAnsi="黑体" w:eastAsia="黑体"/>
          <w:sz w:val="28"/>
          <w:szCs w:val="28"/>
        </w:rPr>
      </w:pPr>
      <w:r>
        <w:rPr>
          <w:rFonts w:hint="eastAsia" w:ascii="黑体" w:hAnsi="黑体" w:eastAsia="黑体"/>
          <w:sz w:val="28"/>
          <w:szCs w:val="28"/>
        </w:rPr>
        <w:t>二、授课教师（教学团队）</w:t>
      </w:r>
    </w:p>
    <w:tbl>
      <w:tblPr>
        <w:tblStyle w:val="6"/>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734"/>
        <w:gridCol w:w="1231"/>
        <w:gridCol w:w="713"/>
        <w:gridCol w:w="734"/>
        <w:gridCol w:w="733"/>
        <w:gridCol w:w="1209"/>
        <w:gridCol w:w="1212"/>
        <w:gridCol w:w="1209"/>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8508" w:type="dxa"/>
            <w:gridSpan w:val="9"/>
            <w:vAlign w:val="center"/>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课程团队主要成员（序号1为课程负责人，总人数限5人之内）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姓名</w:t>
            </w:r>
          </w:p>
        </w:tc>
        <w:tc>
          <w:tcPr>
            <w:tcW w:w="1231" w:type="dxa"/>
            <w:vAlign w:val="center"/>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出生年月</w:t>
            </w:r>
          </w:p>
        </w:tc>
        <w:tc>
          <w:tcPr>
            <w:tcW w:w="71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单位</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职务</w:t>
            </w:r>
          </w:p>
        </w:tc>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职称</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手机号码</w:t>
            </w:r>
          </w:p>
        </w:tc>
        <w:tc>
          <w:tcPr>
            <w:tcW w:w="1212"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电子邮箱</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授课任务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20" w:type="dxa"/>
            <w:gridSpan w:val="10"/>
            <w:tcBorders>
              <w:top w:val="single" w:color="auto" w:sz="4" w:space="0"/>
              <w:left w:val="single" w:color="auto" w:sz="4" w:space="0"/>
              <w:bottom w:val="single" w:color="auto" w:sz="4" w:space="0"/>
              <w:right w:val="single" w:color="auto" w:sz="4" w:space="0"/>
            </w:tcBorders>
            <w:vAlign w:val="center"/>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课程负责人和团队其他主要成员教学情况（500字以内）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20" w:type="dxa"/>
            <w:gridSpan w:val="10"/>
            <w:tcBorders>
              <w:top w:val="single" w:color="auto" w:sz="4" w:space="0"/>
            </w:tcBorders>
            <w:vAlign w:val="center"/>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（教学经历：近5年来在承担该门课程教学任务、开展教学研究、获得教学奖励方面的情况）</w:t>
            </w: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tc>
      </w:tr>
    </w:tbl>
    <w:p>
      <w:p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三、课程目标（</w:t>
      </w:r>
      <w:r>
        <w:rPr>
          <w:rFonts w:ascii="Times New Roman" w:hAnsi="Times New Roman" w:eastAsia="黑体" w:cs="Times New Roman"/>
          <w:sz w:val="28"/>
          <w:szCs w:val="28"/>
        </w:rPr>
        <w:t>300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8522" w:type="dxa"/>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（结合本校办学定位、学生情况、专业人才培养要求，具体描述学习本课程后应该达到的知识、能力水平）</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numPr>
          <w:ilvl w:val="255"/>
          <w:numId w:val="0"/>
        </w:num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四、课程建设及应用情况（</w:t>
      </w:r>
      <w:r>
        <w:rPr>
          <w:rFonts w:ascii="Times New Roman" w:hAnsi="Times New Roman" w:eastAsia="黑体" w:cs="Times New Roman"/>
          <w:sz w:val="28"/>
          <w:szCs w:val="28"/>
        </w:rPr>
        <w:t>20</w:t>
      </w:r>
      <w:r>
        <w:rPr>
          <w:rFonts w:hint="eastAsia" w:ascii="Times New Roman" w:hAnsi="Times New Roman" w:eastAsia="黑体" w:cs="Times New Roman"/>
          <w:sz w:val="28"/>
          <w:szCs w:val="28"/>
        </w:rPr>
        <w:t>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本课程的建设发展历程，课程与教学改革要解决的重点问题，混合式教学设计，课程内容与资源建设及应用情况，教学方法改革，课程教学内容及组织实施情况。课程成绩评定方式，课程评价及改革成效等情况）</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pStyle w:val="8"/>
        <w:numPr>
          <w:ilvl w:val="255"/>
          <w:numId w:val="0"/>
        </w:numPr>
        <w:spacing w:line="340" w:lineRule="atLeast"/>
        <w:rPr>
          <w:rFonts w:ascii="黑体" w:hAnsi="黑体" w:eastAsia="黑体" w:cs="黑体"/>
          <w:sz w:val="24"/>
          <w:szCs w:val="24"/>
        </w:rPr>
      </w:pPr>
    </w:p>
    <w:p>
      <w:pPr>
        <w:pStyle w:val="8"/>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五、课程特色与创新（</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（概述本课程的特色及教学改革创新点）</w:t>
            </w: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tc>
      </w:tr>
    </w:tbl>
    <w:p>
      <w:pPr>
        <w:pStyle w:val="8"/>
        <w:numPr>
          <w:ilvl w:val="255"/>
          <w:numId w:val="0"/>
        </w:numPr>
        <w:spacing w:line="340" w:lineRule="atLeast"/>
        <w:rPr>
          <w:rFonts w:ascii="黑体" w:hAnsi="黑体" w:eastAsia="黑体" w:cs="黑体"/>
          <w:sz w:val="24"/>
          <w:szCs w:val="24"/>
        </w:rPr>
      </w:pPr>
    </w:p>
    <w:p>
      <w:pPr>
        <w:pStyle w:val="8"/>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六、课程建设计划（</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kern w:val="0"/>
                <w:sz w:val="24"/>
                <w:szCs w:val="24"/>
              </w:rPr>
            </w:pPr>
            <w:r>
              <w:rPr>
                <w:rFonts w:hint="eastAsia" w:ascii="仿宋_GB2312" w:hAnsi="仿宋_GB2312" w:eastAsia="仿宋_GB2312" w:cs="仿宋_GB2312"/>
                <w:kern w:val="0"/>
                <w:sz w:val="24"/>
                <w:szCs w:val="24"/>
              </w:rPr>
              <w:t>（今后五年课程的持续建设计划、需要进一步解决的问题，改革方向和改进措施等）</w:t>
            </w:r>
          </w:p>
          <w:p>
            <w:pPr>
              <w:pStyle w:val="8"/>
              <w:spacing w:line="340" w:lineRule="atLeast"/>
              <w:ind w:firstLine="0" w:firstLineChars="0"/>
              <w:rPr>
                <w:kern w:val="0"/>
                <w:sz w:val="24"/>
                <w:szCs w:val="24"/>
              </w:rPr>
            </w:pPr>
          </w:p>
          <w:p>
            <w:pPr>
              <w:pStyle w:val="8"/>
              <w:spacing w:line="340" w:lineRule="atLeast"/>
              <w:ind w:firstLine="0" w:firstLineChars="0"/>
              <w:rPr>
                <w:kern w:val="0"/>
                <w:sz w:val="24"/>
                <w:szCs w:val="24"/>
              </w:rPr>
            </w:pPr>
          </w:p>
          <w:p>
            <w:pPr>
              <w:pStyle w:val="8"/>
              <w:spacing w:line="340" w:lineRule="atLeast"/>
              <w:ind w:firstLine="0" w:firstLineChars="0"/>
              <w:rPr>
                <w:kern w:val="0"/>
                <w:sz w:val="24"/>
                <w:szCs w:val="24"/>
              </w:rPr>
            </w:pPr>
          </w:p>
          <w:p>
            <w:pPr>
              <w:pStyle w:val="8"/>
              <w:spacing w:line="340" w:lineRule="atLeast"/>
              <w:ind w:firstLine="0" w:firstLineChars="0"/>
              <w:rPr>
                <w:kern w:val="0"/>
                <w:sz w:val="24"/>
                <w:szCs w:val="24"/>
              </w:rPr>
            </w:pPr>
          </w:p>
        </w:tc>
      </w:tr>
    </w:tbl>
    <w:p>
      <w:pPr>
        <w:pStyle w:val="8"/>
        <w:numPr>
          <w:ilvl w:val="255"/>
          <w:numId w:val="0"/>
        </w:numPr>
        <w:spacing w:line="340" w:lineRule="atLeast"/>
        <w:rPr>
          <w:rFonts w:ascii="黑体" w:hAnsi="黑体" w:eastAsia="黑体" w:cs="黑体"/>
          <w:sz w:val="24"/>
          <w:szCs w:val="24"/>
        </w:rPr>
      </w:pPr>
    </w:p>
    <w:p>
      <w:pPr>
        <w:pStyle w:val="8"/>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七、附件材料清单</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1.课程负责人和团队成员的10分钟“说课”视频</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含课程概述、教学设计思路、教学环境（课堂或线上或实践）、教学方法、创新特色、教学效果评价与比较等。技术要求：分辨率720P及以上，MP4格式，图像清晰稳定，声音清楚。视频中标注出镜人姓名、单位，课程负责人出镜时间不得少于</w:t>
            </w:r>
            <w:r>
              <w:rPr>
                <w:rFonts w:ascii="Times New Roman" w:hAnsi="Times New Roman" w:eastAsia="仿宋_GB2312" w:cs="Times New Roman"/>
                <w:kern w:val="0"/>
                <w:sz w:val="24"/>
                <w:szCs w:val="24"/>
              </w:rPr>
              <w:t>3</w:t>
            </w:r>
            <w:r>
              <w:rPr>
                <w:rFonts w:hint="eastAsia" w:ascii="仿宋_GB2312" w:hAnsi="仿宋_GB2312" w:eastAsia="仿宋_GB2312" w:cs="仿宋_GB2312"/>
                <w:kern w:val="0"/>
                <w:sz w:val="24"/>
                <w:szCs w:val="24"/>
              </w:rPr>
              <w:t>分钟。“说课”使用的语言及字幕为国家通用语言及文字。]</w:t>
            </w:r>
          </w:p>
          <w:p>
            <w:pPr>
              <w:pStyle w:val="8"/>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2.教学设计样例说明</w:t>
            </w:r>
          </w:p>
          <w:p>
            <w:pPr>
              <w:pStyle w:val="8"/>
              <w:adjustRightInd w:val="0"/>
              <w:snapToGrid w:val="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hint="eastAsia" w:ascii="Times New Roman" w:hAnsi="Times New Roman" w:eastAsia="仿宋_GB2312" w:cs="Times New Roman"/>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3.最近一学期的教学日历</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4.最近一学期的测验、考试（考核）及答案（成果等）</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5.最近两学期的学生成绩分布统计</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6.最近两学期的学生在线学习数据</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7.最近一学期的课程教案</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（课程负责人签字。）</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8.最近一学期学生评教结果统计</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9.最近一次学校对课堂教学评价</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10.</w:t>
            </w:r>
            <w:r>
              <w:rPr>
                <w:rFonts w:ascii="仿宋_GB2312" w:hAnsi="仿宋_GB2312" w:eastAsia="仿宋_GB2312" w:cs="仿宋_GB2312"/>
                <w:b/>
                <w:bCs/>
                <w:kern w:val="0"/>
                <w:sz w:val="24"/>
                <w:szCs w:val="24"/>
              </w:rPr>
              <w:t>教学</w:t>
            </w:r>
            <w:r>
              <w:rPr>
                <w:rFonts w:hint="eastAsia" w:ascii="仿宋_GB2312" w:hAnsi="仿宋_GB2312" w:eastAsia="仿宋_GB2312" w:cs="仿宋_GB2312"/>
                <w:b/>
                <w:bCs/>
                <w:kern w:val="0"/>
                <w:sz w:val="24"/>
                <w:szCs w:val="24"/>
              </w:rPr>
              <w:t>（课堂或实践）实录视频</w:t>
            </w:r>
          </w:p>
          <w:p>
            <w:pPr>
              <w:pStyle w:val="8"/>
              <w:spacing w:line="340" w:lineRule="atLeast"/>
              <w:ind w:firstLine="480"/>
              <w:rPr>
                <w:rFonts w:ascii="仿宋_GB2312" w:hAnsi="仿宋_GB2312" w:eastAsia="仿宋_GB2312" w:cs="仿宋_GB2312"/>
                <w:kern w:val="0"/>
                <w:sz w:val="24"/>
                <w:szCs w:val="24"/>
              </w:rPr>
            </w:pPr>
            <w:r>
              <w:rPr>
                <w:rFonts w:ascii="仿宋_GB2312" w:hAnsi="仿宋_GB2312" w:eastAsia="仿宋_GB2312" w:cs="仿宋_GB2312"/>
                <w:bCs/>
                <w:kern w:val="0"/>
                <w:sz w:val="24"/>
                <w:szCs w:val="24"/>
              </w:rPr>
              <w:t>提供</w:t>
            </w:r>
            <w:r>
              <w:rPr>
                <w:rFonts w:ascii="Times New Roman" w:hAnsi="Times New Roman" w:eastAsia="仿宋_GB2312" w:cs="Times New Roman"/>
                <w:kern w:val="0"/>
                <w:sz w:val="24"/>
                <w:szCs w:val="24"/>
              </w:rPr>
              <w:t>完整的一节课堂实录视频</w:t>
            </w:r>
            <w:r>
              <w:rPr>
                <w:rFonts w:hint="eastAsia" w:ascii="仿宋_GB2312" w:hAnsi="仿宋_GB2312" w:eastAsia="仿宋_GB2312" w:cs="仿宋_GB2312"/>
                <w:kern w:val="0"/>
                <w:sz w:val="24"/>
                <w:szCs w:val="24"/>
              </w:rPr>
              <w:t>（</w:t>
            </w:r>
            <w:r>
              <w:rPr>
                <w:rFonts w:ascii="仿宋_GB2312" w:hAnsi="仿宋_GB2312" w:eastAsia="仿宋_GB2312" w:cs="仿宋_GB2312"/>
                <w:bCs/>
                <w:kern w:val="0"/>
                <w:sz w:val="24"/>
                <w:szCs w:val="24"/>
              </w:rPr>
              <w:t>标注课程内容</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课程对象</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上课时间</w:t>
            </w:r>
            <w:r>
              <w:rPr>
                <w:rFonts w:hint="eastAsia" w:ascii="仿宋_GB2312" w:hAnsi="仿宋_GB2312" w:eastAsia="仿宋_GB2312" w:cs="仿宋_GB2312"/>
                <w:bCs/>
                <w:kern w:val="0"/>
                <w:sz w:val="24"/>
                <w:szCs w:val="24"/>
              </w:rPr>
              <w:t>以及</w:t>
            </w:r>
            <w:r>
              <w:rPr>
                <w:rFonts w:ascii="仿宋_GB2312" w:hAnsi="仿宋_GB2312" w:eastAsia="仿宋_GB2312" w:cs="仿宋_GB2312"/>
                <w:bCs/>
                <w:kern w:val="0"/>
                <w:sz w:val="24"/>
                <w:szCs w:val="24"/>
              </w:rPr>
              <w:t>上课地点</w:t>
            </w:r>
            <w:r>
              <w:rPr>
                <w:rFonts w:hint="eastAsia" w:ascii="仿宋_GB2312" w:hAnsi="仿宋_GB2312" w:eastAsia="仿宋_GB2312" w:cs="仿宋_GB2312"/>
                <w:bCs/>
                <w:kern w:val="0"/>
                <w:sz w:val="24"/>
                <w:szCs w:val="24"/>
              </w:rPr>
              <w:t>，</w:t>
            </w:r>
            <w:r>
              <w:rPr>
                <w:rFonts w:ascii="Times New Roman" w:hAnsi="Times New Roman" w:eastAsia="仿宋_GB2312" w:cs="Times New Roman"/>
                <w:kern w:val="0"/>
                <w:sz w:val="24"/>
                <w:szCs w:val="24"/>
              </w:rPr>
              <w:t>至少40分钟</w:t>
            </w:r>
            <w:r>
              <w:rPr>
                <w:rFonts w:hint="eastAsia" w:ascii="Times New Roman" w:hAnsi="Times New Roman" w:eastAsia="仿宋_GB2312" w:cs="Times New Roman"/>
                <w:kern w:val="0"/>
                <w:sz w:val="24"/>
                <w:szCs w:val="24"/>
              </w:rPr>
              <w:t>。</w:t>
            </w:r>
            <w:r>
              <w:rPr>
                <w:rFonts w:ascii="Times New Roman" w:hAnsi="Times New Roman" w:eastAsia="仿宋_GB2312" w:cs="Times New Roman"/>
                <w:kern w:val="0"/>
                <w:sz w:val="24"/>
                <w:szCs w:val="24"/>
              </w:rPr>
              <w:t>技术要求：分辨率720P及以上，MP4格式，图像清晰稳定，声音清楚。教师必须出镜，视频中需标注教师姓名、单位；要有学生的镜头，并须告知学生可能出现在视频中，此视频会公开</w:t>
            </w:r>
            <w:r>
              <w:rPr>
                <w:rFonts w:hint="eastAsia" w:ascii="仿宋_GB2312" w:hAnsi="仿宋_GB2312" w:eastAsia="仿宋_GB2312" w:cs="仿宋_GB2312"/>
                <w:kern w:val="0"/>
                <w:sz w:val="24"/>
                <w:szCs w:val="24"/>
              </w:rPr>
              <w:t>。少数民族语言视频须配国家通用语言字幕。）</w:t>
            </w:r>
          </w:p>
          <w:p>
            <w:pPr>
              <w:pStyle w:val="8"/>
              <w:spacing w:line="340" w:lineRule="atLeast"/>
              <w:ind w:left="482" w:firstLine="0" w:firstLineChars="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1</w:t>
            </w:r>
            <w:r>
              <w:rPr>
                <w:rFonts w:ascii="仿宋_GB2312" w:hAnsi="仿宋_GB2312" w:eastAsia="仿宋_GB2312" w:cs="仿宋_GB2312"/>
                <w:b/>
                <w:bCs/>
                <w:sz w:val="24"/>
                <w:szCs w:val="24"/>
              </w:rPr>
              <w:t>1.课程团队成员和课程内容政治审查意见</w:t>
            </w:r>
          </w:p>
          <w:p>
            <w:pPr>
              <w:pStyle w:val="8"/>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w:t>
            </w:r>
            <w:r>
              <w:rPr>
                <w:rFonts w:hint="eastAsia" w:ascii="仿宋_GB2312" w:hAnsi="仿宋" w:eastAsia="仿宋_GB2312"/>
                <w:sz w:val="24"/>
                <w:szCs w:val="24"/>
              </w:rPr>
              <w:t>团队成员涉及多校时，各校党委分别对本校人员出具意见；</w:t>
            </w:r>
            <w:r>
              <w:rPr>
                <w:rFonts w:hint="eastAsia" w:ascii="仿宋_GB2312" w:hAnsi="仿宋_GB2312" w:eastAsia="仿宋_GB2312" w:cs="仿宋_GB2312"/>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pPr>
              <w:pStyle w:val="8"/>
              <w:numPr>
                <w:ilvl w:val="255"/>
                <w:numId w:val="0"/>
              </w:numPr>
              <w:adjustRightInd w:val="0"/>
              <w:snapToGrid w:val="0"/>
              <w:ind w:firstLine="482" w:firstLineChars="200"/>
              <w:rPr>
                <w:rFonts w:ascii="仿宋_GB2312" w:hAnsi="仿宋" w:eastAsia="仿宋_GB2312"/>
                <w:b/>
                <w:sz w:val="24"/>
                <w:szCs w:val="24"/>
              </w:rPr>
            </w:pPr>
            <w:r>
              <w:rPr>
                <w:rFonts w:hint="eastAsia" w:ascii="仿宋_GB2312" w:hAnsi="黑体" w:eastAsia="仿宋_GB2312"/>
                <w:b/>
                <w:sz w:val="24"/>
                <w:szCs w:val="24"/>
              </w:rPr>
              <w:t>12.课程内容学术性评价意见</w:t>
            </w:r>
          </w:p>
          <w:p>
            <w:pPr>
              <w:spacing w:line="340" w:lineRule="atLeast"/>
              <w:ind w:firstLine="480" w:firstLineChars="200"/>
              <w:rPr>
                <w:rFonts w:ascii="仿宋_GB2312" w:hAnsi="仿宋" w:eastAsia="仿宋_GB2312"/>
                <w:sz w:val="24"/>
                <w:szCs w:val="24"/>
              </w:rPr>
            </w:pPr>
            <w:r>
              <w:rPr>
                <w:rFonts w:hint="eastAsia" w:ascii="仿宋_GB2312" w:hAnsi="仿宋" w:eastAsia="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spacing w:line="340" w:lineRule="atLeast"/>
              <w:ind w:firstLine="482" w:firstLine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3.学校</w:t>
            </w:r>
            <w:r>
              <w:rPr>
                <w:rFonts w:hint="eastAsia" w:ascii="仿宋_GB2312" w:hAnsi="仿宋_GB2312" w:eastAsia="仿宋_GB2312" w:cs="仿宋_GB2312"/>
                <w:b/>
                <w:bCs/>
                <w:kern w:val="0"/>
                <w:sz w:val="24"/>
                <w:szCs w:val="24"/>
              </w:rPr>
              <w:t>支持混合式教学、认定混合式教学工作量等</w:t>
            </w:r>
            <w:r>
              <w:rPr>
                <w:rFonts w:ascii="仿宋_GB2312" w:hAnsi="仿宋_GB2312" w:eastAsia="仿宋_GB2312" w:cs="仿宋_GB2312"/>
                <w:b/>
                <w:bCs/>
                <w:kern w:val="0"/>
                <w:sz w:val="24"/>
                <w:szCs w:val="24"/>
              </w:rPr>
              <w:t>有关政策文件</w:t>
            </w:r>
            <w:r>
              <w:rPr>
                <w:rFonts w:hint="eastAsia" w:ascii="仿宋_GB2312" w:hAnsi="仿宋_GB2312" w:eastAsia="仿宋_GB2312" w:cs="仿宋_GB2312"/>
                <w:b/>
                <w:bCs/>
                <w:kern w:val="0"/>
                <w:sz w:val="24"/>
                <w:szCs w:val="24"/>
              </w:rPr>
              <w:t>（选择性提供）</w:t>
            </w:r>
          </w:p>
          <w:p>
            <w:pPr>
              <w:pStyle w:val="8"/>
              <w:spacing w:line="340" w:lineRule="atLeast"/>
              <w:ind w:firstLine="480"/>
              <w:rPr>
                <w:rFonts w:ascii="仿宋_GB2312" w:hAnsi="仿宋_GB2312" w:eastAsia="仿宋_GB2312" w:cs="仿宋_GB2312"/>
                <w:kern w:val="0"/>
                <w:sz w:val="24"/>
                <w:szCs w:val="24"/>
              </w:rPr>
            </w:pPr>
            <w:r>
              <w:rPr>
                <w:rFonts w:ascii="仿宋_GB2312" w:hAnsi="仿宋_GB2312" w:eastAsia="仿宋_GB2312" w:cs="仿宋_GB2312"/>
                <w:kern w:val="0"/>
                <w:sz w:val="24"/>
                <w:szCs w:val="24"/>
              </w:rPr>
              <w:t>（申报学校盖章</w:t>
            </w:r>
            <w:r>
              <w:rPr>
                <w:rFonts w:hint="eastAsia" w:ascii="仿宋_GB2312" w:hAnsi="仿宋_GB2312" w:eastAsia="仿宋_GB2312" w:cs="仿宋_GB2312"/>
                <w:kern w:val="0"/>
                <w:sz w:val="24"/>
                <w:szCs w:val="24"/>
              </w:rPr>
              <w:t>。</w:t>
            </w:r>
            <w:r>
              <w:rPr>
                <w:rFonts w:ascii="仿宋_GB2312" w:hAnsi="仿宋_GB2312" w:eastAsia="仿宋_GB2312" w:cs="仿宋_GB2312"/>
                <w:kern w:val="0"/>
                <w:sz w:val="24"/>
                <w:szCs w:val="24"/>
              </w:rPr>
              <w:t>）</w:t>
            </w:r>
          </w:p>
          <w:p>
            <w:pPr>
              <w:spacing w:line="340" w:lineRule="atLeast"/>
              <w:ind w:left="482"/>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4.</w:t>
            </w:r>
            <w:r>
              <w:rPr>
                <w:rFonts w:hint="eastAsia" w:ascii="仿宋_GB2312" w:hAnsi="仿宋_GB2312" w:eastAsia="仿宋_GB2312" w:cs="仿宋_GB2312"/>
                <w:b/>
                <w:bCs/>
                <w:kern w:val="0"/>
                <w:sz w:val="24"/>
                <w:szCs w:val="24"/>
              </w:rPr>
              <w:t>其他材料，不超过</w:t>
            </w:r>
            <w:r>
              <w:rPr>
                <w:rFonts w:ascii="Times New Roman" w:hAnsi="Times New Roman" w:eastAsia="仿宋_GB2312" w:cs="Times New Roman"/>
                <w:b/>
                <w:bCs/>
                <w:kern w:val="0"/>
                <w:sz w:val="24"/>
                <w:szCs w:val="24"/>
              </w:rPr>
              <w:t>2</w:t>
            </w:r>
            <w:r>
              <w:rPr>
                <w:rFonts w:hint="eastAsia" w:ascii="仿宋_GB2312" w:hAnsi="仿宋_GB2312" w:eastAsia="仿宋_GB2312" w:cs="仿宋_GB2312"/>
                <w:b/>
                <w:bCs/>
                <w:kern w:val="0"/>
                <w:sz w:val="24"/>
                <w:szCs w:val="24"/>
              </w:rPr>
              <w:t>份（选择性提供）</w:t>
            </w:r>
          </w:p>
          <w:p>
            <w:pPr>
              <w:spacing w:line="340" w:lineRule="atLeast"/>
              <w:ind w:firstLine="482" w:firstLineChars="200"/>
              <w:rPr>
                <w:rFonts w:ascii="仿宋_GB2312" w:hAnsi="仿宋_GB2312" w:eastAsia="仿宋_GB2312" w:cs="仿宋_GB2312"/>
                <w:b/>
                <w:bCs/>
                <w:w w:val="95"/>
                <w:kern w:val="0"/>
                <w:sz w:val="24"/>
                <w:szCs w:val="24"/>
              </w:rPr>
            </w:pPr>
            <w:r>
              <w:rPr>
                <w:rFonts w:hint="eastAsia" w:ascii="仿宋_GB2312" w:hAnsi="仿宋_GB2312" w:eastAsia="仿宋_GB2312" w:cs="仿宋_GB2312"/>
                <w:b/>
                <w:bCs/>
                <w:kern w:val="0"/>
                <w:sz w:val="24"/>
                <w:szCs w:val="24"/>
              </w:rPr>
              <w:t>以上材料均可能在网上公开，请严格审查，确保不违反有关法律及保密规定。</w:t>
            </w:r>
          </w:p>
        </w:tc>
      </w:tr>
    </w:tbl>
    <w:p>
      <w:pPr>
        <w:pStyle w:val="8"/>
        <w:numPr>
          <w:numId w:val="0"/>
        </w:numPr>
        <w:adjustRightInd w:val="0"/>
        <w:snapToGrid w:val="0"/>
        <w:spacing w:line="340" w:lineRule="atLeast"/>
        <w:rPr>
          <w:rFonts w:hint="eastAsia" w:ascii="黑体" w:hAnsi="黑体" w:eastAsia="黑体" w:cs="黑体"/>
          <w:sz w:val="28"/>
          <w:szCs w:val="28"/>
        </w:rPr>
      </w:pPr>
    </w:p>
    <w:p>
      <w:pPr>
        <w:pStyle w:val="8"/>
        <w:numPr>
          <w:ilvl w:val="0"/>
          <w:numId w:val="2"/>
        </w:numPr>
        <w:adjustRightInd w:val="0"/>
        <w:snapToGrid w:val="0"/>
        <w:spacing w:line="340" w:lineRule="atLeast"/>
        <w:ind w:leftChars="0" w:firstLine="280" w:firstLineChars="100"/>
        <w:rPr>
          <w:rFonts w:hint="eastAsia" w:ascii="黑体" w:hAnsi="黑体" w:eastAsia="黑体" w:cs="黑体"/>
          <w:sz w:val="28"/>
          <w:szCs w:val="28"/>
        </w:rPr>
      </w:pPr>
      <w:r>
        <w:rPr>
          <w:rFonts w:hint="eastAsia" w:ascii="黑体" w:hAnsi="黑体" w:eastAsia="黑体" w:cs="黑体"/>
          <w:sz w:val="28"/>
          <w:szCs w:val="28"/>
        </w:rPr>
        <w:t>课程负责人诚信承诺</w:t>
      </w:r>
    </w:p>
    <w:tbl>
      <w:tblPr>
        <w:tblStyle w:val="6"/>
        <w:tblW w:w="8520" w:type="dxa"/>
        <w:tblInd w:w="-4"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2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461" w:hRule="atLeast"/>
        </w:trPr>
        <w:tc>
          <w:tcPr>
            <w:tcW w:w="8520" w:type="dxa"/>
          </w:tcPr>
          <w:p>
            <w:pPr>
              <w:adjustRightInd w:val="0"/>
              <w:snapToGrid w:val="0"/>
              <w:spacing w:before="624" w:beforeLines="200" w:after="312" w:afterLines="100" w:line="400" w:lineRule="atLeast"/>
              <w:ind w:firstLine="480" w:firstLineChars="200"/>
              <w:rPr>
                <w:rFonts w:ascii="仿宋_GB2312" w:hAnsi="仿宋" w:eastAsia="仿宋_GB2312"/>
                <w:kern w:val="0"/>
                <w:sz w:val="24"/>
                <w:szCs w:val="24"/>
              </w:rPr>
            </w:pPr>
            <w:r>
              <w:rPr>
                <w:rFonts w:hint="eastAsia" w:ascii="仿宋_GB2312" w:hAnsi="仿宋" w:eastAsia="仿宋_GB2312"/>
                <w:kern w:val="0"/>
                <w:sz w:val="24"/>
                <w:szCs w:val="24"/>
              </w:rPr>
              <w:t>本人已认真填写并检查以上材料，保证内容真实有效。</w:t>
            </w:r>
          </w:p>
          <w:p>
            <w:pPr>
              <w:wordWrap w:val="0"/>
              <w:adjustRightInd w:val="0"/>
              <w:snapToGrid w:val="0"/>
              <w:spacing w:line="400" w:lineRule="atLeast"/>
              <w:ind w:right="2520" w:rightChars="1200" w:firstLine="480" w:firstLineChars="200"/>
              <w:jc w:val="right"/>
              <w:rPr>
                <w:rFonts w:ascii="仿宋_GB2312" w:hAnsi="仿宋" w:eastAsia="仿宋_GB2312"/>
                <w:kern w:val="0"/>
                <w:sz w:val="24"/>
                <w:szCs w:val="24"/>
              </w:rPr>
            </w:pPr>
            <w:r>
              <w:rPr>
                <w:rFonts w:hint="eastAsia" w:ascii="仿宋_GB2312" w:hAnsi="仿宋" w:eastAsia="仿宋_GB2312"/>
                <w:kern w:val="0"/>
                <w:sz w:val="24"/>
                <w:szCs w:val="24"/>
              </w:rPr>
              <w:t>课程负责人（签字）：</w:t>
            </w:r>
          </w:p>
          <w:p>
            <w:pPr>
              <w:wordWrap w:val="0"/>
              <w:adjustRightInd w:val="0"/>
              <w:snapToGrid w:val="0"/>
              <w:spacing w:line="400" w:lineRule="atLeast"/>
              <w:ind w:right="2520" w:rightChars="1200" w:firstLine="480" w:firstLineChars="200"/>
              <w:jc w:val="right"/>
              <w:rPr>
                <w:rFonts w:ascii="仿宋_GB2312" w:hAnsi="仿宋" w:eastAsia="仿宋_GB2312"/>
                <w:kern w:val="0"/>
                <w:sz w:val="24"/>
                <w:szCs w:val="24"/>
              </w:rPr>
            </w:pPr>
            <w:r>
              <w:rPr>
                <w:rFonts w:hint="eastAsia" w:ascii="仿宋_GB2312" w:hAnsi="仿宋" w:eastAsia="仿宋_GB2312"/>
                <w:kern w:val="0"/>
                <w:sz w:val="24"/>
                <w:szCs w:val="24"/>
              </w:rPr>
              <w:t>年   月   日</w:t>
            </w:r>
          </w:p>
        </w:tc>
      </w:tr>
    </w:tbl>
    <w:p>
      <w:pPr>
        <w:spacing w:line="340" w:lineRule="atLeast"/>
        <w:rPr>
          <w:rFonts w:hint="eastAsia" w:ascii="黑体" w:hAnsi="黑体" w:eastAsia="黑体" w:cs="黑体"/>
          <w:sz w:val="24"/>
          <w:szCs w:val="24"/>
        </w:rPr>
      </w:pPr>
    </w:p>
    <w:p>
      <w:pPr>
        <w:spacing w:line="340" w:lineRule="atLeast"/>
        <w:rPr>
          <w:rFonts w:ascii="黑体" w:hAnsi="黑体" w:eastAsia="黑体" w:cs="黑体"/>
          <w:sz w:val="28"/>
          <w:szCs w:val="28"/>
        </w:rPr>
      </w:pPr>
      <w:r>
        <w:rPr>
          <w:rFonts w:hint="eastAsia" w:ascii="黑体" w:hAnsi="黑体" w:eastAsia="黑体" w:cs="黑体"/>
          <w:sz w:val="28"/>
          <w:szCs w:val="28"/>
        </w:rPr>
        <w:t>九</w:t>
      </w:r>
      <w:r>
        <w:rPr>
          <w:rFonts w:ascii="黑体" w:hAnsi="黑体" w:eastAsia="黑体" w:cs="黑体"/>
          <w:sz w:val="28"/>
          <w:szCs w:val="28"/>
        </w:rPr>
        <w:t>、</w:t>
      </w:r>
      <w:r>
        <w:rPr>
          <w:rFonts w:hint="eastAsia" w:ascii="黑体" w:hAnsi="黑体" w:eastAsia="黑体" w:cs="黑体"/>
          <w:sz w:val="28"/>
          <w:szCs w:val="28"/>
        </w:rPr>
        <w:t>学院</w:t>
      </w:r>
      <w:r>
        <w:rPr>
          <w:rFonts w:ascii="黑体" w:hAnsi="黑体" w:eastAsia="黑体" w:cs="黑体"/>
          <w:sz w:val="28"/>
          <w:szCs w:val="28"/>
        </w:rPr>
        <w:t>（</w:t>
      </w:r>
      <w:r>
        <w:rPr>
          <w:rFonts w:hint="eastAsia" w:ascii="黑体" w:hAnsi="黑体" w:eastAsia="黑体" w:cs="黑体"/>
          <w:sz w:val="28"/>
          <w:szCs w:val="28"/>
        </w:rPr>
        <w:t>部</w:t>
      </w:r>
      <w:r>
        <w:rPr>
          <w:rFonts w:ascii="黑体" w:hAnsi="黑体" w:eastAsia="黑体" w:cs="黑体"/>
          <w:sz w:val="28"/>
          <w:szCs w:val="28"/>
        </w:rPr>
        <w:t>）</w:t>
      </w:r>
      <w:r>
        <w:rPr>
          <w:rFonts w:hint="eastAsia" w:ascii="黑体" w:hAnsi="黑体" w:eastAsia="黑体" w:cs="黑体"/>
          <w:sz w:val="28"/>
          <w:szCs w:val="28"/>
        </w:rPr>
        <w:t>学术委员分</w:t>
      </w:r>
      <w:r>
        <w:rPr>
          <w:rFonts w:ascii="黑体" w:hAnsi="黑体" w:eastAsia="黑体" w:cs="黑体"/>
          <w:sz w:val="28"/>
          <w:szCs w:val="28"/>
        </w:rPr>
        <w:t>委员会</w:t>
      </w:r>
      <w:r>
        <w:rPr>
          <w:rFonts w:hint="eastAsia" w:ascii="黑体" w:hAnsi="黑体" w:eastAsia="黑体" w:cs="黑体"/>
          <w:sz w:val="28"/>
          <w:szCs w:val="28"/>
        </w:rPr>
        <w:t>课程评价意见</w:t>
      </w:r>
    </w:p>
    <w:tbl>
      <w:tblPr>
        <w:tblStyle w:val="6"/>
        <w:tblW w:w="8540" w:type="dxa"/>
        <w:tblInd w:w="-34"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4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8540" w:type="dxa"/>
          </w:tcPr>
          <w:p>
            <w:pPr>
              <w:pStyle w:val="8"/>
              <w:spacing w:line="340" w:lineRule="atLeast"/>
              <w:ind w:firstLine="0" w:firstLineChars="0"/>
              <w:rPr>
                <w:kern w:val="0"/>
                <w:sz w:val="24"/>
                <w:szCs w:val="24"/>
              </w:rPr>
            </w:pPr>
          </w:p>
          <w:p>
            <w:pPr>
              <w:pStyle w:val="8"/>
              <w:spacing w:line="340" w:lineRule="atLeast"/>
              <w:ind w:firstLine="0" w:firstLineChars="0"/>
              <w:rPr>
                <w:kern w:val="0"/>
                <w:sz w:val="24"/>
                <w:szCs w:val="24"/>
              </w:rPr>
            </w:pPr>
          </w:p>
          <w:p>
            <w:pPr>
              <w:pStyle w:val="8"/>
              <w:spacing w:line="340" w:lineRule="atLeast"/>
              <w:ind w:firstLine="0" w:firstLineChars="0"/>
              <w:rPr>
                <w:kern w:val="0"/>
                <w:sz w:val="24"/>
                <w:szCs w:val="24"/>
              </w:rPr>
            </w:pPr>
          </w:p>
          <w:p>
            <w:pPr>
              <w:pStyle w:val="8"/>
              <w:spacing w:line="340" w:lineRule="atLeast"/>
              <w:ind w:firstLine="0" w:firstLineChars="0"/>
              <w:rPr>
                <w:kern w:val="0"/>
                <w:sz w:val="24"/>
                <w:szCs w:val="24"/>
              </w:rPr>
            </w:pPr>
          </w:p>
          <w:p>
            <w:pPr>
              <w:pStyle w:val="8"/>
              <w:spacing w:line="340" w:lineRule="atLeast"/>
              <w:ind w:right="3150" w:rightChars="1500" w:firstLine="0" w:firstLineChars="0"/>
              <w:rPr>
                <w:kern w:val="0"/>
                <w:sz w:val="24"/>
                <w:szCs w:val="24"/>
              </w:rPr>
            </w:pPr>
          </w:p>
          <w:p>
            <w:pPr>
              <w:pStyle w:val="8"/>
              <w:wordWrap w:val="0"/>
              <w:spacing w:line="400" w:lineRule="atLeast"/>
              <w:ind w:right="2520" w:rightChars="1200" w:firstLine="0" w:firstLineChars="0"/>
              <w:jc w:val="right"/>
              <w:rPr>
                <w:rFonts w:ascii="仿宋_GB2312" w:hAnsi="仿宋" w:eastAsia="仿宋_GB2312"/>
                <w:kern w:val="0"/>
                <w:sz w:val="24"/>
                <w:szCs w:val="24"/>
              </w:rPr>
            </w:pPr>
            <w:r>
              <w:rPr>
                <w:rFonts w:hint="eastAsia" w:ascii="仿宋_GB2312" w:hAnsi="仿宋" w:eastAsia="仿宋_GB2312"/>
                <w:kern w:val="0"/>
                <w:sz w:val="24"/>
                <w:szCs w:val="24"/>
              </w:rPr>
              <w:t>负责人（签字）：</w:t>
            </w:r>
          </w:p>
          <w:p>
            <w:pPr>
              <w:pStyle w:val="8"/>
              <w:spacing w:line="400" w:lineRule="atLeast"/>
              <w:ind w:right="2520" w:rightChars="1200" w:firstLine="0" w:firstLineChars="0"/>
              <w:jc w:val="right"/>
              <w:rPr>
                <w:rFonts w:ascii="仿宋_GB2312" w:hAnsi="仿宋" w:eastAsia="仿宋_GB2312"/>
                <w:kern w:val="0"/>
                <w:sz w:val="24"/>
                <w:szCs w:val="24"/>
              </w:rPr>
            </w:pPr>
            <w:r>
              <w:rPr>
                <w:rFonts w:hint="eastAsia" w:ascii="仿宋_GB2312" w:hAnsi="仿宋" w:eastAsia="仿宋_GB2312"/>
                <w:kern w:val="0"/>
                <w:sz w:val="24"/>
                <w:szCs w:val="24"/>
              </w:rPr>
              <w:t>年   月   日</w:t>
            </w:r>
          </w:p>
          <w:p>
            <w:pPr>
              <w:pStyle w:val="8"/>
              <w:spacing w:line="340" w:lineRule="atLeast"/>
              <w:ind w:firstLine="0" w:firstLineChars="0"/>
              <w:jc w:val="center"/>
              <w:rPr>
                <w:rFonts w:ascii="仿宋_GB2312" w:hAnsi="仿宋" w:eastAsia="仿宋_GB2312"/>
                <w:kern w:val="0"/>
                <w:sz w:val="24"/>
                <w:szCs w:val="24"/>
              </w:rPr>
            </w:pPr>
          </w:p>
        </w:tc>
      </w:tr>
    </w:tbl>
    <w:p>
      <w:pPr>
        <w:pStyle w:val="8"/>
        <w:numPr>
          <w:ilvl w:val="0"/>
          <w:numId w:val="0"/>
        </w:numPr>
        <w:adjustRightInd w:val="0"/>
        <w:snapToGrid w:val="0"/>
        <w:spacing w:line="340" w:lineRule="atLeast"/>
        <w:ind w:leftChars="100"/>
        <w:rPr>
          <w:rFonts w:hint="eastAsia" w:ascii="黑体" w:hAnsi="黑体" w:eastAsia="黑体" w:cs="黑体"/>
          <w:sz w:val="24"/>
          <w:szCs w:val="24"/>
        </w:rPr>
      </w:pPr>
    </w:p>
    <w:p>
      <w:pPr>
        <w:pStyle w:val="12"/>
        <w:ind w:firstLine="480"/>
        <w:rPr>
          <w:sz w:val="24"/>
          <w:szCs w:val="24"/>
        </w:rPr>
      </w:pPr>
    </w:p>
    <w:p>
      <w:pPr>
        <w:numPr>
          <w:ilvl w:val="0"/>
          <w:numId w:val="0"/>
        </w:numPr>
        <w:spacing w:line="340" w:lineRule="atLeast"/>
        <w:ind w:leftChars="100"/>
        <w:rPr>
          <w:rFonts w:hint="eastAsia" w:ascii="黑体" w:hAnsi="黑体" w:eastAsia="黑体" w:cs="黑体"/>
          <w:sz w:val="28"/>
          <w:szCs w:val="28"/>
        </w:rPr>
      </w:pPr>
      <w:r>
        <w:rPr>
          <w:rFonts w:hint="eastAsia" w:ascii="黑体" w:hAnsi="黑体" w:eastAsia="黑体" w:cs="黑体"/>
          <w:sz w:val="28"/>
          <w:szCs w:val="28"/>
          <w:lang w:val="en-US" w:eastAsia="zh-CN"/>
        </w:rPr>
        <w:t>十、学院（部）</w:t>
      </w:r>
      <w:r>
        <w:rPr>
          <w:rFonts w:hint="eastAsia" w:ascii="黑体" w:hAnsi="黑体" w:eastAsia="黑体" w:cs="黑体"/>
          <w:sz w:val="28"/>
          <w:szCs w:val="28"/>
        </w:rPr>
        <w:t>政治审查意见</w:t>
      </w:r>
    </w:p>
    <w:tbl>
      <w:tblPr>
        <w:tblStyle w:val="6"/>
        <w:tblW w:w="8500" w:type="dxa"/>
        <w:tblInd w:w="-24"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0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00" w:type="dxa"/>
          </w:tcPr>
          <w:p>
            <w:pPr>
              <w:pStyle w:val="8"/>
              <w:spacing w:line="340" w:lineRule="atLeast"/>
              <w:ind w:firstLine="0" w:firstLineChars="0"/>
              <w:rPr>
                <w:kern w:val="0"/>
                <w:sz w:val="24"/>
                <w:szCs w:val="24"/>
              </w:rPr>
            </w:pPr>
          </w:p>
          <w:p>
            <w:pPr>
              <w:pStyle w:val="8"/>
              <w:spacing w:line="400" w:lineRule="exac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该课程内容及申报材料无危害国家安全、涉密及其他不适宜公开传播的内容，思想导向正确，不存在思想性问题。</w:t>
            </w:r>
          </w:p>
          <w:p>
            <w:pPr>
              <w:pStyle w:val="8"/>
              <w:spacing w:line="400" w:lineRule="exac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该课程团队负责人及成员遵纪守法，无违法违纪行为，不存在师德师风问题、学术不端等问题，五年内未出现过重大教学事故。</w:t>
            </w:r>
          </w:p>
          <w:p>
            <w:pPr>
              <w:pStyle w:val="8"/>
              <w:spacing w:line="400" w:lineRule="exact"/>
              <w:ind w:firstLine="480"/>
              <w:rPr>
                <w:rFonts w:ascii="仿宋_GB2312" w:hAnsi="仿宋_GB2312" w:eastAsia="仿宋_GB2312" w:cs="仿宋_GB2312"/>
                <w:kern w:val="0"/>
                <w:sz w:val="24"/>
                <w:szCs w:val="24"/>
              </w:rPr>
            </w:pPr>
          </w:p>
          <w:p>
            <w:pPr>
              <w:pStyle w:val="8"/>
              <w:wordWrap w:val="0"/>
              <w:spacing w:line="400" w:lineRule="exact"/>
              <w:ind w:right="2520" w:rightChars="1200" w:firstLine="480"/>
              <w:jc w:val="righ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学院</w:t>
            </w:r>
            <w:r>
              <w:rPr>
                <w:rFonts w:ascii="仿宋_GB2312" w:hAnsi="仿宋_GB2312" w:eastAsia="仿宋_GB2312" w:cs="仿宋_GB2312"/>
                <w:kern w:val="0"/>
                <w:sz w:val="24"/>
                <w:szCs w:val="24"/>
              </w:rPr>
              <w:t>（</w:t>
            </w:r>
            <w:r>
              <w:rPr>
                <w:rFonts w:hint="eastAsia" w:ascii="仿宋_GB2312" w:hAnsi="仿宋_GB2312" w:eastAsia="仿宋_GB2312" w:cs="仿宋_GB2312"/>
                <w:kern w:val="0"/>
                <w:sz w:val="24"/>
                <w:szCs w:val="24"/>
              </w:rPr>
              <w:t>部</w:t>
            </w:r>
            <w:r>
              <w:rPr>
                <w:rFonts w:ascii="仿宋_GB2312" w:hAnsi="仿宋_GB2312" w:eastAsia="仿宋_GB2312" w:cs="仿宋_GB2312"/>
                <w:kern w:val="0"/>
                <w:sz w:val="24"/>
                <w:szCs w:val="24"/>
              </w:rPr>
              <w:t>）</w:t>
            </w:r>
            <w:r>
              <w:rPr>
                <w:rFonts w:hint="eastAsia" w:ascii="仿宋_GB2312" w:hAnsi="仿宋_GB2312" w:eastAsia="仿宋_GB2312" w:cs="仿宋_GB2312"/>
                <w:kern w:val="0"/>
                <w:sz w:val="24"/>
                <w:szCs w:val="24"/>
              </w:rPr>
              <w:t>党委（盖章）</w:t>
            </w:r>
          </w:p>
          <w:p>
            <w:pPr>
              <w:pStyle w:val="8"/>
              <w:spacing w:line="400" w:lineRule="exact"/>
              <w:ind w:right="2520" w:rightChars="1200" w:firstLine="480"/>
              <w:jc w:val="right"/>
              <w:rPr>
                <w:rFonts w:ascii="仿宋_GB2312" w:hAnsi="仿宋_GB2312" w:eastAsia="仿宋_GB2312" w:cs="仿宋_GB2312"/>
                <w:kern w:val="0"/>
                <w:sz w:val="24"/>
                <w:szCs w:val="24"/>
              </w:rPr>
            </w:pPr>
            <w:r>
              <w:rPr>
                <w:rFonts w:hint="eastAsia" w:ascii="仿宋_GB2312" w:hAnsi="仿宋" w:eastAsia="仿宋_GB2312"/>
                <w:kern w:val="0"/>
                <w:sz w:val="24"/>
                <w:szCs w:val="24"/>
              </w:rPr>
              <w:t>年   月   日</w:t>
            </w:r>
            <w:r>
              <w:rPr>
                <w:rFonts w:hint="eastAsia" w:ascii="仿宋_GB2312" w:hAnsi="仿宋_GB2312" w:eastAsia="仿宋_GB2312" w:cs="仿宋_GB2312"/>
                <w:kern w:val="0"/>
                <w:sz w:val="24"/>
                <w:szCs w:val="24"/>
              </w:rPr>
              <w:t xml:space="preserve">  </w:t>
            </w:r>
          </w:p>
          <w:p>
            <w:pPr>
              <w:pStyle w:val="8"/>
              <w:spacing w:line="340" w:lineRule="atLeast"/>
              <w:ind w:firstLine="0" w:firstLineChars="0"/>
              <w:rPr>
                <w:kern w:val="0"/>
                <w:sz w:val="24"/>
                <w:szCs w:val="24"/>
              </w:rPr>
            </w:pPr>
          </w:p>
        </w:tc>
      </w:tr>
    </w:tbl>
    <w:p>
      <w:pPr>
        <w:numPr>
          <w:ilvl w:val="0"/>
          <w:numId w:val="0"/>
        </w:numPr>
        <w:spacing w:line="340" w:lineRule="atLeast"/>
        <w:ind w:leftChars="100"/>
        <w:rPr>
          <w:rFonts w:hint="eastAsia" w:ascii="黑体" w:hAnsi="黑体" w:eastAsia="黑体" w:cs="黑体"/>
          <w:sz w:val="28"/>
          <w:szCs w:val="28"/>
        </w:rPr>
      </w:pPr>
    </w:p>
    <w:p>
      <w:pPr>
        <w:numPr>
          <w:ilvl w:val="0"/>
          <w:numId w:val="0"/>
        </w:numPr>
        <w:spacing w:line="340" w:lineRule="atLeast"/>
        <w:ind w:leftChars="100"/>
        <w:rPr>
          <w:rFonts w:hint="eastAsia" w:ascii="黑体" w:hAnsi="黑体" w:eastAsia="黑体" w:cs="黑体"/>
          <w:sz w:val="28"/>
          <w:szCs w:val="28"/>
        </w:rPr>
      </w:pPr>
    </w:p>
    <w:p>
      <w:pPr>
        <w:rPr>
          <w:rFonts w:ascii="Times New Roman" w:hAnsi="Times New Roman" w:eastAsia="黑体" w:cs="Times New Roman"/>
          <w:sz w:val="28"/>
          <w:szCs w:val="28"/>
        </w:rPr>
      </w:pPr>
      <w:r>
        <w:rPr>
          <w:rFonts w:hint="eastAsia" w:ascii="Times New Roman" w:hAnsi="Times New Roman" w:eastAsia="黑体" w:cs="Times New Roman"/>
          <w:sz w:val="28"/>
          <w:szCs w:val="28"/>
        </w:rPr>
        <w:t>十一</w:t>
      </w:r>
      <w:r>
        <w:rPr>
          <w:rFonts w:ascii="Times New Roman" w:hAnsi="Times New Roman" w:eastAsia="黑体" w:cs="Times New Roman"/>
          <w:sz w:val="28"/>
          <w:szCs w:val="28"/>
        </w:rPr>
        <w:t>、</w:t>
      </w:r>
      <w:r>
        <w:rPr>
          <w:rFonts w:hint="eastAsia" w:ascii="Times New Roman" w:hAnsi="Times New Roman" w:eastAsia="黑体" w:cs="Times New Roman"/>
          <w:sz w:val="28"/>
          <w:szCs w:val="28"/>
        </w:rPr>
        <w:t>学院</w:t>
      </w:r>
      <w:r>
        <w:rPr>
          <w:rFonts w:ascii="Times New Roman" w:hAnsi="Times New Roman" w:eastAsia="黑体" w:cs="Times New Roman"/>
          <w:sz w:val="28"/>
          <w:szCs w:val="28"/>
        </w:rPr>
        <w:t>（</w:t>
      </w:r>
      <w:r>
        <w:rPr>
          <w:rFonts w:hint="eastAsia" w:ascii="Times New Roman" w:hAnsi="Times New Roman" w:eastAsia="黑体" w:cs="Times New Roman"/>
          <w:sz w:val="28"/>
          <w:szCs w:val="28"/>
        </w:rPr>
        <w:t>部</w:t>
      </w:r>
      <w:r>
        <w:rPr>
          <w:rFonts w:ascii="Times New Roman" w:hAnsi="Times New Roman" w:eastAsia="黑体" w:cs="Times New Roman"/>
          <w:sz w:val="28"/>
          <w:szCs w:val="28"/>
        </w:rPr>
        <w:t>）</w:t>
      </w:r>
      <w:r>
        <w:rPr>
          <w:rFonts w:hint="eastAsia" w:ascii="Times New Roman" w:hAnsi="Times New Roman" w:eastAsia="黑体" w:cs="Times New Roman"/>
          <w:sz w:val="28"/>
          <w:szCs w:val="28"/>
        </w:rPr>
        <w:t>推荐</w:t>
      </w:r>
      <w:r>
        <w:rPr>
          <w:rFonts w:ascii="Times New Roman" w:hAnsi="Times New Roman" w:eastAsia="黑体" w:cs="Times New Roman"/>
          <w:sz w:val="28"/>
          <w:szCs w:val="28"/>
        </w:rPr>
        <w:t>意见</w:t>
      </w:r>
    </w:p>
    <w:tbl>
      <w:tblPr>
        <w:tblStyle w:val="6"/>
        <w:tblW w:w="8440" w:type="dxa"/>
        <w:tblInd w:w="-24"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44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440" w:type="dxa"/>
          </w:tcPr>
          <w:p>
            <w:pPr>
              <w:spacing w:before="312" w:beforeLines="100"/>
              <w:ind w:right="26" w:firstLine="480" w:firstLineChars="200"/>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学院（部</w:t>
            </w:r>
            <w:r>
              <w:rPr>
                <w:rFonts w:ascii="Times New Roman" w:hAnsi="Times New Roman" w:eastAsia="仿宋_GB2312" w:cs="Times New Roman"/>
                <w:kern w:val="0"/>
                <w:sz w:val="24"/>
                <w:szCs w:val="24"/>
              </w:rPr>
              <w:t>）已按照申报要求，对申报课程网上内容和教学活动进行了审查，对课程有关信息及课程负责人填报的内容进行了核实。经评审评价，现择优申报。</w:t>
            </w:r>
          </w:p>
          <w:p>
            <w:pPr>
              <w:ind w:firstLine="480" w:firstLineChars="200"/>
              <w:rPr>
                <w:rFonts w:ascii="Times New Roman" w:hAnsi="Times New Roman" w:eastAsia="仿宋_GB2312" w:cs="Times New Roman"/>
                <w:kern w:val="0"/>
                <w:sz w:val="24"/>
                <w:szCs w:val="24"/>
              </w:rPr>
            </w:pPr>
          </w:p>
          <w:p>
            <w:pPr>
              <w:ind w:right="1680" w:firstLine="3600" w:firstLineChars="150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分管领导</w:t>
            </w:r>
            <w:r>
              <w:rPr>
                <w:rFonts w:ascii="Times New Roman" w:hAnsi="Times New Roman" w:eastAsia="仿宋_GB2312" w:cs="Times New Roman"/>
                <w:kern w:val="0"/>
                <w:sz w:val="24"/>
                <w:szCs w:val="24"/>
              </w:rPr>
              <w:t>签字：</w:t>
            </w:r>
          </w:p>
          <w:p>
            <w:pPr>
              <w:ind w:right="1680" w:firstLine="3600" w:firstLineChars="1500"/>
              <w:jc w:val="center"/>
              <w:rPr>
                <w:rFonts w:ascii="Times New Roman" w:hAnsi="Times New Roman" w:eastAsia="仿宋_GB2312" w:cs="Times New Roman"/>
                <w:kern w:val="0"/>
                <w:sz w:val="24"/>
                <w:szCs w:val="24"/>
              </w:rPr>
            </w:pPr>
            <w:bookmarkStart w:id="0" w:name="_GoBack"/>
            <w:bookmarkEnd w:id="0"/>
            <w:r>
              <w:rPr>
                <w:rFonts w:ascii="Times New Roman" w:hAnsi="Times New Roman" w:eastAsia="仿宋_GB2312" w:cs="Times New Roman"/>
                <w:kern w:val="0"/>
                <w:sz w:val="24"/>
                <w:szCs w:val="24"/>
              </w:rPr>
              <w:t>（学</w:t>
            </w:r>
            <w:r>
              <w:rPr>
                <w:rFonts w:hint="eastAsia" w:ascii="Times New Roman" w:hAnsi="Times New Roman" w:eastAsia="仿宋_GB2312" w:cs="Times New Roman"/>
                <w:kern w:val="0"/>
                <w:sz w:val="24"/>
                <w:szCs w:val="24"/>
              </w:rPr>
              <w:t>院</w:t>
            </w:r>
            <w:r>
              <w:rPr>
                <w:rFonts w:ascii="Times New Roman" w:hAnsi="Times New Roman" w:eastAsia="仿宋_GB2312" w:cs="Times New Roman"/>
                <w:kern w:val="0"/>
                <w:sz w:val="24"/>
                <w:szCs w:val="24"/>
              </w:rPr>
              <w:t>（</w:t>
            </w:r>
            <w:r>
              <w:rPr>
                <w:rFonts w:hint="eastAsia" w:ascii="Times New Roman" w:hAnsi="Times New Roman" w:eastAsia="仿宋_GB2312" w:cs="Times New Roman"/>
                <w:kern w:val="0"/>
                <w:sz w:val="24"/>
                <w:szCs w:val="24"/>
              </w:rPr>
              <w:t>部</w:t>
            </w:r>
            <w:r>
              <w:rPr>
                <w:rFonts w:ascii="Times New Roman" w:hAnsi="Times New Roman" w:eastAsia="仿宋_GB2312" w:cs="Times New Roman"/>
                <w:kern w:val="0"/>
                <w:sz w:val="24"/>
                <w:szCs w:val="24"/>
              </w:rPr>
              <w:t>）公章）</w:t>
            </w:r>
          </w:p>
          <w:p>
            <w:pPr>
              <w:ind w:right="1440" w:firstLine="3600" w:firstLineChars="1500"/>
              <w:jc w:val="right"/>
              <w:rPr>
                <w:rFonts w:ascii="Times New Roman" w:hAnsi="Times New Roman" w:eastAsia="仿宋_GB2312" w:cs="Times New Roman"/>
                <w:kern w:val="0"/>
                <w:sz w:val="24"/>
                <w:szCs w:val="24"/>
              </w:rPr>
            </w:pPr>
          </w:p>
          <w:p>
            <w:pPr>
              <w:ind w:firstLine="5520" w:firstLineChars="2300"/>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        年    月    日</w:t>
            </w:r>
          </w:p>
          <w:p>
            <w:pPr>
              <w:rPr>
                <w:rFonts w:ascii="Times New Roman" w:hAnsi="Times New Roman" w:eastAsia="仿宋_GB2312" w:cs="Times New Roman"/>
                <w:kern w:val="0"/>
                <w:sz w:val="24"/>
                <w:szCs w:val="24"/>
              </w:rPr>
            </w:pPr>
          </w:p>
        </w:tc>
      </w:tr>
    </w:tbl>
    <w:p>
      <w:pPr>
        <w:numPr>
          <w:ilvl w:val="0"/>
          <w:numId w:val="0"/>
        </w:numPr>
        <w:spacing w:line="340" w:lineRule="atLeast"/>
        <w:ind w:leftChars="100"/>
        <w:rPr>
          <w:rFonts w:hint="eastAsia" w:ascii="黑体" w:hAnsi="黑体" w:eastAsia="黑体" w:cs="黑体"/>
          <w:sz w:val="28"/>
          <w:szCs w:val="28"/>
        </w:rPr>
      </w:pPr>
    </w:p>
    <w:p>
      <w:pPr>
        <w:pStyle w:val="12"/>
        <w:ind w:firstLine="480"/>
        <w:rPr>
          <w:sz w:val="24"/>
          <w:szCs w:val="24"/>
        </w:rPr>
      </w:pPr>
    </w:p>
    <w:p>
      <w:pPr>
        <w:pStyle w:val="8"/>
        <w:adjustRightInd w:val="0"/>
        <w:snapToGrid w:val="0"/>
        <w:spacing w:line="340" w:lineRule="atLeast"/>
        <w:ind w:firstLine="0" w:firstLineChars="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55C5690-3CFF-4BE5-B620-2A63C75E2E6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1A61CA0B-6977-47FF-83B1-2B42F7D282F4}"/>
  </w:font>
  <w:font w:name="方正小标宋简体">
    <w:panose1 w:val="03000509000000000000"/>
    <w:charset w:val="86"/>
    <w:family w:val="script"/>
    <w:pitch w:val="default"/>
    <w:sig w:usb0="00000001" w:usb1="080E0000" w:usb2="00000000" w:usb3="00000000" w:csb0="00040000" w:csb1="00000000"/>
    <w:embedRegular r:id="rId3" w:fontKey="{680FF33F-6465-4369-A312-88EC97CA70F5}"/>
  </w:font>
  <w:font w:name="方正小标宋_GBK">
    <w:panose1 w:val="02000000000000000000"/>
    <w:charset w:val="86"/>
    <w:family w:val="script"/>
    <w:pitch w:val="default"/>
    <w:sig w:usb0="A00002BF" w:usb1="38CF7CFA" w:usb2="00082016" w:usb3="00000000" w:csb0="00040001" w:csb1="00000000"/>
    <w:embedRegular r:id="rId4" w:fontKey="{0CC5BAE5-0887-4F2C-9F9A-56CE657D630E}"/>
  </w:font>
  <w:font w:name="仿宋_GB2312">
    <w:altName w:val="仿宋"/>
    <w:panose1 w:val="02010609030101010101"/>
    <w:charset w:val="86"/>
    <w:family w:val="modern"/>
    <w:pitch w:val="default"/>
    <w:sig w:usb0="00000000" w:usb1="00000000" w:usb2="00000010" w:usb3="00000000" w:csb0="00040000" w:csb1="00000000"/>
    <w:embedRegular r:id="rId5" w:fontKey="{0F350428-2DC9-457A-A97D-7CE45EA248B9}"/>
  </w:font>
  <w:font w:name="仿宋">
    <w:panose1 w:val="02010609060101010101"/>
    <w:charset w:val="86"/>
    <w:family w:val="modern"/>
    <w:pitch w:val="default"/>
    <w:sig w:usb0="800002BF" w:usb1="38CF7CFA" w:usb2="00000016" w:usb3="00000000" w:csb0="00040001" w:csb1="00000000"/>
    <w:embedRegular r:id="rId6" w:fontKey="{1FEB4840-C701-4895-ABDC-F0E17B426B17}"/>
  </w:font>
  <w:font w:name="Wingdings 2">
    <w:panose1 w:val="05020102010507070707"/>
    <w:charset w:val="02"/>
    <w:family w:val="roman"/>
    <w:pitch w:val="default"/>
    <w:sig w:usb0="00000000" w:usb1="00000000" w:usb2="00000000" w:usb3="00000000" w:csb0="80000000" w:csb1="00000000"/>
    <w:embedRegular r:id="rId7" w:fontKey="{8B590A16-D7E4-4152-9CB6-9484ED294C2F}"/>
  </w:font>
  <w:font w:name="楷体">
    <w:panose1 w:val="02010609060101010101"/>
    <w:charset w:val="86"/>
    <w:family w:val="modern"/>
    <w:pitch w:val="default"/>
    <w:sig w:usb0="800002BF" w:usb1="38CF7CFA" w:usb2="00000016" w:usb3="00000000" w:csb0="00040001" w:csb1="00000000"/>
    <w:embedRegular r:id="rId8" w:fontKey="{5AA4D09C-8266-4194-B156-33BDF8FA4AF7}"/>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B332FC"/>
    <w:multiLevelType w:val="multilevel"/>
    <w:tmpl w:val="3DB332FC"/>
    <w:lvl w:ilvl="0" w:tentative="0">
      <w:start w:val="1"/>
      <w:numFmt w:val="decimal"/>
      <w:lvlText w:val="%1."/>
      <w:lvlJc w:val="left"/>
      <w:pPr>
        <w:ind w:left="360" w:hanging="360"/>
      </w:pPr>
      <w:rPr>
        <w:rFonts w:hint="default"/>
      </w:rPr>
    </w:lvl>
    <w:lvl w:ilvl="1" w:tentative="0">
      <w:start w:val="1"/>
      <w:numFmt w:val="japaneseCounting"/>
      <w:lvlText w:val="%2、"/>
      <w:lvlJc w:val="left"/>
      <w:pPr>
        <w:ind w:left="900" w:hanging="4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6B10417"/>
    <w:multiLevelType w:val="singleLevel"/>
    <w:tmpl w:val="76B10417"/>
    <w:lvl w:ilvl="0" w:tentative="0">
      <w:start w:val="8"/>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FkMjdkZGJiYTRhMTJiNWM4NTYxMmFjMDI1NTYwM2EifQ=="/>
  </w:docVars>
  <w:rsids>
    <w:rsidRoot w:val="00314882"/>
    <w:rsid w:val="00112D6D"/>
    <w:rsid w:val="0015272F"/>
    <w:rsid w:val="00191D62"/>
    <w:rsid w:val="00270DAE"/>
    <w:rsid w:val="002E0C19"/>
    <w:rsid w:val="002E0FD3"/>
    <w:rsid w:val="002F517B"/>
    <w:rsid w:val="00302885"/>
    <w:rsid w:val="0030690E"/>
    <w:rsid w:val="00314882"/>
    <w:rsid w:val="00340220"/>
    <w:rsid w:val="003D1356"/>
    <w:rsid w:val="004541B5"/>
    <w:rsid w:val="005865AE"/>
    <w:rsid w:val="005D6133"/>
    <w:rsid w:val="005E67AC"/>
    <w:rsid w:val="005F3749"/>
    <w:rsid w:val="00687AE0"/>
    <w:rsid w:val="0069008C"/>
    <w:rsid w:val="006D1494"/>
    <w:rsid w:val="006D32A8"/>
    <w:rsid w:val="006E5D94"/>
    <w:rsid w:val="0070176E"/>
    <w:rsid w:val="007407C2"/>
    <w:rsid w:val="0085575B"/>
    <w:rsid w:val="008C670A"/>
    <w:rsid w:val="008F12C8"/>
    <w:rsid w:val="0092217B"/>
    <w:rsid w:val="0094240B"/>
    <w:rsid w:val="00981DEF"/>
    <w:rsid w:val="00A2736E"/>
    <w:rsid w:val="00AF26D3"/>
    <w:rsid w:val="00B1714C"/>
    <w:rsid w:val="00B33714"/>
    <w:rsid w:val="00B86F02"/>
    <w:rsid w:val="00BA186A"/>
    <w:rsid w:val="00BA1F52"/>
    <w:rsid w:val="00BA54E4"/>
    <w:rsid w:val="00BE5B7E"/>
    <w:rsid w:val="00C47165"/>
    <w:rsid w:val="00C56017"/>
    <w:rsid w:val="00CA52EE"/>
    <w:rsid w:val="00CF69FD"/>
    <w:rsid w:val="00D05E4E"/>
    <w:rsid w:val="00D8798C"/>
    <w:rsid w:val="00E40DBD"/>
    <w:rsid w:val="00E53EDD"/>
    <w:rsid w:val="00EB1D26"/>
    <w:rsid w:val="00EF05F2"/>
    <w:rsid w:val="00F224FA"/>
    <w:rsid w:val="00F32677"/>
    <w:rsid w:val="00F403F1"/>
    <w:rsid w:val="00F56F2D"/>
    <w:rsid w:val="04D85906"/>
    <w:rsid w:val="0A931C57"/>
    <w:rsid w:val="0E972E05"/>
    <w:rsid w:val="101D6869"/>
    <w:rsid w:val="151B3540"/>
    <w:rsid w:val="1613084D"/>
    <w:rsid w:val="16484990"/>
    <w:rsid w:val="18504ACE"/>
    <w:rsid w:val="19D2047B"/>
    <w:rsid w:val="1AC51FB0"/>
    <w:rsid w:val="266D7073"/>
    <w:rsid w:val="27FF31A9"/>
    <w:rsid w:val="2A0037A9"/>
    <w:rsid w:val="2A0B797C"/>
    <w:rsid w:val="2FFF63E8"/>
    <w:rsid w:val="3235635A"/>
    <w:rsid w:val="36C51DAC"/>
    <w:rsid w:val="3B3C0217"/>
    <w:rsid w:val="3B6100A5"/>
    <w:rsid w:val="3EAB5075"/>
    <w:rsid w:val="3EAB7837"/>
    <w:rsid w:val="43D57D83"/>
    <w:rsid w:val="45AC63EA"/>
    <w:rsid w:val="4E1659BD"/>
    <w:rsid w:val="55137824"/>
    <w:rsid w:val="57525990"/>
    <w:rsid w:val="576F47C5"/>
    <w:rsid w:val="59A4008F"/>
    <w:rsid w:val="5C1E0D18"/>
    <w:rsid w:val="5D4474E1"/>
    <w:rsid w:val="5D981338"/>
    <w:rsid w:val="5ED7385A"/>
    <w:rsid w:val="5FFC2C27"/>
    <w:rsid w:val="669F78D6"/>
    <w:rsid w:val="71DC79B8"/>
    <w:rsid w:val="73D930AF"/>
    <w:rsid w:val="740658A8"/>
    <w:rsid w:val="79B5584B"/>
    <w:rsid w:val="7B87360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qFormat/>
    <w:uiPriority w:val="34"/>
    <w:pPr>
      <w:ind w:firstLine="420" w:firstLineChars="200"/>
    </w:p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批注框文本 字符"/>
    <w:basedOn w:val="7"/>
    <w:link w:val="2"/>
    <w:semiHidden/>
    <w:qFormat/>
    <w:uiPriority w:val="99"/>
    <w:rPr>
      <w:kern w:val="2"/>
      <w:sz w:val="18"/>
      <w:szCs w:val="18"/>
    </w:rPr>
  </w:style>
  <w:style w:type="paragraph" w:customStyle="1" w:styleId="12">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391</Words>
  <Characters>2232</Characters>
  <Lines>18</Lines>
  <Paragraphs>5</Paragraphs>
  <TotalTime>2</TotalTime>
  <ScaleCrop>false</ScaleCrop>
  <LinksUpToDate>false</LinksUpToDate>
  <CharactersWithSpaces>2618</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2021-04-09T17:45:00Z</dcterms:created>
  <dc:creator>hep</dc:creator>
  <cp:lastModifiedBy>Anne</cp:lastModifiedBy>
  <dcterms:modified xsi:type="dcterms:W3CDTF">2023-10-08T07:47:12Z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1AF778E5AAD44FE1A0175F09D197F4D6</vt:lpwstr>
  </property>
</Properties>
</file>