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DA" w:rsidRPr="002452FB" w:rsidRDefault="0098030B" w:rsidP="00E766F2">
      <w:pPr>
        <w:spacing w:afterLines="50" w:after="156"/>
        <w:jc w:val="center"/>
        <w:rPr>
          <w:rFonts w:ascii="华文中宋" w:eastAsia="华文中宋" w:hAnsi="华文中宋"/>
          <w:b/>
          <w:sz w:val="28"/>
          <w:szCs w:val="36"/>
        </w:rPr>
      </w:pPr>
      <w:r w:rsidRPr="002452FB">
        <w:rPr>
          <w:rFonts w:ascii="华文中宋" w:eastAsia="华文中宋" w:hAnsi="华文中宋" w:hint="eastAsia"/>
          <w:b/>
          <w:sz w:val="28"/>
          <w:szCs w:val="36"/>
        </w:rPr>
        <w:t>文正校史</w:t>
      </w:r>
      <w:r w:rsidR="00B91A64" w:rsidRPr="002452FB">
        <w:rPr>
          <w:rFonts w:ascii="华文中宋" w:eastAsia="华文中宋" w:hAnsi="华文中宋" w:hint="eastAsia"/>
          <w:b/>
          <w:sz w:val="28"/>
          <w:szCs w:val="36"/>
        </w:rPr>
        <w:t>陈列</w:t>
      </w:r>
      <w:r w:rsidRPr="002452FB">
        <w:rPr>
          <w:rFonts w:ascii="华文中宋" w:eastAsia="华文中宋" w:hAnsi="华文中宋" w:hint="eastAsia"/>
          <w:b/>
          <w:sz w:val="28"/>
          <w:szCs w:val="36"/>
        </w:rPr>
        <w:t>馆、</w:t>
      </w:r>
      <w:r w:rsidRPr="002452FB">
        <w:rPr>
          <w:rFonts w:ascii="华文中宋" w:eastAsia="华文中宋" w:hAnsi="华文中宋"/>
          <w:b/>
          <w:sz w:val="28"/>
          <w:szCs w:val="36"/>
        </w:rPr>
        <w:t>范仲淹史料陈列馆、</w:t>
      </w:r>
      <w:r w:rsidRPr="002452FB">
        <w:rPr>
          <w:rFonts w:ascii="华文中宋" w:eastAsia="华文中宋" w:hAnsi="华文中宋" w:hint="eastAsia"/>
          <w:b/>
          <w:sz w:val="28"/>
          <w:szCs w:val="36"/>
        </w:rPr>
        <w:t>文正</w:t>
      </w:r>
      <w:r w:rsidRPr="002452FB">
        <w:rPr>
          <w:rFonts w:ascii="华文中宋" w:eastAsia="华文中宋" w:hAnsi="华文中宋"/>
          <w:b/>
          <w:sz w:val="28"/>
          <w:szCs w:val="36"/>
        </w:rPr>
        <w:t>艺术馆</w:t>
      </w:r>
      <w:r w:rsidRPr="002452FB">
        <w:rPr>
          <w:rFonts w:ascii="华文中宋" w:eastAsia="华文中宋" w:hAnsi="华文中宋" w:hint="eastAsia"/>
          <w:b/>
          <w:sz w:val="28"/>
          <w:szCs w:val="36"/>
        </w:rPr>
        <w:t>参观须知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1.</w:t>
      </w:r>
      <w:r>
        <w:rPr>
          <w:rFonts w:ascii="仿宋_GB2312" w:eastAsia="仿宋_GB2312" w:hAnsi="仿宋_GB2312" w:hint="eastAsia"/>
          <w:sz w:val="28"/>
          <w:szCs w:val="28"/>
        </w:rPr>
        <w:t>开馆时间：每周一至周五，每天</w:t>
      </w:r>
      <w:r>
        <w:rPr>
          <w:rFonts w:ascii="仿宋_GB2312" w:eastAsia="仿宋_GB2312" w:hAnsi="仿宋_GB2312"/>
          <w:sz w:val="28"/>
          <w:szCs w:val="28"/>
        </w:rPr>
        <w:t>13</w:t>
      </w:r>
      <w:r>
        <w:rPr>
          <w:rFonts w:ascii="仿宋_GB2312" w:eastAsia="仿宋_GB2312" w:hAnsi="仿宋_GB2312" w:hint="eastAsia"/>
          <w:sz w:val="28"/>
          <w:szCs w:val="28"/>
        </w:rPr>
        <w:t>:</w:t>
      </w:r>
      <w:r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0到1</w:t>
      </w:r>
      <w:r>
        <w:rPr>
          <w:rFonts w:ascii="仿宋_GB2312" w:eastAsia="仿宋_GB2312" w:hAnsi="仿宋_GB2312"/>
          <w:sz w:val="28"/>
          <w:szCs w:val="28"/>
        </w:rPr>
        <w:t>6</w:t>
      </w:r>
      <w:r>
        <w:rPr>
          <w:rFonts w:ascii="仿宋_GB2312" w:eastAsia="仿宋_GB2312" w:hAnsi="仿宋_GB2312" w:hint="eastAsia"/>
          <w:sz w:val="28"/>
          <w:szCs w:val="28"/>
        </w:rPr>
        <w:t>:00，</w:t>
      </w:r>
      <w:r>
        <w:rPr>
          <w:rFonts w:ascii="仿宋_GB2312" w:eastAsia="仿宋_GB2312" w:hAnsi="仿宋_GB2312"/>
          <w:sz w:val="28"/>
          <w:szCs w:val="28"/>
        </w:rPr>
        <w:t>其他时间原则上不开放。</w:t>
      </w:r>
      <w:r>
        <w:rPr>
          <w:rFonts w:ascii="仿宋_GB2312" w:eastAsia="仿宋_GB2312" w:hAnsi="仿宋_GB2312" w:hint="eastAsia"/>
          <w:sz w:val="28"/>
          <w:szCs w:val="28"/>
        </w:rPr>
        <w:t>如有特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  <w:szCs w:val="28"/>
        </w:rPr>
        <w:t>殊</w:t>
      </w:r>
      <w:r>
        <w:rPr>
          <w:rFonts w:ascii="仿宋_GB2312" w:eastAsia="仿宋_GB2312" w:hAnsi="仿宋_GB2312"/>
          <w:sz w:val="28"/>
          <w:szCs w:val="28"/>
        </w:rPr>
        <w:t>需求，</w:t>
      </w:r>
      <w:r>
        <w:rPr>
          <w:rFonts w:ascii="仿宋_GB2312" w:eastAsia="仿宋_GB2312" w:hAnsi="仿宋_GB2312" w:hint="eastAsia"/>
          <w:sz w:val="28"/>
          <w:szCs w:val="28"/>
        </w:rPr>
        <w:t>请至少提前两个工作日向党委办公室登记预约。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2.</w:t>
      </w:r>
      <w:r>
        <w:rPr>
          <w:rFonts w:ascii="仿宋_GB2312" w:eastAsia="仿宋_GB2312" w:hAnsi="仿宋_GB2312" w:hint="eastAsia"/>
          <w:sz w:val="28"/>
          <w:szCs w:val="28"/>
        </w:rPr>
        <w:t>参观人员要自觉遵守观展秩序，服从馆内工作人员现场引导，不得打闹喧哗。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3.</w:t>
      </w:r>
      <w:r>
        <w:rPr>
          <w:rFonts w:ascii="仿宋_GB2312" w:eastAsia="仿宋_GB2312" w:hAnsi="仿宋_GB2312" w:hint="eastAsia"/>
          <w:sz w:val="28"/>
          <w:szCs w:val="28"/>
        </w:rPr>
        <w:t>参观人员要自觉爱护展馆内公共设施和展品，自觉保持展馆环境卫生，严禁在馆内吃零食、吸烟、乱丢杂物等，严禁触摸、攀爬、躺卧、踩踏布展设施，如发现恶意破坏者，将追究其经济责任或相应的法律责任。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4.</w:t>
      </w:r>
      <w:r>
        <w:rPr>
          <w:rFonts w:ascii="仿宋_GB2312" w:eastAsia="仿宋_GB2312" w:hAnsi="仿宋_GB2312" w:hint="eastAsia"/>
          <w:sz w:val="28"/>
          <w:szCs w:val="28"/>
        </w:rPr>
        <w:t>严禁携带易燃、易爆、管制刀具等危险物品入馆。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5.馆内未经许可者，不得擅自利用闪光灯及支架进行拍摄。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6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 w:hint="eastAsia"/>
          <w:sz w:val="28"/>
          <w:szCs w:val="28"/>
        </w:rPr>
        <w:t>参观者要妥善保管自己随身携带的物品，如有丢失，本馆概不负责。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7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 w:hint="eastAsia"/>
          <w:sz w:val="28"/>
          <w:szCs w:val="28"/>
        </w:rPr>
        <w:t>衣冠不整者、酗酒者、携带宠物者谢绝入内。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8</w:t>
      </w:r>
      <w:r>
        <w:rPr>
          <w:rFonts w:ascii="仿宋_GB2312" w:eastAsia="仿宋_GB2312" w:hAnsi="仿宋_GB2312"/>
          <w:sz w:val="28"/>
          <w:szCs w:val="28"/>
        </w:rPr>
        <w:t>.</w:t>
      </w:r>
      <w:r>
        <w:rPr>
          <w:rFonts w:ascii="仿宋_GB2312" w:eastAsia="仿宋_GB2312" w:hAnsi="仿宋_GB2312" w:hint="eastAsia"/>
          <w:sz w:val="28"/>
          <w:szCs w:val="28"/>
        </w:rPr>
        <w:t>如遇学院重大接待活动，请遵从本馆工作人员协调安排。</w:t>
      </w:r>
    </w:p>
    <w:p w:rsidR="00F230DA" w:rsidRDefault="0098030B">
      <w:pPr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9.</w:t>
      </w:r>
      <w:r w:rsidR="00886195">
        <w:rPr>
          <w:rFonts w:ascii="仿宋_GB2312" w:eastAsia="仿宋_GB2312" w:hAnsi="仿宋_GB2312" w:hint="eastAsia"/>
          <w:sz w:val="28"/>
          <w:szCs w:val="28"/>
        </w:rPr>
        <w:t>本参观须知最终解释权归党委办公室。</w:t>
      </w:r>
    </w:p>
    <w:p w:rsidR="00886195" w:rsidRDefault="00886195" w:rsidP="00886195">
      <w:pPr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:rsidR="0098030B" w:rsidRDefault="00886195" w:rsidP="00886195">
      <w:pPr>
        <w:spacing w:line="360" w:lineRule="auto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联系人</w:t>
      </w:r>
      <w:r>
        <w:rPr>
          <w:rFonts w:ascii="仿宋_GB2312" w:eastAsia="仿宋_GB2312" w:hAnsi="仿宋_GB2312"/>
          <w:sz w:val="28"/>
          <w:szCs w:val="28"/>
        </w:rPr>
        <w:t>：郭老师</w:t>
      </w:r>
      <w:r>
        <w:rPr>
          <w:rFonts w:ascii="仿宋_GB2312" w:eastAsia="仿宋_GB2312" w:hAnsi="仿宋_GB2312" w:hint="eastAsia"/>
          <w:sz w:val="28"/>
          <w:szCs w:val="28"/>
        </w:rPr>
        <w:t xml:space="preserve">　</w:t>
      </w:r>
      <w:r>
        <w:rPr>
          <w:rFonts w:ascii="仿宋_GB2312" w:eastAsia="仿宋_GB2312" w:hAnsi="仿宋_GB2312"/>
          <w:sz w:val="28"/>
          <w:szCs w:val="28"/>
        </w:rPr>
        <w:t>电话</w:t>
      </w:r>
      <w:r>
        <w:rPr>
          <w:rFonts w:ascii="仿宋_GB2312" w:eastAsia="仿宋_GB2312" w:hAnsi="仿宋_GB2312" w:hint="eastAsia"/>
          <w:sz w:val="28"/>
          <w:szCs w:val="28"/>
        </w:rPr>
        <w:t>：18036830138　办公地点</w:t>
      </w:r>
      <w:r>
        <w:rPr>
          <w:rFonts w:ascii="仿宋_GB2312" w:eastAsia="仿宋_GB2312" w:hAnsi="仿宋_GB2312"/>
          <w:sz w:val="28"/>
          <w:szCs w:val="28"/>
        </w:rPr>
        <w:t>：综合楼</w:t>
      </w:r>
      <w:r>
        <w:rPr>
          <w:rFonts w:ascii="仿宋_GB2312" w:eastAsia="仿宋_GB2312" w:hAnsi="仿宋_GB2312" w:hint="eastAsia"/>
          <w:sz w:val="28"/>
          <w:szCs w:val="28"/>
        </w:rPr>
        <w:t>104室</w:t>
      </w:r>
    </w:p>
    <w:sectPr w:rsidR="00980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8E" w:rsidRDefault="00413B8E" w:rsidP="005C6F69">
      <w:r>
        <w:separator/>
      </w:r>
    </w:p>
  </w:endnote>
  <w:endnote w:type="continuationSeparator" w:id="0">
    <w:p w:rsidR="00413B8E" w:rsidRDefault="00413B8E" w:rsidP="005C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8E" w:rsidRDefault="00413B8E" w:rsidP="005C6F69">
      <w:r>
        <w:separator/>
      </w:r>
    </w:p>
  </w:footnote>
  <w:footnote w:type="continuationSeparator" w:id="0">
    <w:p w:rsidR="00413B8E" w:rsidRDefault="00413B8E" w:rsidP="005C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1"/>
    <w:rsid w:val="000012C9"/>
    <w:rsid w:val="0002760F"/>
    <w:rsid w:val="00083C41"/>
    <w:rsid w:val="001E2238"/>
    <w:rsid w:val="002452FB"/>
    <w:rsid w:val="002D54E9"/>
    <w:rsid w:val="003B59F4"/>
    <w:rsid w:val="00413B8E"/>
    <w:rsid w:val="005228E7"/>
    <w:rsid w:val="005C6F69"/>
    <w:rsid w:val="00712518"/>
    <w:rsid w:val="007211EB"/>
    <w:rsid w:val="007E4198"/>
    <w:rsid w:val="0087740C"/>
    <w:rsid w:val="00885FDD"/>
    <w:rsid w:val="00886195"/>
    <w:rsid w:val="0098030B"/>
    <w:rsid w:val="00985C0A"/>
    <w:rsid w:val="00A74173"/>
    <w:rsid w:val="00AE6C5D"/>
    <w:rsid w:val="00B2621C"/>
    <w:rsid w:val="00B91A64"/>
    <w:rsid w:val="00C961D0"/>
    <w:rsid w:val="00D904D7"/>
    <w:rsid w:val="00E57F28"/>
    <w:rsid w:val="00E73A8D"/>
    <w:rsid w:val="00E766F2"/>
    <w:rsid w:val="00ED2E3F"/>
    <w:rsid w:val="00F230DA"/>
    <w:rsid w:val="00F60B44"/>
    <w:rsid w:val="00FA0CC3"/>
    <w:rsid w:val="14CB0F87"/>
    <w:rsid w:val="3F386868"/>
    <w:rsid w:val="643B5B7E"/>
    <w:rsid w:val="710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E5CFD-2043-4D3E-8519-B83D73C4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03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03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Hao G</cp:lastModifiedBy>
  <cp:revision>13</cp:revision>
  <cp:lastPrinted>2019-06-03T02:28:00Z</cp:lastPrinted>
  <dcterms:created xsi:type="dcterms:W3CDTF">2019-05-13T02:42:00Z</dcterms:created>
  <dcterms:modified xsi:type="dcterms:W3CDTF">2019-06-03T02:52:00Z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