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240" w:lineRule="auto"/>
        <w:jc w:val="center"/>
        <w:textAlignment w:val="auto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Hans"/>
        </w:rPr>
        <w:t>苏州大学校级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示范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Hans"/>
        </w:rPr>
        <w:t>主题团日活动专项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申报表</w:t>
      </w:r>
    </w:p>
    <w:tbl>
      <w:tblPr>
        <w:tblStyle w:val="3"/>
        <w:tblpPr w:leftFromText="180" w:rightFromText="180" w:vertAnchor="text" w:horzAnchor="margin" w:tblpXSpec="center" w:tblpY="24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11"/>
        <w:gridCol w:w="1026"/>
        <w:gridCol w:w="1650"/>
        <w:gridCol w:w="1938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申报单位</w:t>
            </w:r>
          </w:p>
        </w:tc>
        <w:tc>
          <w:tcPr>
            <w:tcW w:w="8102" w:type="dxa"/>
            <w:gridSpan w:val="5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时  间</w:t>
            </w:r>
          </w:p>
        </w:tc>
        <w:tc>
          <w:tcPr>
            <w:tcW w:w="1011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地  点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拟参加人数</w:t>
            </w:r>
          </w:p>
        </w:tc>
        <w:tc>
          <w:tcPr>
            <w:tcW w:w="2477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负责人</w:t>
            </w:r>
          </w:p>
        </w:tc>
        <w:tc>
          <w:tcPr>
            <w:tcW w:w="1011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职  务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联系方式</w:t>
            </w:r>
          </w:p>
        </w:tc>
        <w:tc>
          <w:tcPr>
            <w:tcW w:w="2477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  <w:t>活动</w:t>
            </w:r>
          </w:p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主题</w:t>
            </w:r>
          </w:p>
        </w:tc>
        <w:tc>
          <w:tcPr>
            <w:tcW w:w="8102" w:type="dxa"/>
            <w:gridSpan w:val="5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具体</w:t>
            </w:r>
          </w:p>
          <w:p>
            <w:pPr>
              <w:spacing w:line="240" w:lineRule="auto"/>
              <w:ind w:left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安排</w:t>
            </w:r>
          </w:p>
        </w:tc>
        <w:tc>
          <w:tcPr>
            <w:tcW w:w="810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（参与对象，活动整体宣传方案等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lang w:eastAsia="zh-CN"/>
              </w:rPr>
              <w:t>，可另附页说明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  <w:t>院部</w:t>
            </w:r>
          </w:p>
          <w:p>
            <w:pPr>
              <w:spacing w:line="240" w:lineRule="auto"/>
              <w:ind w:left="0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  <w:t>团委</w:t>
            </w:r>
          </w:p>
          <w:p>
            <w:pPr>
              <w:spacing w:line="240" w:lineRule="auto"/>
              <w:ind w:left="0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 w:eastAsia="zh-Hans"/>
              </w:rPr>
              <w:t>意见</w:t>
            </w:r>
          </w:p>
        </w:tc>
        <w:tc>
          <w:tcPr>
            <w:tcW w:w="8102" w:type="dxa"/>
            <w:gridSpan w:val="5"/>
            <w:vAlign w:val="center"/>
          </w:tcPr>
          <w:p>
            <w:pPr>
              <w:ind w:firstLine="4740"/>
              <w:jc w:val="center"/>
              <w:rPr>
                <w:rFonts w:hint="eastAsia"/>
              </w:rPr>
            </w:pPr>
          </w:p>
          <w:p>
            <w:pPr>
              <w:ind w:firstLine="4740"/>
              <w:jc w:val="center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ind w:firstLine="4740"/>
              <w:jc w:val="center"/>
              <w:rPr>
                <w:rFonts w:hint="eastAsia"/>
              </w:rPr>
            </w:pPr>
          </w:p>
          <w:p>
            <w:pPr>
              <w:ind w:firstLine="4740"/>
              <w:jc w:val="center"/>
              <w:rPr>
                <w:rFonts w:hint="eastAsia"/>
              </w:rPr>
            </w:pPr>
          </w:p>
          <w:p>
            <w:pPr>
              <w:ind w:firstLine="47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    章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年    月    日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Times New Roman" w:hAnsi="Times New Roman" w:eastAsia="方正仿宋_GBK" w:cs="Times New Roman"/>
          <w:b/>
          <w:bCs/>
          <w:szCs w:val="21"/>
        </w:rPr>
      </w:pPr>
      <w:r>
        <w:rPr>
          <w:rFonts w:hint="eastAsia" w:ascii="Times New Roman" w:hAnsi="Times New Roman" w:eastAsia="方正仿宋_GBK" w:cs="Times New Roman"/>
          <w:b/>
          <w:bCs/>
          <w:szCs w:val="21"/>
        </w:rPr>
        <w:t xml:space="preserve"> </w:t>
      </w:r>
    </w:p>
    <w:p>
      <w:pPr>
        <w:widowControl/>
        <w:spacing w:line="240" w:lineRule="auto"/>
        <w:jc w:val="left"/>
        <w:rPr>
          <w:rFonts w:hint="eastAsia" w:ascii="Times New Roman" w:hAnsi="Times New Roman" w:eastAsia="方正仿宋_GBK" w:cs="Times New Roman"/>
          <w:b/>
          <w:bCs/>
          <w:szCs w:val="21"/>
        </w:rPr>
      </w:pPr>
      <w:r>
        <w:rPr>
          <w:rFonts w:hint="eastAsia" w:ascii="Times New Roman" w:hAnsi="Times New Roman" w:eastAsia="方正仿宋_GBK" w:cs="Times New Roman"/>
          <w:b/>
          <w:bCs/>
          <w:szCs w:val="21"/>
        </w:rPr>
        <w:t>备注：本表请于2020年</w:t>
      </w:r>
      <w:r>
        <w:rPr>
          <w:rFonts w:hint="default" w:ascii="Times New Roman" w:hAnsi="Times New Roman" w:eastAsia="方正仿宋_GBK" w:cs="Times New Roman"/>
          <w:b/>
          <w:bCs/>
          <w:szCs w:val="21"/>
        </w:rPr>
        <w:t>10</w:t>
      </w:r>
      <w:r>
        <w:rPr>
          <w:rFonts w:hint="eastAsia" w:ascii="Times New Roman" w:hAnsi="Times New Roman" w:eastAsia="方正仿宋_GBK" w:cs="Times New Roman"/>
          <w:b/>
          <w:bCs/>
          <w:szCs w:val="21"/>
        </w:rPr>
        <w:t>月</w:t>
      </w:r>
      <w:r>
        <w:rPr>
          <w:rFonts w:hint="default" w:ascii="Times New Roman" w:hAnsi="Times New Roman" w:eastAsia="方正仿宋_GBK" w:cs="Times New Roman"/>
          <w:b/>
          <w:bCs/>
          <w:szCs w:val="21"/>
        </w:rPr>
        <w:t>16</w:t>
      </w:r>
      <w:r>
        <w:rPr>
          <w:rFonts w:hint="eastAsia" w:ascii="Times New Roman" w:hAnsi="Times New Roman" w:eastAsia="方正仿宋_GBK" w:cs="Times New Roman"/>
          <w:b/>
          <w:bCs/>
          <w:szCs w:val="21"/>
        </w:rPr>
        <w:t>日前报送至sdtxsjb1900@163.com邮箱。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28448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0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4 -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2.4pt;width:19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GyQcb0QAAAAMBAAAPAAAAAAAA&#10;AAEAIAAAACIAAABkcnMvZG93bnJldi54bWxQSwECFAAUAAAACACHTuJAenRXM+ABAAC2AwAADgAA&#10;AAAAAAABACAAAAAg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4 -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47B24B"/>
    <w:rsid w:val="32004DE5"/>
    <w:rsid w:val="DE47B24B"/>
    <w:rsid w:val="FDD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2020-07-02T20:29:00Z</dcterms:created>
  <dc:creator>apple</dc:creator>
  <cp:lastModifiedBy>灌汤喝粥吃糊糊</cp:lastModifiedBy>
  <dcterms:modified xsi:type="dcterms:W3CDTF">2020-10-10T07:45:58Z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