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3" w:rsidRDefault="007B76CF" w:rsidP="00CE1133">
      <w:pPr>
        <w:rPr>
          <w:rFonts w:eastAsia="仿宋" w:cs="Times New Roman"/>
          <w:sz w:val="32"/>
          <w:szCs w:val="32"/>
        </w:rPr>
      </w:pPr>
      <w:bookmarkStart w:id="0" w:name="_Hlk101188305"/>
      <w:r>
        <w:rPr>
          <w:rFonts w:eastAsia="仿宋" w:cs="Times New Roman"/>
          <w:sz w:val="32"/>
          <w:szCs w:val="32"/>
        </w:rPr>
        <w:t>附件</w:t>
      </w:r>
      <w:r>
        <w:rPr>
          <w:rFonts w:eastAsia="仿宋" w:cs="Times New Roman" w:hint="eastAsia"/>
          <w:sz w:val="32"/>
          <w:szCs w:val="32"/>
        </w:rPr>
        <w:t>3</w:t>
      </w:r>
    </w:p>
    <w:p w:rsidR="00CE1133" w:rsidRDefault="00CE1133" w:rsidP="00CE1133">
      <w:pPr>
        <w:spacing w:line="560" w:lineRule="exact"/>
        <w:jc w:val="center"/>
        <w:rPr>
          <w:rFonts w:eastAsia="华文中宋" w:cs="Times New Roman"/>
          <w:b/>
          <w:sz w:val="32"/>
          <w:szCs w:val="32"/>
        </w:rPr>
      </w:pPr>
      <w:r>
        <w:rPr>
          <w:rFonts w:eastAsia="华文中宋" w:cs="Times New Roman"/>
          <w:b/>
          <w:sz w:val="44"/>
          <w:szCs w:val="44"/>
        </w:rPr>
        <w:t>项目收费及退费标准</w:t>
      </w:r>
    </w:p>
    <w:p w:rsidR="00CE1133" w:rsidRDefault="00CE1133" w:rsidP="00CE1133">
      <w:pPr>
        <w:spacing w:line="560" w:lineRule="exact"/>
        <w:jc w:val="left"/>
        <w:rPr>
          <w:rFonts w:eastAsia="仿宋" w:cs="Times New Roman"/>
          <w:sz w:val="32"/>
          <w:szCs w:val="32"/>
        </w:rPr>
      </w:pPr>
    </w:p>
    <w:p w:rsidR="00CE1133" w:rsidRDefault="00CE1133" w:rsidP="00C75CD6">
      <w:pPr>
        <w:pStyle w:val="a"/>
      </w:pPr>
      <w:r>
        <w:rPr>
          <w:rFonts w:hint="eastAsia"/>
        </w:rPr>
        <w:t>项目报名及面试费用</w:t>
      </w:r>
    </w:p>
    <w:p w:rsidR="00CE1133" w:rsidRDefault="00CE1133" w:rsidP="00CE1133">
      <w:pPr>
        <w:spacing w:line="560" w:lineRule="exact"/>
        <w:ind w:firstLineChars="200" w:firstLine="640"/>
        <w:jc w:val="left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</w:t>
      </w:r>
      <w:r>
        <w:rPr>
          <w:rFonts w:eastAsia="仿宋_GB2312" w:cs="Times New Roman" w:hint="eastAsia"/>
          <w:sz w:val="32"/>
          <w:szCs w:val="32"/>
        </w:rPr>
        <w:t>.</w:t>
      </w:r>
      <w:r>
        <w:rPr>
          <w:rFonts w:eastAsia="仿宋_GB2312" w:cs="Times New Roman"/>
          <w:sz w:val="32"/>
          <w:szCs w:val="32"/>
        </w:rPr>
        <w:t>报名面试费：</w:t>
      </w:r>
      <w:r>
        <w:rPr>
          <w:rFonts w:eastAsia="仿宋_GB2312" w:cs="Times New Roman"/>
          <w:sz w:val="32"/>
          <w:szCs w:val="32"/>
        </w:rPr>
        <w:t>800</w:t>
      </w:r>
      <w:r>
        <w:rPr>
          <w:rFonts w:eastAsia="仿宋_GB2312" w:cs="Times New Roman"/>
          <w:sz w:val="32"/>
          <w:szCs w:val="32"/>
        </w:rPr>
        <w:t>元</w:t>
      </w:r>
      <w:r>
        <w:rPr>
          <w:rFonts w:eastAsia="仿宋_GB2312" w:cs="Times New Roman"/>
          <w:sz w:val="32"/>
          <w:szCs w:val="32"/>
        </w:rPr>
        <w:t>/</w:t>
      </w:r>
      <w:r>
        <w:rPr>
          <w:rFonts w:eastAsia="仿宋_GB2312" w:cs="Times New Roman"/>
          <w:sz w:val="32"/>
          <w:szCs w:val="32"/>
        </w:rPr>
        <w:t>生</w:t>
      </w:r>
    </w:p>
    <w:p w:rsidR="00CE1133" w:rsidRDefault="00CE1133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</w:t>
      </w:r>
      <w:r>
        <w:rPr>
          <w:rFonts w:eastAsia="仿宋_GB2312" w:cs="Times New Roman" w:hint="eastAsia"/>
          <w:sz w:val="32"/>
          <w:szCs w:val="32"/>
        </w:rPr>
        <w:t>.</w:t>
      </w:r>
      <w:r>
        <w:rPr>
          <w:rFonts w:eastAsia="仿宋_GB2312" w:cs="Times New Roman"/>
          <w:sz w:val="32"/>
          <w:szCs w:val="32"/>
        </w:rPr>
        <w:t>缴费办法：</w:t>
      </w:r>
    </w:p>
    <w:p w:rsidR="00CE1133" w:rsidRDefault="00D82DD8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学校确认学生项目志愿后，将</w:t>
      </w:r>
      <w:r w:rsidR="00CE1133">
        <w:rPr>
          <w:rFonts w:eastAsia="仿宋_GB2312" w:cs="Times New Roman"/>
          <w:sz w:val="32"/>
          <w:szCs w:val="32"/>
        </w:rPr>
        <w:t>通知学生于</w:t>
      </w:r>
      <w:r w:rsidR="00CE1133">
        <w:rPr>
          <w:rFonts w:eastAsia="仿宋_GB2312" w:cs="Times New Roman"/>
          <w:sz w:val="32"/>
          <w:szCs w:val="32"/>
        </w:rPr>
        <w:t>4</w:t>
      </w:r>
      <w:r w:rsidR="00CE1133">
        <w:rPr>
          <w:rFonts w:eastAsia="仿宋_GB2312" w:cs="Times New Roman"/>
          <w:sz w:val="32"/>
          <w:szCs w:val="32"/>
        </w:rPr>
        <w:t>月</w:t>
      </w:r>
      <w:r w:rsidR="00CE1133">
        <w:rPr>
          <w:rFonts w:eastAsia="仿宋_GB2312" w:cs="Times New Roman"/>
          <w:sz w:val="32"/>
          <w:szCs w:val="32"/>
        </w:rPr>
        <w:t>15</w:t>
      </w:r>
      <w:r w:rsidR="00CE1133">
        <w:rPr>
          <w:rFonts w:eastAsia="仿宋_GB2312" w:cs="Times New Roman"/>
          <w:sz w:val="32"/>
          <w:szCs w:val="32"/>
        </w:rPr>
        <w:t>日前将报名面试费用汇至</w:t>
      </w:r>
      <w:proofErr w:type="gramStart"/>
      <w:r>
        <w:rPr>
          <w:rFonts w:eastAsia="仿宋" w:cs="Times New Roman"/>
          <w:sz w:val="32"/>
          <w:szCs w:val="32"/>
        </w:rPr>
        <w:t>江苏省苏教国际</w:t>
      </w:r>
      <w:proofErr w:type="gramEnd"/>
      <w:r>
        <w:rPr>
          <w:rFonts w:eastAsia="仿宋" w:cs="Times New Roman"/>
          <w:sz w:val="32"/>
          <w:szCs w:val="32"/>
        </w:rPr>
        <w:t>教育文化交流中心</w:t>
      </w:r>
      <w:r w:rsidR="00CE1133">
        <w:rPr>
          <w:rFonts w:eastAsia="仿宋_GB2312" w:cs="Times New Roman"/>
          <w:sz w:val="32"/>
          <w:szCs w:val="32"/>
        </w:rPr>
        <w:t>指定账户：</w:t>
      </w:r>
    </w:p>
    <w:p w:rsidR="00CE1133" w:rsidRDefault="00CE1133" w:rsidP="00CE1133">
      <w:pPr>
        <w:ind w:firstLine="645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收款单位名称：江苏教育国际咨询有限公司</w:t>
      </w:r>
    </w:p>
    <w:p w:rsidR="00CE1133" w:rsidRDefault="00CE1133" w:rsidP="00CE1133">
      <w:pPr>
        <w:ind w:firstLine="645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开户银行：工行南京山西路支行营业室</w:t>
      </w:r>
    </w:p>
    <w:p w:rsidR="00CE1133" w:rsidRDefault="00CE1133" w:rsidP="00CE1133">
      <w:pPr>
        <w:ind w:firstLine="645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账号：</w:t>
      </w:r>
      <w:r>
        <w:rPr>
          <w:rFonts w:eastAsia="仿宋_GB2312" w:cs="Times New Roman"/>
          <w:sz w:val="32"/>
          <w:szCs w:val="32"/>
        </w:rPr>
        <w:t xml:space="preserve"> 4301024319100250155</w:t>
      </w:r>
    </w:p>
    <w:p w:rsidR="00CE1133" w:rsidRDefault="00CE1133" w:rsidP="00CE1133">
      <w:pPr>
        <w:ind w:firstLine="645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学生汇款时请在附言栏注明</w:t>
      </w:r>
      <w:r>
        <w:rPr>
          <w:rFonts w:eastAsia="仿宋_GB2312" w:cs="Times New Roman"/>
          <w:b/>
          <w:sz w:val="32"/>
          <w:szCs w:val="32"/>
        </w:rPr>
        <w:t>“XXX</w:t>
      </w:r>
      <w:r>
        <w:rPr>
          <w:rFonts w:eastAsia="仿宋_GB2312" w:cs="Times New Roman"/>
          <w:b/>
          <w:sz w:val="32"/>
          <w:szCs w:val="32"/>
        </w:rPr>
        <w:t>学校</w:t>
      </w:r>
      <w:r>
        <w:rPr>
          <w:rFonts w:eastAsia="仿宋_GB2312" w:cs="Times New Roman"/>
          <w:b/>
          <w:sz w:val="32"/>
          <w:szCs w:val="32"/>
        </w:rPr>
        <w:t>XXX</w:t>
      </w:r>
      <w:r>
        <w:rPr>
          <w:rFonts w:eastAsia="仿宋_GB2312" w:cs="Times New Roman"/>
          <w:b/>
          <w:sz w:val="32"/>
          <w:szCs w:val="32"/>
        </w:rPr>
        <w:t>新大报名费</w:t>
      </w:r>
      <w:r>
        <w:rPr>
          <w:rFonts w:eastAsia="仿宋_GB2312" w:cs="Times New Roman"/>
          <w:b/>
          <w:sz w:val="32"/>
          <w:szCs w:val="32"/>
        </w:rPr>
        <w:t>”</w:t>
      </w:r>
      <w:r>
        <w:rPr>
          <w:rFonts w:eastAsia="仿宋_GB2312" w:cs="Times New Roman"/>
          <w:sz w:val="32"/>
          <w:szCs w:val="32"/>
        </w:rPr>
        <w:t>，请将银行汇款回执单扫描或拍照后电邮至</w:t>
      </w:r>
      <w:r>
        <w:rPr>
          <w:rFonts w:eastAsia="仿宋_GB2312" w:cs="Times New Roman"/>
          <w:sz w:val="32"/>
          <w:szCs w:val="32"/>
        </w:rPr>
        <w:t>1205582048@qq.com</w:t>
      </w:r>
      <w:r>
        <w:rPr>
          <w:rFonts w:eastAsia="仿宋_GB2312" w:cs="Times New Roman"/>
          <w:sz w:val="32"/>
          <w:szCs w:val="32"/>
        </w:rPr>
        <w:t>。</w:t>
      </w:r>
    </w:p>
    <w:p w:rsidR="00CE1133" w:rsidRDefault="00CE1133" w:rsidP="00CE1133">
      <w:pPr>
        <w:ind w:firstLine="645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3</w:t>
      </w:r>
      <w:r>
        <w:rPr>
          <w:rFonts w:eastAsia="仿宋_GB2312" w:cs="Times New Roman"/>
          <w:sz w:val="32"/>
          <w:szCs w:val="32"/>
        </w:rPr>
        <w:t>、相关事宜</w:t>
      </w:r>
    </w:p>
    <w:p w:rsidR="00CE1133" w:rsidRDefault="00CE1133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在截止时间前未缴纳费用的学生将视为自动放弃。</w:t>
      </w:r>
    </w:p>
    <w:p w:rsidR="00CE1133" w:rsidRDefault="00CE1133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学生缴费后，如临时退出面试或面试后退出项目，报名面试费用均不退还。</w:t>
      </w:r>
    </w:p>
    <w:p w:rsidR="00CE1133" w:rsidRDefault="00CE1133" w:rsidP="00C75CD6">
      <w:pPr>
        <w:pStyle w:val="a"/>
      </w:pPr>
      <w:r>
        <w:rPr>
          <w:rFonts w:hint="eastAsia"/>
        </w:rPr>
        <w:t>入学指导服务费用</w:t>
      </w:r>
    </w:p>
    <w:p w:rsidR="00CE1133" w:rsidRDefault="00CE1133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1.</w:t>
      </w:r>
      <w:r>
        <w:rPr>
          <w:rFonts w:eastAsia="仿宋_GB2312" w:cs="Times New Roman"/>
          <w:sz w:val="32"/>
          <w:szCs w:val="32"/>
        </w:rPr>
        <w:t>入学指导服务费：</w:t>
      </w:r>
      <w:r>
        <w:rPr>
          <w:rFonts w:eastAsia="仿宋_GB2312" w:cs="Times New Roman"/>
          <w:sz w:val="32"/>
          <w:szCs w:val="32"/>
        </w:rPr>
        <w:t>6000</w:t>
      </w:r>
      <w:r>
        <w:rPr>
          <w:rFonts w:eastAsia="仿宋_GB2312" w:cs="Times New Roman"/>
          <w:sz w:val="32"/>
          <w:szCs w:val="32"/>
        </w:rPr>
        <w:t>元</w:t>
      </w:r>
      <w:r>
        <w:rPr>
          <w:rFonts w:eastAsia="仿宋_GB2312" w:cs="Times New Roman"/>
          <w:sz w:val="32"/>
          <w:szCs w:val="32"/>
        </w:rPr>
        <w:t>/</w:t>
      </w:r>
      <w:r>
        <w:rPr>
          <w:rFonts w:eastAsia="仿宋_GB2312" w:cs="Times New Roman"/>
          <w:sz w:val="32"/>
          <w:szCs w:val="32"/>
        </w:rPr>
        <w:t>生。</w:t>
      </w:r>
    </w:p>
    <w:p w:rsidR="00CE1133" w:rsidRDefault="00CE1133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lastRenderedPageBreak/>
        <w:t>学生通过面试被新南威尔士大学录取之后，将与</w:t>
      </w:r>
      <w:proofErr w:type="gramStart"/>
      <w:r w:rsidR="00D82DD8">
        <w:rPr>
          <w:rFonts w:eastAsia="仿宋" w:cs="Times New Roman"/>
          <w:sz w:val="32"/>
          <w:szCs w:val="32"/>
        </w:rPr>
        <w:t>江苏省苏教国际</w:t>
      </w:r>
      <w:proofErr w:type="gramEnd"/>
      <w:r w:rsidR="00D82DD8">
        <w:rPr>
          <w:rFonts w:eastAsia="仿宋" w:cs="Times New Roman"/>
          <w:sz w:val="32"/>
          <w:szCs w:val="32"/>
        </w:rPr>
        <w:t>教育文化交流中心</w:t>
      </w:r>
      <w:r>
        <w:rPr>
          <w:rFonts w:eastAsia="仿宋_GB2312" w:cs="Times New Roman"/>
          <w:sz w:val="32"/>
          <w:szCs w:val="32"/>
        </w:rPr>
        <w:t>高等教育国际交流部签订服务合同，高等教育国际交流部工作人员将指导、协助学生登录网上选课系统选课、获得无条件录取通知书（</w:t>
      </w:r>
      <w:r>
        <w:rPr>
          <w:rFonts w:eastAsia="仿宋_GB2312" w:cs="Times New Roman"/>
          <w:sz w:val="32"/>
          <w:szCs w:val="32"/>
        </w:rPr>
        <w:t>offer</w:t>
      </w:r>
      <w:r>
        <w:rPr>
          <w:rFonts w:eastAsia="仿宋_GB2312" w:cs="Times New Roman"/>
          <w:sz w:val="32"/>
          <w:szCs w:val="32"/>
        </w:rPr>
        <w:t>）、缴纳新南威尔士大学学费、购买保险、取得入学注册确认书（</w:t>
      </w:r>
      <w:r>
        <w:rPr>
          <w:rFonts w:eastAsia="仿宋_GB2312" w:cs="Times New Roman"/>
          <w:sz w:val="32"/>
          <w:szCs w:val="32"/>
        </w:rPr>
        <w:t>COE</w:t>
      </w:r>
      <w:r>
        <w:rPr>
          <w:rFonts w:eastAsia="仿宋_GB2312" w:cs="Times New Roman"/>
          <w:sz w:val="32"/>
          <w:szCs w:val="32"/>
        </w:rPr>
        <w:t>）、准备签证材料、递交签证、抵达悉尼后接机等。</w:t>
      </w:r>
    </w:p>
    <w:p w:rsidR="00CE1133" w:rsidRDefault="00CE1133" w:rsidP="00CE1133">
      <w:pPr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2.</w:t>
      </w:r>
      <w:r>
        <w:rPr>
          <w:rFonts w:eastAsia="仿宋_GB2312" w:cs="Times New Roman"/>
          <w:sz w:val="32"/>
          <w:szCs w:val="32"/>
        </w:rPr>
        <w:t>缴费办法及相关事宜</w:t>
      </w:r>
    </w:p>
    <w:p w:rsidR="00CE1133" w:rsidRPr="00BE26FD" w:rsidRDefault="00CE1133" w:rsidP="00BE26FD">
      <w:pPr>
        <w:ind w:firstLineChars="200" w:firstLine="640"/>
        <w:jc w:val="left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具体缴费办法待新南威尔士大学发布录取后将由</w:t>
      </w:r>
      <w:r w:rsidR="00D82DD8">
        <w:rPr>
          <w:rFonts w:eastAsia="仿宋" w:cs="Times New Roman"/>
          <w:sz w:val="32"/>
          <w:szCs w:val="32"/>
        </w:rPr>
        <w:t>江苏省苏教国际教育文化交流中心</w:t>
      </w:r>
      <w:r>
        <w:rPr>
          <w:rFonts w:eastAsia="仿宋_GB2312" w:cs="Times New Roman"/>
          <w:sz w:val="32"/>
          <w:szCs w:val="32"/>
        </w:rPr>
        <w:t>高等教育国际交流部另行通知。</w:t>
      </w:r>
      <w:bookmarkStart w:id="1" w:name="_GoBack"/>
      <w:bookmarkEnd w:id="0"/>
      <w:bookmarkEnd w:id="1"/>
    </w:p>
    <w:sectPr w:rsidR="00CE1133" w:rsidRPr="00BE26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D8" w:rsidRDefault="00DF24D8" w:rsidP="00167FBE">
      <w:pPr>
        <w:spacing w:line="240" w:lineRule="auto"/>
      </w:pPr>
      <w:r>
        <w:separator/>
      </w:r>
    </w:p>
  </w:endnote>
  <w:endnote w:type="continuationSeparator" w:id="0">
    <w:p w:rsidR="00DF24D8" w:rsidRDefault="00DF24D8" w:rsidP="00167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Song Std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61" w:rsidRDefault="004E366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AFC89" wp14:editId="546702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3661" w:rsidRDefault="004E366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82D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FC8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E3661" w:rsidRDefault="004E366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82D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D8" w:rsidRDefault="00DF24D8" w:rsidP="00167FBE">
      <w:pPr>
        <w:spacing w:line="240" w:lineRule="auto"/>
      </w:pPr>
      <w:r>
        <w:separator/>
      </w:r>
    </w:p>
  </w:footnote>
  <w:footnote w:type="continuationSeparator" w:id="0">
    <w:p w:rsidR="00DF24D8" w:rsidRDefault="00DF24D8" w:rsidP="00167F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621"/>
    <w:multiLevelType w:val="hybridMultilevel"/>
    <w:tmpl w:val="D4FECD54"/>
    <w:lvl w:ilvl="0" w:tplc="B7E8CE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6C6D68"/>
    <w:multiLevelType w:val="hybridMultilevel"/>
    <w:tmpl w:val="80D870BE"/>
    <w:lvl w:ilvl="0" w:tplc="98F0BD16">
      <w:start w:val="1"/>
      <w:numFmt w:val="chineseCountingThousand"/>
      <w:pStyle w:val="a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A7"/>
    <w:rsid w:val="00034B3A"/>
    <w:rsid w:val="000450C9"/>
    <w:rsid w:val="001130DE"/>
    <w:rsid w:val="00134A5D"/>
    <w:rsid w:val="00167FBE"/>
    <w:rsid w:val="00192FF1"/>
    <w:rsid w:val="001F2377"/>
    <w:rsid w:val="002160E7"/>
    <w:rsid w:val="00231039"/>
    <w:rsid w:val="002504A2"/>
    <w:rsid w:val="003F3483"/>
    <w:rsid w:val="004E3661"/>
    <w:rsid w:val="006864BD"/>
    <w:rsid w:val="006C73E7"/>
    <w:rsid w:val="00707B3A"/>
    <w:rsid w:val="007A73A3"/>
    <w:rsid w:val="007B76CF"/>
    <w:rsid w:val="00890304"/>
    <w:rsid w:val="00B12F43"/>
    <w:rsid w:val="00BC31A7"/>
    <w:rsid w:val="00BE26FD"/>
    <w:rsid w:val="00C03D31"/>
    <w:rsid w:val="00C1189D"/>
    <w:rsid w:val="00C56CA7"/>
    <w:rsid w:val="00C75CD6"/>
    <w:rsid w:val="00CE1133"/>
    <w:rsid w:val="00D537DC"/>
    <w:rsid w:val="00D82DD8"/>
    <w:rsid w:val="00DF24D8"/>
    <w:rsid w:val="00E4616B"/>
    <w:rsid w:val="00F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AC628-DE2F-43D8-961A-A87B6FEA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167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67FB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rsid w:val="00167F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67FBE"/>
    <w:rPr>
      <w:sz w:val="18"/>
      <w:szCs w:val="18"/>
    </w:rPr>
  </w:style>
  <w:style w:type="table" w:styleId="a6">
    <w:name w:val="Table Grid"/>
    <w:basedOn w:val="a2"/>
    <w:uiPriority w:val="39"/>
    <w:qFormat/>
    <w:rsid w:val="00CE1133"/>
    <w:pPr>
      <w:spacing w:line="240" w:lineRule="auto"/>
      <w:jc w:val="left"/>
    </w:pPr>
    <w:rPr>
      <w:rFonts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C75CD6"/>
    <w:pPr>
      <w:widowControl w:val="0"/>
      <w:numPr>
        <w:numId w:val="2"/>
      </w:numPr>
      <w:adjustRightInd w:val="0"/>
      <w:snapToGrid w:val="0"/>
      <w:spacing w:line="600" w:lineRule="exact"/>
    </w:pPr>
    <w:rPr>
      <w:rFonts w:asciiTheme="minorEastAsia" w:eastAsiaTheme="minorEastAsia" w:hAnsiTheme="minorEastAsia" w:cs="Times New Roman"/>
      <w:b/>
      <w:sz w:val="28"/>
      <w:szCs w:val="28"/>
    </w:rPr>
  </w:style>
  <w:style w:type="paragraph" w:customStyle="1" w:styleId="Default">
    <w:name w:val="Default"/>
    <w:autoRedefine/>
    <w:qFormat/>
    <w:rsid w:val="00CE113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dobe Song Std" w:eastAsia="Adobe Song Std" w:hAnsiTheme="minorHAnsi" w:cs="Adobe Song Std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autoRedefine/>
    <w:uiPriority w:val="99"/>
    <w:qFormat/>
    <w:rsid w:val="00CE1133"/>
    <w:pPr>
      <w:spacing w:line="241" w:lineRule="atLeast"/>
    </w:pPr>
    <w:rPr>
      <w:rFonts w:cstheme="minorBidi"/>
      <w:color w:val="auto"/>
    </w:rPr>
  </w:style>
  <w:style w:type="character" w:styleId="a7">
    <w:name w:val="Hyperlink"/>
    <w:basedOn w:val="a1"/>
    <w:uiPriority w:val="99"/>
    <w:unhideWhenUsed/>
    <w:rsid w:val="001F2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2024-03-15T06:34:00Z</dcterms:created>
  <dcterms:modified xsi:type="dcterms:W3CDTF">2024-03-15T06:41:00Z</dcterms:modified>
</cp:coreProperties>
</file>