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27" w:rsidRDefault="00F77C3B">
      <w:pPr>
        <w:widowControl/>
        <w:spacing w:line="52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二</w:t>
      </w:r>
    </w:p>
    <w:p w:rsidR="00845027" w:rsidRDefault="00F77C3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苏州大学</w:t>
      </w:r>
      <w:r w:rsidR="002A285F">
        <w:rPr>
          <w:rFonts w:ascii="方正小标宋_GBK" w:eastAsia="方正小标宋_GBK" w:hAnsi="方正小标宋_GBK" w:cs="方正小标宋_GBK" w:hint="eastAsia"/>
          <w:sz w:val="36"/>
          <w:szCs w:val="36"/>
        </w:rPr>
        <w:t>文正学院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共青团“信仰公开课”学期实施计划</w:t>
      </w:r>
    </w:p>
    <w:p w:rsidR="00845027" w:rsidRDefault="00F77C3B">
      <w:pPr>
        <w:spacing w:line="560" w:lineRule="exact"/>
        <w:jc w:val="center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（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2018-2019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学年度第二学期）</w:t>
      </w:r>
    </w:p>
    <w:p w:rsidR="00845027" w:rsidRDefault="002A285F">
      <w:pPr>
        <w:spacing w:line="560" w:lineRule="exact"/>
        <w:jc w:val="lef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团总支</w:t>
      </w:r>
      <w:r w:rsidR="00F77C3B">
        <w:rPr>
          <w:rFonts w:ascii="方正黑体_GBK" w:eastAsia="方正黑体_GBK" w:hAnsi="方正黑体_GBK" w:cs="方正黑体_GBK" w:hint="eastAsia"/>
          <w:sz w:val="28"/>
          <w:szCs w:val="28"/>
        </w:rPr>
        <w:t>名称：</w:t>
      </w:r>
    </w:p>
    <w:p w:rsidR="00845027" w:rsidRDefault="00845027">
      <w:pPr>
        <w:spacing w:line="560" w:lineRule="exact"/>
        <w:jc w:val="left"/>
        <w:rPr>
          <w:rFonts w:ascii="方正黑体_GBK" w:eastAsia="方正黑体_GBK" w:hAnsi="方正黑体_GBK" w:cs="方正黑体_GBK"/>
          <w:sz w:val="28"/>
          <w:szCs w:val="28"/>
        </w:rPr>
      </w:pPr>
    </w:p>
    <w:tbl>
      <w:tblPr>
        <w:tblStyle w:val="a3"/>
        <w:tblW w:w="9034" w:type="dxa"/>
        <w:tblLayout w:type="fixed"/>
        <w:tblLook w:val="04A0" w:firstRow="1" w:lastRow="0" w:firstColumn="1" w:lastColumn="0" w:noHBand="0" w:noVBand="1"/>
      </w:tblPr>
      <w:tblGrid>
        <w:gridCol w:w="1360"/>
        <w:gridCol w:w="1716"/>
        <w:gridCol w:w="712"/>
        <w:gridCol w:w="673"/>
        <w:gridCol w:w="687"/>
        <w:gridCol w:w="712"/>
        <w:gridCol w:w="661"/>
        <w:gridCol w:w="649"/>
        <w:gridCol w:w="609"/>
        <w:gridCol w:w="648"/>
        <w:gridCol w:w="607"/>
      </w:tblGrid>
      <w:tr w:rsidR="00845027">
        <w:tc>
          <w:tcPr>
            <w:tcW w:w="1360" w:type="dxa"/>
            <w:vMerge w:val="restart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类别</w:t>
            </w:r>
          </w:p>
        </w:tc>
        <w:tc>
          <w:tcPr>
            <w:tcW w:w="1716" w:type="dxa"/>
            <w:vMerge w:val="restart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场次数</w:t>
            </w: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/</w:t>
            </w: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人数</w:t>
            </w:r>
          </w:p>
        </w:tc>
        <w:tc>
          <w:tcPr>
            <w:tcW w:w="2072" w:type="dxa"/>
            <w:gridSpan w:val="3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院</w:t>
            </w: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级</w:t>
            </w:r>
          </w:p>
        </w:tc>
        <w:tc>
          <w:tcPr>
            <w:tcW w:w="2022" w:type="dxa"/>
            <w:gridSpan w:val="3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系级</w:t>
            </w:r>
          </w:p>
        </w:tc>
        <w:tc>
          <w:tcPr>
            <w:tcW w:w="1864" w:type="dxa"/>
            <w:gridSpan w:val="3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团支部</w:t>
            </w:r>
          </w:p>
        </w:tc>
      </w:tr>
      <w:tr w:rsidR="00845027">
        <w:tc>
          <w:tcPr>
            <w:tcW w:w="1360" w:type="dxa"/>
            <w:vMerge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1716" w:type="dxa"/>
            <w:vMerge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4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673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5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687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6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712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4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661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5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649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6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609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4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648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5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  <w:tc>
          <w:tcPr>
            <w:tcW w:w="605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6</w:t>
            </w: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月</w:t>
            </w:r>
          </w:p>
        </w:tc>
      </w:tr>
      <w:tr w:rsidR="00845027">
        <w:tc>
          <w:tcPr>
            <w:tcW w:w="1360" w:type="dxa"/>
            <w:vMerge w:val="restart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新思想</w:t>
            </w:r>
          </w:p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公开课</w:t>
            </w: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拟开展场次数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  <w:tr w:rsidR="00845027">
        <w:tc>
          <w:tcPr>
            <w:tcW w:w="1360" w:type="dxa"/>
            <w:vMerge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拟覆盖人数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  <w:tr w:rsidR="00845027">
        <w:tc>
          <w:tcPr>
            <w:tcW w:w="1360" w:type="dxa"/>
            <w:vMerge w:val="restart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素养</w:t>
            </w:r>
          </w:p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公开课</w:t>
            </w: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拟开展场次数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  <w:tr w:rsidR="00845027">
        <w:tc>
          <w:tcPr>
            <w:tcW w:w="1360" w:type="dxa"/>
            <w:vMerge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拟覆盖人数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  <w:tr w:rsidR="00845027">
        <w:tc>
          <w:tcPr>
            <w:tcW w:w="1360" w:type="dxa"/>
            <w:vMerge w:val="restart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梦想</w:t>
            </w:r>
          </w:p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公开课</w:t>
            </w: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拟开展场次数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  <w:tr w:rsidR="00845027">
        <w:tc>
          <w:tcPr>
            <w:tcW w:w="1360" w:type="dxa"/>
            <w:vMerge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拟覆盖人数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  <w:tr w:rsidR="00845027">
        <w:tc>
          <w:tcPr>
            <w:tcW w:w="1360" w:type="dxa"/>
            <w:vMerge w:val="restart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青马</w:t>
            </w:r>
          </w:p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</w:rPr>
              <w:t>公开课</w:t>
            </w: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拟开展场次数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  <w:tr w:rsidR="00845027">
        <w:tc>
          <w:tcPr>
            <w:tcW w:w="1360" w:type="dxa"/>
            <w:vMerge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845027" w:rsidRDefault="00F77C3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拟覆盖人数</w:t>
            </w: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45027" w:rsidRDefault="00845027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</w:tr>
    </w:tbl>
    <w:p w:rsidR="00845027" w:rsidRDefault="00F77C3B">
      <w:pPr>
        <w:widowControl/>
        <w:spacing w:line="360" w:lineRule="exact"/>
        <w:jc w:val="left"/>
        <w:rPr>
          <w:rFonts w:ascii="Times New Roman" w:eastAsia="方正小标宋_GBK" w:hAnsi="Times New Roman" w:cs="Times New Roman"/>
          <w:szCs w:val="21"/>
        </w:rPr>
      </w:pPr>
      <w:r>
        <w:rPr>
          <w:rFonts w:ascii="Times New Roman" w:eastAsia="方正小标宋_GBK" w:hAnsi="Times New Roman" w:cs="Times New Roman"/>
          <w:szCs w:val="21"/>
        </w:rPr>
        <w:t xml:space="preserve"> </w:t>
      </w:r>
    </w:p>
    <w:p w:rsidR="00845027" w:rsidRDefault="00F77C3B">
      <w:pPr>
        <w:widowControl/>
        <w:spacing w:line="360" w:lineRule="exac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方正小标宋_GBK" w:hAnsi="Times New Roman" w:cs="Times New Roman"/>
          <w:szCs w:val="21"/>
        </w:rPr>
        <w:t>备注：本表</w:t>
      </w:r>
      <w:r>
        <w:rPr>
          <w:rFonts w:ascii="Times New Roman" w:eastAsia="方正小标宋_GBK" w:hAnsi="Times New Roman" w:cs="Times New Roman" w:hint="eastAsia"/>
          <w:szCs w:val="21"/>
        </w:rPr>
        <w:t>请</w:t>
      </w:r>
      <w:r>
        <w:rPr>
          <w:rFonts w:ascii="Times New Roman" w:eastAsia="方正小标宋_GBK" w:hAnsi="Times New Roman" w:cs="Times New Roman"/>
          <w:szCs w:val="21"/>
        </w:rPr>
        <w:t>于</w:t>
      </w:r>
      <w:r>
        <w:rPr>
          <w:rFonts w:ascii="Times New Roman" w:eastAsia="方正小标宋_GBK" w:hAnsi="Times New Roman" w:cs="Times New Roman"/>
          <w:szCs w:val="21"/>
        </w:rPr>
        <w:t>201</w:t>
      </w:r>
      <w:r>
        <w:rPr>
          <w:rFonts w:ascii="Times New Roman" w:eastAsia="方正小标宋_GBK" w:hAnsi="Times New Roman" w:cs="Times New Roman" w:hint="eastAsia"/>
          <w:szCs w:val="21"/>
        </w:rPr>
        <w:t>9</w:t>
      </w:r>
      <w:r>
        <w:rPr>
          <w:rFonts w:ascii="Times New Roman" w:eastAsia="方正小标宋_GBK" w:hAnsi="Times New Roman" w:cs="Times New Roman"/>
          <w:szCs w:val="21"/>
        </w:rPr>
        <w:t>年</w:t>
      </w:r>
      <w:r>
        <w:rPr>
          <w:rFonts w:ascii="Times New Roman" w:eastAsia="方正小标宋_GBK" w:hAnsi="Times New Roman" w:cs="Times New Roman" w:hint="eastAsia"/>
          <w:szCs w:val="21"/>
        </w:rPr>
        <w:t>3</w:t>
      </w:r>
      <w:r>
        <w:rPr>
          <w:rFonts w:ascii="Times New Roman" w:eastAsia="方正小标宋_GBK" w:hAnsi="Times New Roman" w:cs="Times New Roman"/>
          <w:szCs w:val="21"/>
        </w:rPr>
        <w:t>月</w:t>
      </w:r>
      <w:r>
        <w:rPr>
          <w:rFonts w:ascii="Times New Roman" w:eastAsia="方正小标宋_GBK" w:hAnsi="Times New Roman" w:cs="Times New Roman" w:hint="eastAsia"/>
          <w:szCs w:val="21"/>
        </w:rPr>
        <w:t>28</w:t>
      </w:r>
      <w:r>
        <w:rPr>
          <w:rFonts w:ascii="Times New Roman" w:eastAsia="方正小标宋_GBK" w:hAnsi="Times New Roman" w:cs="Times New Roman"/>
          <w:szCs w:val="21"/>
        </w:rPr>
        <w:t>日前报送至邮箱</w:t>
      </w:r>
      <w:r w:rsidR="002A285F" w:rsidRPr="002A285F">
        <w:rPr>
          <w:rFonts w:ascii="Calibri" w:eastAsia="微软雅黑" w:hAnsi="Calibri"/>
          <w:color w:val="000000"/>
        </w:rPr>
        <w:t>wztwxuexibu@163.com</w:t>
      </w:r>
      <w:r>
        <w:rPr>
          <w:rFonts w:ascii="Times New Roman" w:eastAsia="方正小标宋_GBK" w:hAnsi="Times New Roman" w:cs="Times New Roman"/>
          <w:szCs w:val="21"/>
        </w:rPr>
        <w:t>。</w:t>
      </w:r>
    </w:p>
    <w:p w:rsidR="00845027" w:rsidRDefault="00F77C3B">
      <w:pPr>
        <w:rPr>
          <w:rFonts w:ascii="Century" w:eastAsia="方正黑体_GBK" w:hAnsi="Century" w:cs="Century"/>
          <w:sz w:val="32"/>
          <w:szCs w:val="32"/>
        </w:rPr>
      </w:pPr>
      <w:r>
        <w:rPr>
          <w:rFonts w:ascii="Century" w:eastAsia="方正黑体_GBK" w:hAnsi="Century" w:cs="Century"/>
          <w:sz w:val="32"/>
          <w:szCs w:val="32"/>
        </w:rPr>
        <w:br w:type="page"/>
      </w:r>
    </w:p>
    <w:p w:rsidR="00845027" w:rsidRDefault="00845027"/>
    <w:sectPr w:rsidR="0084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07E63"/>
    <w:rsid w:val="002A285F"/>
    <w:rsid w:val="00845027"/>
    <w:rsid w:val="00F77C3B"/>
    <w:rsid w:val="0DF351A8"/>
    <w:rsid w:val="3BF07E63"/>
    <w:rsid w:val="78E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不要沙拉的紫薯不是好南瓜</dc:creator>
  <cp:lastModifiedBy>何玉</cp:lastModifiedBy>
  <cp:revision>3</cp:revision>
  <dcterms:created xsi:type="dcterms:W3CDTF">2019-03-21T06:52:00Z</dcterms:created>
  <dcterms:modified xsi:type="dcterms:W3CDTF">2019-03-26T06:41:00Z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