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仿宋_GB2312" w:hAnsi="仿宋_GB2312" w:eastAsia="仿宋_GB2312" w:cs="仿宋_GB2312"/>
          <w:b/>
          <w:bCs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：</w:t>
      </w:r>
    </w:p>
    <w:p>
      <w:pPr>
        <w:spacing w:after="156" w:afterLines="50" w:line="520" w:lineRule="exact"/>
        <w:jc w:val="center"/>
        <w:outlineLvl w:val="0"/>
        <w:rPr>
          <w:rFonts w:ascii="仿宋_GB2312" w:hAnsi="仿宋_GB2312" w:eastAsia="仿宋_GB2312" w:cs="仿宋_GB2312"/>
          <w:b/>
          <w:color w:val="000000" w:themeColor="text1"/>
          <w:sz w:val="36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color w:val="000000" w:themeColor="text1"/>
          <w:sz w:val="36"/>
          <w:szCs w:val="24"/>
          <w14:textFill>
            <w14:solidFill>
              <w14:schemeClr w14:val="tx1"/>
            </w14:solidFill>
          </w14:textFill>
        </w:rPr>
        <w:t>苏州城市学院202</w:t>
      </w:r>
      <w:r>
        <w:rPr>
          <w:rFonts w:ascii="仿宋_GB2312" w:hAnsi="仿宋_GB2312" w:eastAsia="仿宋_GB2312" w:cs="仿宋_GB2312"/>
          <w:b/>
          <w:color w:val="000000" w:themeColor="text1"/>
          <w:sz w:val="36"/>
          <w:szCs w:val="24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仿宋_GB2312" w:eastAsia="仿宋_GB2312" w:cs="仿宋_GB2312"/>
          <w:b/>
          <w:color w:val="000000" w:themeColor="text1"/>
          <w:sz w:val="36"/>
          <w:szCs w:val="24"/>
          <w14:textFill>
            <w14:solidFill>
              <w14:schemeClr w14:val="tx1"/>
            </w14:solidFill>
          </w14:textFill>
        </w:rPr>
        <w:t>年度五四红旗团委申报表</w:t>
      </w:r>
    </w:p>
    <w:tbl>
      <w:tblPr>
        <w:tblStyle w:val="4"/>
        <w:tblW w:w="90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1"/>
        <w:gridCol w:w="89"/>
        <w:gridCol w:w="537"/>
        <w:gridCol w:w="1596"/>
        <w:gridCol w:w="1982"/>
        <w:gridCol w:w="1156"/>
        <w:gridCol w:w="1381"/>
        <w:gridCol w:w="1240"/>
        <w:gridCol w:w="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5" w:type="dxa"/>
          <w:trHeight w:val="391" w:hRule="atLeast"/>
          <w:jc w:val="center"/>
        </w:trPr>
        <w:tc>
          <w:tcPr>
            <w:tcW w:w="17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学院团委全称</w:t>
            </w:r>
          </w:p>
        </w:tc>
        <w:tc>
          <w:tcPr>
            <w:tcW w:w="47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5" w:type="dxa"/>
          <w:trHeight w:val="520" w:hRule="atLeast"/>
          <w:jc w:val="center"/>
        </w:trPr>
        <w:tc>
          <w:tcPr>
            <w:tcW w:w="17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现有团员总数</w:t>
            </w: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3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年发展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团员数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615"/>
              </w:tabs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615"/>
              </w:tabs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年推优入党人数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615"/>
              </w:tabs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5" w:type="dxa"/>
          <w:trHeight w:val="607" w:hRule="atLeast"/>
          <w:jc w:val="center"/>
        </w:trPr>
        <w:tc>
          <w:tcPr>
            <w:tcW w:w="17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成立时间</w:t>
            </w: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本级是否已登录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“智慧团建”系统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FF0000"/>
                <w:szCs w:val="21"/>
              </w:rPr>
            </w:pP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最近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换届时间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5" w:type="dxa"/>
          <w:trHeight w:val="458" w:hRule="atLeast"/>
          <w:jc w:val="center"/>
        </w:trPr>
        <w:tc>
          <w:tcPr>
            <w:tcW w:w="33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年应收团费</w:t>
            </w:r>
          </w:p>
        </w:tc>
        <w:tc>
          <w:tcPr>
            <w:tcW w:w="1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年实收团费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5" w:type="dxa"/>
          <w:trHeight w:val="680" w:hRule="atLeast"/>
          <w:jc w:val="center"/>
        </w:trPr>
        <w:tc>
          <w:tcPr>
            <w:tcW w:w="33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团支部数量</w:t>
            </w:r>
          </w:p>
        </w:tc>
        <w:tc>
          <w:tcPr>
            <w:tcW w:w="1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年是否开展基层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团组织规范化建设工作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（包括团组织整理整顿、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对标定级等）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5" w:type="dxa"/>
          <w:trHeight w:val="680" w:hRule="atLeast"/>
          <w:jc w:val="center"/>
        </w:trPr>
        <w:tc>
          <w:tcPr>
            <w:tcW w:w="117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推优入党</w:t>
            </w:r>
          </w:p>
        </w:tc>
        <w:tc>
          <w:tcPr>
            <w:tcW w:w="213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推荐优秀团员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作入党积极分子人数</w:t>
            </w:r>
          </w:p>
        </w:tc>
        <w:tc>
          <w:tcPr>
            <w:tcW w:w="1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其中：被党组织确定为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入党积极分子数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5" w:type="dxa"/>
          <w:trHeight w:val="680" w:hRule="atLeast"/>
          <w:jc w:val="center"/>
        </w:trPr>
        <w:tc>
          <w:tcPr>
            <w:tcW w:w="117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right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推荐优秀团员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作党的发展对象人数</w:t>
            </w:r>
          </w:p>
        </w:tc>
        <w:tc>
          <w:tcPr>
            <w:tcW w:w="1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其中：被党组织确定为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党的发展对象数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5" w:type="dxa"/>
          <w:trHeight w:val="489" w:hRule="atLeast"/>
          <w:jc w:val="center"/>
        </w:trPr>
        <w:tc>
          <w:tcPr>
            <w:tcW w:w="7822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202</w:t>
            </w:r>
            <w:r>
              <w:rPr>
                <w:rFonts w:ascii="仿宋_GB2312" w:hAnsi="仿宋_GB2312" w:eastAsia="仿宋_GB2312" w:cs="仿宋_GB2312"/>
                <w:color w:val="000000"/>
                <w:szCs w:val="21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年下属团支部获评三、四、五星团支部的占比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94" w:hRule="atLeast"/>
          <w:jc w:val="center"/>
        </w:trPr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pacing w:val="30"/>
                <w:w w:val="95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30"/>
                <w:w w:val="95"/>
                <w:szCs w:val="21"/>
                <w14:textFill>
                  <w14:solidFill>
                    <w14:schemeClr w14:val="tx1"/>
                  </w14:solidFill>
                </w14:textFill>
              </w:rPr>
              <w:t>近五年获得校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30"/>
                <w:w w:val="95"/>
                <w:szCs w:val="21"/>
                <w14:textFill>
                  <w14:solidFill>
                    <w14:schemeClr w14:val="tx1"/>
                  </w14:solidFill>
                </w14:textFill>
              </w:rPr>
              <w:t>级及以上各类荣誉情况</w:t>
            </w:r>
          </w:p>
        </w:tc>
        <w:tc>
          <w:tcPr>
            <w:tcW w:w="801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258" w:hRule="atLeast"/>
          <w:jc w:val="center"/>
        </w:trPr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pacing w:val="30"/>
                <w:w w:val="95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30"/>
                <w:w w:val="95"/>
                <w:szCs w:val="21"/>
                <w14:textFill>
                  <w14:solidFill>
                    <w14:schemeClr w14:val="tx1"/>
                  </w14:solidFill>
                </w14:textFill>
              </w:rPr>
              <w:t>近三年来开展的主要活动情况及取得的效果</w:t>
            </w:r>
          </w:p>
        </w:tc>
        <w:tc>
          <w:tcPr>
            <w:tcW w:w="801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86" w:hRule="atLeast"/>
          <w:jc w:val="center"/>
        </w:trPr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校团委</w:t>
            </w:r>
          </w:p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意 见</w:t>
            </w:r>
          </w:p>
        </w:tc>
        <w:tc>
          <w:tcPr>
            <w:tcW w:w="801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（盖  章）  </w:t>
            </w:r>
          </w:p>
          <w:p>
            <w:pPr>
              <w:wordWrap w:val="0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年  月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6" w:hRule="atLeast"/>
          <w:jc w:val="center"/>
        </w:trPr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801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widowControl/>
        <w:adjustRightInd w:val="0"/>
        <w:snapToGrid w:val="0"/>
        <w:spacing w:line="300" w:lineRule="exact"/>
        <w:jc w:val="left"/>
        <w:rPr>
          <w:rFonts w:ascii="仿宋_GB2312" w:hAnsi="仿宋_GB2312" w:eastAsia="仿宋_GB2312" w:cs="仿宋_GB2312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说明：</w:t>
      </w:r>
    </w:p>
    <w:p>
      <w:pPr>
        <w:widowControl/>
        <w:adjustRightInd w:val="0"/>
        <w:snapToGrid w:val="0"/>
        <w:spacing w:line="320" w:lineRule="exact"/>
        <w:ind w:firstLine="420" w:firstLineChars="200"/>
        <w:jc w:val="left"/>
        <w:rPr>
          <w:rFonts w:ascii="仿宋_GB2312" w:hAnsi="仿宋_GB2312" w:eastAsia="仿宋_GB2312" w:cs="仿宋_GB2312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1.此表复制有效。</w:t>
      </w:r>
    </w:p>
    <w:p>
      <w:pPr>
        <w:widowControl/>
        <w:adjustRightInd w:val="0"/>
        <w:snapToGrid w:val="0"/>
        <w:spacing w:line="320" w:lineRule="exact"/>
        <w:ind w:firstLine="420" w:firstLineChars="200"/>
        <w:jc w:val="left"/>
        <w:rPr>
          <w:rFonts w:hint="eastAsia" w:ascii="仿宋_GB2312" w:hAnsi="仿宋_GB2312" w:eastAsia="仿宋_GB2312" w:cs="仿宋_GB2312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2.详细材料另附页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YxMDY4OTdjMTRlMjJiNTJiODRmZWFhMzMzYTUzZjEifQ=="/>
  </w:docVars>
  <w:rsids>
    <w:rsidRoot w:val="00FF0169"/>
    <w:rsid w:val="00085000"/>
    <w:rsid w:val="000D72F2"/>
    <w:rsid w:val="001C767D"/>
    <w:rsid w:val="002D3C89"/>
    <w:rsid w:val="00325FB7"/>
    <w:rsid w:val="00402340"/>
    <w:rsid w:val="004270CE"/>
    <w:rsid w:val="00612631"/>
    <w:rsid w:val="00880A52"/>
    <w:rsid w:val="00884F9B"/>
    <w:rsid w:val="008B2B14"/>
    <w:rsid w:val="009E0A24"/>
    <w:rsid w:val="00BE6F46"/>
    <w:rsid w:val="00DA3DD8"/>
    <w:rsid w:val="00FE50C0"/>
    <w:rsid w:val="00FF0169"/>
    <w:rsid w:val="07B87547"/>
    <w:rsid w:val="08850161"/>
    <w:rsid w:val="0A134C8F"/>
    <w:rsid w:val="0B6E31B0"/>
    <w:rsid w:val="116A2CCB"/>
    <w:rsid w:val="1BAD7500"/>
    <w:rsid w:val="1EF135BF"/>
    <w:rsid w:val="22553045"/>
    <w:rsid w:val="23234ADC"/>
    <w:rsid w:val="3F1D74BB"/>
    <w:rsid w:val="425014D4"/>
    <w:rsid w:val="61C14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75</Words>
  <Characters>428</Characters>
  <Lines>3</Lines>
  <Paragraphs>1</Paragraphs>
  <TotalTime>9</TotalTime>
  <ScaleCrop>false</ScaleCrop>
  <LinksUpToDate>false</LinksUpToDate>
  <CharactersWithSpaces>502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2021-03-30T09:48:00Z</dcterms:created>
  <dc:creator>Asus</dc:creator>
  <cp:lastModifiedBy>gyw</cp:lastModifiedBy>
  <dcterms:modified xsi:type="dcterms:W3CDTF">2024-03-18T07:11:13Z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1E87CAE3D4C34792AF3004AF87759199</vt:lpwstr>
  </property>
</Properties>
</file>