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ascii="宋体" w:hAnsi="宋体" w:eastAsia="宋体" w:cs="宋体"/>
          <w:sz w:val="28"/>
          <w:szCs w:val="28"/>
          <w:lang w:val="en-US" w:eastAsia="zh-CN"/>
        </w:rPr>
        <w:t>主讲嘉宾：</w:t>
      </w:r>
      <w:r>
        <w:rPr>
          <w:rFonts w:hint="eastAsia" w:ascii="宋体" w:hAnsi="宋体" w:eastAsia="宋体" w:cs="宋体"/>
          <w:sz w:val="28"/>
          <w:szCs w:val="28"/>
        </w:rPr>
        <w:t>扬州大学 左红梅</w:t>
      </w:r>
    </w:p>
    <w:p>
      <w:pPr>
        <w:ind w:firstLine="480" w:firstLineChars="200"/>
        <w:rPr>
          <w:rFonts w:ascii="宋体" w:hAnsi="宋体" w:eastAsia="宋体" w:cs="宋体"/>
          <w:color w:val="000000"/>
          <w:kern w:val="0"/>
          <w:sz w:val="24"/>
          <w:szCs w:val="24"/>
        </w:rPr>
      </w:pPr>
      <w:r>
        <w:rPr>
          <w:rFonts w:hint="eastAsia" w:ascii="宋体" w:hAnsi="宋体" w:eastAsia="宋体" w:cs="Helvetica"/>
          <w:color w:val="000000"/>
          <w:sz w:val="24"/>
          <w:szCs w:val="24"/>
        </w:rPr>
        <w:t>左</w:t>
      </w:r>
      <w:r>
        <w:rPr>
          <w:rFonts w:hint="eastAsia" w:ascii="宋体" w:hAnsi="宋体" w:eastAsia="宋体" w:cs="宋体"/>
          <w:color w:val="000000"/>
          <w:kern w:val="0"/>
          <w:sz w:val="24"/>
          <w:szCs w:val="24"/>
        </w:rPr>
        <w:t>红梅，硕士，副教授，扬州大学马克思主义学院硕士生导师，1</w:t>
      </w:r>
      <w:r>
        <w:rPr>
          <w:rFonts w:ascii="宋体" w:hAnsi="宋体" w:eastAsia="宋体" w:cs="宋体"/>
          <w:color w:val="000000"/>
          <w:kern w:val="0"/>
          <w:sz w:val="24"/>
          <w:szCs w:val="24"/>
        </w:rPr>
        <w:t>998</w:t>
      </w:r>
      <w:r>
        <w:rPr>
          <w:rFonts w:hint="eastAsia" w:ascii="宋体" w:hAnsi="宋体" w:eastAsia="宋体" w:cs="宋体"/>
          <w:color w:val="000000"/>
          <w:kern w:val="0"/>
          <w:sz w:val="24"/>
          <w:szCs w:val="24"/>
        </w:rPr>
        <w:t>年本科留校担任辅导员，先后在水利学院、能源与动力工程学院、外国语学院、马克思主义学院、医学院从事一线辅导员工作，至今已有2</w:t>
      </w:r>
      <w:r>
        <w:rPr>
          <w:rFonts w:ascii="宋体" w:hAnsi="宋体" w:eastAsia="宋体" w:cs="宋体"/>
          <w:color w:val="000000"/>
          <w:kern w:val="0"/>
          <w:sz w:val="24"/>
          <w:szCs w:val="24"/>
        </w:rPr>
        <w:t>6</w:t>
      </w:r>
      <w:r>
        <w:rPr>
          <w:rFonts w:hint="eastAsia" w:ascii="宋体" w:hAnsi="宋体" w:eastAsia="宋体" w:cs="宋体"/>
          <w:color w:val="000000"/>
          <w:kern w:val="0"/>
          <w:sz w:val="24"/>
          <w:szCs w:val="24"/>
        </w:rPr>
        <w:t>个年头，陪伴2万名学生成长。</w:t>
      </w:r>
      <w:r>
        <w:rPr>
          <w:rFonts w:ascii="宋体" w:hAnsi="宋体" w:eastAsia="宋体" w:cs="宋体"/>
          <w:color w:val="000000"/>
          <w:kern w:val="0"/>
          <w:sz w:val="24"/>
          <w:szCs w:val="24"/>
        </w:rPr>
        <w:t xml:space="preserve"> </w:t>
      </w:r>
    </w:p>
    <w:p>
      <w:pPr>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现任扬州大学医学院党委副书记，2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年江苏省高校最美辅导员，江苏省优秀资助工作者，江苏省首批高校网络育人名师，江苏省社会实践优秀指导教师，主持的“红梅引航”辅导员工作室被遴选推荐至教育部参评全国首批辅导员名师工作室，独创开设《新时代大学生婚恋家庭素养教育》大学生公共选修课。</w:t>
      </w:r>
    </w:p>
    <w:p>
      <w:pPr>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6</w:t>
      </w:r>
      <w:r>
        <w:rPr>
          <w:rFonts w:hint="eastAsia" w:ascii="宋体" w:hAnsi="宋体" w:eastAsia="宋体" w:cs="宋体"/>
          <w:color w:val="000000"/>
          <w:kern w:val="0"/>
          <w:sz w:val="24"/>
          <w:szCs w:val="24"/>
        </w:rPr>
        <w:t>年来，围绕大学生思想政治教育、学生成长内动力激发、婚恋指导、家庭教育、相关教育矫正、大学生助学攻坚、大中小家庭教育一体化等领域开展研究和实践探索。相关成果获</w:t>
      </w:r>
      <w:r>
        <w:rPr>
          <w:rFonts w:ascii="宋体" w:hAnsi="宋体" w:eastAsia="宋体" w:cs="宋体"/>
          <w:color w:val="000000"/>
          <w:kern w:val="0"/>
          <w:sz w:val="24"/>
          <w:szCs w:val="24"/>
        </w:rPr>
        <w:t>全国水利类专业教学成果二等奖</w:t>
      </w:r>
      <w:r>
        <w:rPr>
          <w:rFonts w:hint="eastAsia" w:ascii="宋体" w:hAnsi="宋体" w:eastAsia="宋体" w:cs="宋体"/>
          <w:color w:val="000000"/>
          <w:kern w:val="0"/>
          <w:sz w:val="24"/>
          <w:szCs w:val="24"/>
        </w:rPr>
        <w:t>，全国高校德育教育优秀成果三等奖，省优秀网络文章一等奖、优秀工作案例一等奖，全国高校网络教育优秀作品工作案例三等奖，工作案例入选江苏省高校辅导员优质资源库。</w:t>
      </w:r>
    </w:p>
    <w:p>
      <w:pPr>
        <w:widowControl/>
        <w:shd w:val="clear" w:color="auto" w:fill="FFFFFF"/>
        <w:spacing w:line="24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在《中国教育报》《江苏高教》等期刊发表学术论文2</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篇，</w:t>
      </w:r>
      <w:r>
        <w:rPr>
          <w:rFonts w:ascii="宋体" w:hAnsi="宋体" w:eastAsia="宋体" w:cs="宋体"/>
          <w:color w:val="000000"/>
          <w:kern w:val="0"/>
          <w:sz w:val="24"/>
          <w:szCs w:val="24"/>
        </w:rPr>
        <w:t>《人大复印资料》全文转载1</w:t>
      </w:r>
      <w:r>
        <w:rPr>
          <w:rFonts w:hint="eastAsia" w:ascii="宋体" w:hAnsi="宋体" w:eastAsia="宋体" w:cs="宋体"/>
          <w:color w:val="000000"/>
          <w:kern w:val="0"/>
          <w:sz w:val="24"/>
          <w:szCs w:val="24"/>
        </w:rPr>
        <w:t>篇，核心论文近1</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篇。获2</w:t>
      </w:r>
      <w:r>
        <w:rPr>
          <w:rFonts w:ascii="宋体" w:hAnsi="宋体" w:eastAsia="宋体" w:cs="宋体"/>
          <w:color w:val="000000"/>
          <w:kern w:val="0"/>
          <w:sz w:val="24"/>
          <w:szCs w:val="24"/>
        </w:rPr>
        <w:t>022</w:t>
      </w:r>
      <w:r>
        <w:rPr>
          <w:rFonts w:hint="eastAsia" w:ascii="宋体" w:hAnsi="宋体" w:eastAsia="宋体" w:cs="宋体"/>
          <w:color w:val="000000"/>
          <w:kern w:val="0"/>
          <w:sz w:val="24"/>
          <w:szCs w:val="24"/>
        </w:rPr>
        <w:t>年教育部人文社会科学研究一般项目立项，主持部省级课题近1</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项。出版专著</w:t>
      </w:r>
      <w:r>
        <w:rPr>
          <w:rFonts w:ascii="宋体" w:hAnsi="宋体" w:eastAsia="宋体" w:cs="宋体"/>
          <w:color w:val="000000"/>
          <w:kern w:val="0"/>
          <w:sz w:val="24"/>
          <w:szCs w:val="24"/>
        </w:rPr>
        <w:t>4</w:t>
      </w:r>
      <w:r>
        <w:rPr>
          <w:rFonts w:hint="eastAsia" w:ascii="宋体" w:hAnsi="宋体" w:eastAsia="宋体" w:cs="宋体"/>
          <w:color w:val="000000"/>
          <w:kern w:val="0"/>
          <w:sz w:val="24"/>
          <w:szCs w:val="24"/>
        </w:rPr>
        <w:t>部。</w:t>
      </w:r>
    </w:p>
    <w:p>
      <w:pPr>
        <w:rPr>
          <w:rFonts w:hint="eastAsia"/>
        </w:rPr>
      </w:pPr>
    </w:p>
    <w:p>
      <w:pPr>
        <w:rPr>
          <w:rFonts w:hint="default" w:eastAsiaTheme="minorEastAsia"/>
          <w:sz w:val="28"/>
          <w:szCs w:val="32"/>
          <w:lang w:val="en-US" w:eastAsia="zh-CN"/>
        </w:rPr>
      </w:pPr>
      <w:r>
        <w:rPr>
          <w:rFonts w:hint="eastAsia"/>
          <w:sz w:val="28"/>
          <w:szCs w:val="32"/>
          <w:lang w:val="en-US" w:eastAsia="zh-CN"/>
        </w:rPr>
        <w:t xml:space="preserve">主讲嘉宾：苏州大学 </w:t>
      </w:r>
      <w:r>
        <w:rPr>
          <w:rFonts w:hint="eastAsia"/>
          <w:sz w:val="28"/>
          <w:szCs w:val="32"/>
        </w:rPr>
        <w:t>张建晓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张建晓，副教授、硕士生导师，任苏州大学马克思主义学院思想政治教育系副主任、苏州大学共青团和青年发展研究院团建研究部部长、江苏省习近平新时代中国特色社会主义思想研究中心苏州大学基地研究员、江苏省中国特色社会主义理论体系研究中心苏州大学基地研究员等；主要从事思想政治教育基本理论研究；在《思想教育研究》等重要报刊上发表学术论文40多篇，其中，核心期刊23篇，3篇被人大复印资料全文转载；主持中国博士后科学基金特别资助（站中）项目、共青团中央青少年发展研究课题、江苏省社会科学基金青年项目、苏州市社会科学基金重大项目等10多项，参与国家社科基金重点项目等20多项，获全国高校网络教育优秀作品一等奖、江苏高校百校万名团干部思政技能大比武系列比赛一等奖、江苏省高校微课教学比赛二等奖、江苏省哲学社会科学界学术大会优秀论文一等奖等，入选江苏省高校网络教育名师、苏州市青年岗位能手、苏州大学思想政治教育中青年优秀人才支持计划。</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8"/>
        </w:rPr>
      </w:pP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28"/>
          <w:szCs w:val="32"/>
          <w:lang w:val="en-US" w:eastAsia="zh-CN"/>
        </w:rPr>
      </w:pPr>
      <w:r>
        <w:rPr>
          <w:rFonts w:hint="eastAsia" w:asciiTheme="minorEastAsia" w:hAnsiTheme="minorEastAsia" w:cstheme="minorEastAsia"/>
          <w:sz w:val="28"/>
          <w:szCs w:val="32"/>
          <w:lang w:val="en-US" w:eastAsia="zh-CN"/>
        </w:rPr>
        <w:t>主讲嘉宾：苏州城市学院 宋丹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宋丹，副教授，教育学博士，金融学硕士，苏州城市学院招生就业处副处长。国家二级心理咨询师，国家注册心理师（编号：X-15-037），社会工作师，BCC（全球生涯</w:t>
      </w:r>
      <w:bookmarkStart w:id="0" w:name="_GoBack"/>
      <w:bookmarkEnd w:id="0"/>
      <w:r>
        <w:rPr>
          <w:rFonts w:hint="eastAsia" w:ascii="宋体" w:hAnsi="宋体" w:eastAsia="宋体" w:cs="宋体"/>
          <w:sz w:val="24"/>
          <w:szCs w:val="24"/>
        </w:rPr>
        <w:t>教练）认证教练，江苏省就业创业专项培训导师。有二十多年高校管理经验，擅长学生管理、就业指导、生涯规划、学生心理健康教育、校园危机干预等。注重理论探索和实践总结，发表论文近20篇，主编教材两部，参编一部，主持省、市级课题10余项，发表论文社会评价良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Helvetica">
    <w:panose1 w:val="00000000000000000000"/>
    <w:charset w:val="00"/>
    <w:family w:val="swiss"/>
    <w:pitch w:val="default"/>
    <w:sig w:usb0="E00002FF" w:usb1="5000785B" w:usb2="00000000" w:usb3="00000000" w:csb0="2000019F" w:csb1="4F01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9F8409"/>
    <w:rsid w:val="CF9F8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Office_6.2.0.8299_F1E327BC-269C-435d-A152-05C5408002CA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2023-11-06T11:06:00Z</dcterms:created>
  <dc:creator>Matthew</dc:creator>
  <cp:lastModifiedBy>Matthew</cp:lastModifiedBy>
  <dcterms:modified xsi:type="dcterms:W3CDTF">2023-11-06T11:11:14Z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2052-6.2.0.8299</vt:lpwstr>
  </property>
  <property fmtid="{D5CDD505-2E9C-101B-9397-08002B2CF9AE}" pid="3" name="ICV">
    <vt:lpwstr>DD8BB45FCF25DF9547584865EA8E957F_41</vt:lpwstr>
  </property>
</Properties>
</file>