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226A63" w:rsidRDefault="00226A63">
      <w:pPr>
        <w:overflowPunct w:val="0"/>
        <w:rPr>
          <w:rFonts w:ascii="宋体" w:eastAsia="宋体" w:hAnsi="宋体"/>
        </w:rPr>
      </w:pPr>
      <w:bookmarkStart w:id="0" w:name="_Toc409435037"/>
    </w:p>
    <w:p w14:paraId="38C88E05" w14:textId="77777777" w:rsidR="00226A63" w:rsidRDefault="00226A63">
      <w:pPr>
        <w:overflowPunct w:val="0"/>
        <w:rPr>
          <w:rFonts w:ascii="宋体" w:eastAsia="宋体" w:hAnsi="宋体"/>
        </w:rPr>
      </w:pPr>
    </w:p>
    <w:p w14:paraId="00FD2FCF" w14:textId="77777777" w:rsidR="00226A63" w:rsidRDefault="00226A63">
      <w:pPr>
        <w:overflowPunct w:val="0"/>
        <w:rPr>
          <w:rFonts w:ascii="宋体" w:eastAsia="宋体" w:hAnsi="宋体"/>
        </w:rPr>
      </w:pPr>
    </w:p>
    <w:p w14:paraId="0C1FD173" w14:textId="77777777" w:rsidR="00226A63" w:rsidRDefault="00226A63">
      <w:pPr>
        <w:overflowPunct w:val="0"/>
        <w:rPr>
          <w:rFonts w:ascii="宋体" w:eastAsia="宋体" w:hAnsi="宋体"/>
        </w:rPr>
      </w:pPr>
    </w:p>
    <w:p w14:paraId="3BB2D390" w14:textId="77777777" w:rsidR="00226A63" w:rsidRDefault="00226A63">
      <w:pPr>
        <w:overflowPunct w:val="0"/>
        <w:rPr>
          <w:rFonts w:ascii="宋体" w:eastAsia="宋体" w:hAnsi="宋体"/>
        </w:rPr>
      </w:pPr>
    </w:p>
    <w:p w14:paraId="566B15CA" w14:textId="77777777" w:rsidR="00226A63" w:rsidRPr="00EC5FA4" w:rsidRDefault="008F614E">
      <w:pPr>
        <w:overflowPunct w:val="0"/>
        <w:jc w:val="center"/>
        <w:rPr>
          <w:rFonts w:ascii="宋体" w:eastAsia="宋体" w:hAnsi="宋体"/>
          <w:b/>
          <w:sz w:val="72"/>
          <w:szCs w:val="72"/>
        </w:rPr>
      </w:pPr>
      <w:r w:rsidRPr="00EC5FA4">
        <w:rPr>
          <w:rFonts w:ascii="宋体" w:eastAsia="宋体" w:hAnsi="宋体" w:hint="eastAsia"/>
          <w:b/>
          <w:sz w:val="72"/>
          <w:szCs w:val="72"/>
        </w:rPr>
        <w:t>竞争性磋商采购文件</w:t>
      </w:r>
    </w:p>
    <w:p w14:paraId="652FB9B3" w14:textId="77777777" w:rsidR="00226A63" w:rsidRPr="00EC5FA4" w:rsidRDefault="00226A63">
      <w:pPr>
        <w:overflowPunct w:val="0"/>
        <w:jc w:val="center"/>
        <w:rPr>
          <w:rFonts w:ascii="宋体" w:eastAsia="宋体" w:hAnsi="宋体"/>
        </w:rPr>
      </w:pPr>
    </w:p>
    <w:p w14:paraId="72F407A1" w14:textId="77777777" w:rsidR="00226A63" w:rsidRPr="00EC5FA4" w:rsidRDefault="00226A63">
      <w:pPr>
        <w:overflowPunct w:val="0"/>
        <w:jc w:val="center"/>
        <w:rPr>
          <w:rFonts w:ascii="宋体" w:eastAsia="宋体" w:hAnsi="宋体"/>
        </w:rPr>
      </w:pPr>
    </w:p>
    <w:p w14:paraId="16D59225" w14:textId="77777777" w:rsidR="00226A63" w:rsidRPr="00EC5FA4" w:rsidRDefault="00226A63">
      <w:pPr>
        <w:overflowPunct w:val="0"/>
        <w:jc w:val="center"/>
        <w:rPr>
          <w:rFonts w:ascii="宋体" w:eastAsia="宋体" w:hAnsi="宋体"/>
        </w:rPr>
      </w:pPr>
    </w:p>
    <w:p w14:paraId="1A54433A" w14:textId="77777777" w:rsidR="00226A63" w:rsidRPr="00EC5FA4" w:rsidRDefault="00226A63">
      <w:pPr>
        <w:overflowPunct w:val="0"/>
        <w:jc w:val="center"/>
        <w:rPr>
          <w:rFonts w:ascii="宋体" w:eastAsia="宋体" w:hAnsi="宋体"/>
        </w:rPr>
      </w:pPr>
    </w:p>
    <w:p w14:paraId="2DA3BAE0" w14:textId="6D921E08" w:rsidR="00226A63" w:rsidRPr="00EC5FA4" w:rsidRDefault="008F614E">
      <w:pPr>
        <w:overflowPunct w:val="0"/>
        <w:spacing w:line="480" w:lineRule="auto"/>
        <w:ind w:firstLineChars="820" w:firstLine="2305"/>
        <w:rPr>
          <w:rFonts w:ascii="宋体" w:eastAsia="宋体" w:hAnsi="宋体"/>
          <w:b/>
          <w:bCs/>
          <w:color w:val="000000" w:themeColor="text1"/>
          <w:sz w:val="28"/>
          <w:szCs w:val="28"/>
        </w:rPr>
      </w:pPr>
      <w:r w:rsidRPr="00EC5FA4">
        <w:rPr>
          <w:rFonts w:ascii="宋体" w:eastAsia="宋体" w:hAnsi="宋体" w:hint="eastAsia"/>
          <w:b/>
          <w:bCs/>
          <w:color w:val="000000" w:themeColor="text1"/>
          <w:sz w:val="28"/>
          <w:szCs w:val="28"/>
        </w:rPr>
        <w:t>采购编号：</w:t>
      </w:r>
      <w:r w:rsidR="00CF055D" w:rsidRPr="00EC5FA4">
        <w:rPr>
          <w:rFonts w:ascii="宋体" w:eastAsia="宋体" w:hAnsi="宋体"/>
          <w:b/>
          <w:bCs/>
          <w:color w:val="000000" w:themeColor="text1"/>
          <w:sz w:val="28"/>
          <w:szCs w:val="28"/>
        </w:rPr>
        <w:t>SCU2025-42</w:t>
      </w:r>
      <w:r w:rsidRPr="00EC5FA4">
        <w:rPr>
          <w:rFonts w:ascii="宋体" w:eastAsia="宋体" w:hAnsi="宋体"/>
          <w:b/>
          <w:bCs/>
          <w:color w:val="000000" w:themeColor="text1"/>
          <w:sz w:val="28"/>
          <w:szCs w:val="28"/>
        </w:rPr>
        <w:t xml:space="preserve"> </w:t>
      </w:r>
    </w:p>
    <w:p w14:paraId="7D44DCB1" w14:textId="77777777" w:rsidR="00226A63" w:rsidRPr="00EC5FA4" w:rsidRDefault="008F614E">
      <w:pPr>
        <w:overflowPunct w:val="0"/>
        <w:spacing w:line="480" w:lineRule="auto"/>
        <w:ind w:firstLineChars="820" w:firstLine="2305"/>
        <w:rPr>
          <w:rFonts w:ascii="宋体" w:eastAsia="宋体" w:hAnsi="宋体"/>
          <w:b/>
          <w:bCs/>
          <w:color w:val="000000" w:themeColor="text1"/>
          <w:sz w:val="28"/>
          <w:szCs w:val="28"/>
        </w:rPr>
      </w:pPr>
      <w:r w:rsidRPr="00EC5FA4">
        <w:rPr>
          <w:rFonts w:ascii="宋体" w:eastAsia="宋体" w:hAnsi="宋体" w:cs="宋体" w:hint="eastAsia"/>
          <w:b/>
          <w:bCs/>
          <w:color w:val="000000" w:themeColor="text1"/>
          <w:sz w:val="28"/>
          <w:szCs w:val="28"/>
        </w:rPr>
        <w:t>采 购 人</w:t>
      </w:r>
      <w:r w:rsidRPr="00EC5FA4">
        <w:rPr>
          <w:rFonts w:ascii="宋体" w:eastAsia="宋体" w:hAnsi="宋体" w:hint="eastAsia"/>
          <w:b/>
          <w:bCs/>
          <w:color w:val="000000" w:themeColor="text1"/>
          <w:sz w:val="28"/>
          <w:szCs w:val="28"/>
        </w:rPr>
        <w:t>：苏州城市学院</w:t>
      </w:r>
    </w:p>
    <w:p w14:paraId="33CA20F0" w14:textId="77777777" w:rsidR="00226A63" w:rsidRPr="00EC5FA4" w:rsidRDefault="008F614E">
      <w:pPr>
        <w:overflowPunct w:val="0"/>
        <w:spacing w:line="480" w:lineRule="auto"/>
        <w:ind w:leftChars="887" w:left="3686" w:hangingChars="491" w:hanging="1380"/>
        <w:rPr>
          <w:rFonts w:ascii="宋体" w:eastAsia="宋体" w:hAnsi="宋体"/>
          <w:b/>
          <w:bCs/>
          <w:color w:val="000000" w:themeColor="text1"/>
          <w:sz w:val="28"/>
          <w:szCs w:val="28"/>
        </w:rPr>
      </w:pPr>
      <w:r w:rsidRPr="00EC5FA4">
        <w:rPr>
          <w:rFonts w:ascii="宋体" w:eastAsia="宋体" w:hAnsi="宋体" w:hint="eastAsia"/>
          <w:b/>
          <w:bCs/>
          <w:color w:val="000000" w:themeColor="text1"/>
          <w:sz w:val="28"/>
          <w:szCs w:val="28"/>
        </w:rPr>
        <w:t>项目名称：</w:t>
      </w:r>
      <w:bookmarkStart w:id="1" w:name="_Hlk212554897"/>
      <w:r w:rsidRPr="00EC5FA4">
        <w:rPr>
          <w:rFonts w:ascii="宋体" w:eastAsia="宋体" w:hAnsi="宋体" w:hint="eastAsia"/>
          <w:b/>
          <w:bCs/>
          <w:color w:val="000000" w:themeColor="text1"/>
          <w:sz w:val="28"/>
          <w:szCs w:val="28"/>
        </w:rPr>
        <w:t>新</w:t>
      </w:r>
      <w:proofErr w:type="gramStart"/>
      <w:r w:rsidRPr="00EC5FA4">
        <w:rPr>
          <w:rFonts w:ascii="宋体" w:eastAsia="宋体" w:hAnsi="宋体" w:hint="eastAsia"/>
          <w:b/>
          <w:bCs/>
          <w:color w:val="000000" w:themeColor="text1"/>
          <w:sz w:val="28"/>
          <w:szCs w:val="28"/>
        </w:rPr>
        <w:t>商科</w:t>
      </w:r>
      <w:bookmarkEnd w:id="1"/>
      <w:r w:rsidRPr="00EC5FA4">
        <w:rPr>
          <w:rFonts w:ascii="宋体" w:eastAsia="宋体" w:hAnsi="宋体" w:hint="eastAsia"/>
          <w:b/>
          <w:bCs/>
          <w:color w:val="000000" w:themeColor="text1"/>
          <w:sz w:val="28"/>
          <w:szCs w:val="28"/>
        </w:rPr>
        <w:t>数智化</w:t>
      </w:r>
      <w:proofErr w:type="gramEnd"/>
      <w:r w:rsidRPr="00EC5FA4">
        <w:rPr>
          <w:rFonts w:ascii="宋体" w:eastAsia="宋体" w:hAnsi="宋体" w:hint="eastAsia"/>
          <w:b/>
          <w:bCs/>
          <w:color w:val="000000" w:themeColor="text1"/>
          <w:sz w:val="28"/>
          <w:szCs w:val="28"/>
        </w:rPr>
        <w:t>教学资源共享服务平台采购</w:t>
      </w:r>
    </w:p>
    <w:p w14:paraId="253C62D2" w14:textId="6B595BD9" w:rsidR="00226A63" w:rsidRPr="00EC5FA4" w:rsidRDefault="008F614E">
      <w:pPr>
        <w:overflowPunct w:val="0"/>
        <w:spacing w:line="480" w:lineRule="auto"/>
        <w:ind w:firstLineChars="820" w:firstLine="2305"/>
        <w:rPr>
          <w:rFonts w:ascii="宋体" w:eastAsia="宋体" w:hAnsi="宋体"/>
          <w:b/>
          <w:bCs/>
          <w:color w:val="000000" w:themeColor="text1"/>
          <w:sz w:val="28"/>
          <w:szCs w:val="28"/>
        </w:rPr>
      </w:pPr>
      <w:r w:rsidRPr="00EC5FA4">
        <w:rPr>
          <w:rFonts w:ascii="宋体" w:eastAsia="宋体" w:hAnsi="宋体" w:hint="eastAsia"/>
          <w:b/>
          <w:bCs/>
          <w:color w:val="000000" w:themeColor="text1"/>
          <w:sz w:val="28"/>
          <w:szCs w:val="28"/>
        </w:rPr>
        <w:t>项目类别：</w:t>
      </w:r>
      <w:r w:rsidR="00C967C5" w:rsidRPr="00EC5FA4">
        <w:rPr>
          <w:rFonts w:ascii="宋体" w:eastAsia="宋体" w:hAnsi="宋体" w:hint="eastAsia"/>
          <w:b/>
          <w:bCs/>
          <w:color w:val="000000" w:themeColor="text1"/>
          <w:sz w:val="28"/>
          <w:szCs w:val="28"/>
        </w:rPr>
        <w:t>货物</w:t>
      </w:r>
      <w:r w:rsidRPr="00EC5FA4">
        <w:rPr>
          <w:rFonts w:ascii="宋体" w:eastAsia="宋体" w:hAnsi="宋体" w:hint="eastAsia"/>
          <w:b/>
          <w:bCs/>
          <w:color w:val="000000" w:themeColor="text1"/>
          <w:sz w:val="28"/>
          <w:szCs w:val="28"/>
        </w:rPr>
        <w:t>类</w:t>
      </w:r>
      <w:r w:rsidR="00D161C6">
        <w:rPr>
          <w:rFonts w:ascii="宋体" w:eastAsia="宋体" w:hAnsi="宋体" w:hint="eastAsia"/>
          <w:b/>
          <w:bCs/>
          <w:color w:val="000000" w:themeColor="text1"/>
          <w:sz w:val="28"/>
          <w:szCs w:val="28"/>
        </w:rPr>
        <w:t>（其他）</w:t>
      </w:r>
      <w:bookmarkStart w:id="2" w:name="_GoBack"/>
      <w:bookmarkEnd w:id="2"/>
    </w:p>
    <w:p w14:paraId="2B9A7383" w14:textId="77777777" w:rsidR="00226A63" w:rsidRPr="00EC5FA4" w:rsidRDefault="00226A63">
      <w:pPr>
        <w:pStyle w:val="TOC1"/>
        <w:overflowPunct w:val="0"/>
        <w:rPr>
          <w:rFonts w:ascii="宋体" w:eastAsia="宋体" w:hAnsi="宋体"/>
          <w:sz w:val="28"/>
          <w:szCs w:val="28"/>
        </w:rPr>
      </w:pPr>
    </w:p>
    <w:p w14:paraId="5F4E2DAC" w14:textId="77777777" w:rsidR="00226A63" w:rsidRPr="00EC5FA4" w:rsidRDefault="00226A63"/>
    <w:p w14:paraId="553B0B74" w14:textId="77777777" w:rsidR="00226A63" w:rsidRPr="00EC5FA4" w:rsidRDefault="00226A63">
      <w:pPr>
        <w:overflowPunct w:val="0"/>
        <w:rPr>
          <w:rFonts w:ascii="宋体" w:eastAsia="宋体" w:hAnsi="宋体"/>
          <w:sz w:val="28"/>
          <w:szCs w:val="28"/>
        </w:rPr>
      </w:pPr>
    </w:p>
    <w:p w14:paraId="55335787" w14:textId="77777777" w:rsidR="00226A63" w:rsidRPr="00EC5FA4" w:rsidRDefault="00226A63">
      <w:pPr>
        <w:overflowPunct w:val="0"/>
        <w:rPr>
          <w:rFonts w:ascii="宋体" w:eastAsia="宋体" w:hAnsi="宋体"/>
          <w:b/>
          <w:sz w:val="28"/>
          <w:szCs w:val="28"/>
        </w:rPr>
      </w:pPr>
    </w:p>
    <w:p w14:paraId="2DB1AF95" w14:textId="77777777" w:rsidR="00226A63" w:rsidRPr="00EC5FA4" w:rsidRDefault="00226A63">
      <w:pPr>
        <w:overflowPunct w:val="0"/>
        <w:jc w:val="center"/>
        <w:rPr>
          <w:rFonts w:ascii="宋体" w:eastAsia="宋体" w:hAnsi="宋体"/>
          <w:b/>
          <w:sz w:val="28"/>
          <w:szCs w:val="28"/>
        </w:rPr>
      </w:pPr>
    </w:p>
    <w:p w14:paraId="14A9C34B" w14:textId="77777777" w:rsidR="00226A63" w:rsidRPr="00EC5FA4" w:rsidRDefault="00226A63">
      <w:pPr>
        <w:overflowPunct w:val="0"/>
        <w:jc w:val="center"/>
        <w:rPr>
          <w:rFonts w:ascii="宋体" w:eastAsia="宋体" w:hAnsi="宋体"/>
          <w:b/>
          <w:sz w:val="28"/>
          <w:szCs w:val="28"/>
        </w:rPr>
      </w:pPr>
    </w:p>
    <w:p w14:paraId="4FB5D7C1" w14:textId="77777777" w:rsidR="00226A63" w:rsidRPr="00EC5FA4" w:rsidRDefault="00226A63">
      <w:pPr>
        <w:overflowPunct w:val="0"/>
        <w:jc w:val="center"/>
        <w:rPr>
          <w:rFonts w:ascii="宋体" w:eastAsia="宋体" w:hAnsi="宋体"/>
          <w:b/>
          <w:sz w:val="28"/>
          <w:szCs w:val="28"/>
        </w:rPr>
      </w:pPr>
    </w:p>
    <w:p w14:paraId="0E22FA35" w14:textId="77777777" w:rsidR="00226A63" w:rsidRPr="00EC5FA4" w:rsidRDefault="00226A63">
      <w:pPr>
        <w:overflowPunct w:val="0"/>
        <w:jc w:val="center"/>
        <w:rPr>
          <w:rFonts w:ascii="宋体" w:eastAsia="宋体" w:hAnsi="宋体"/>
          <w:b/>
          <w:sz w:val="28"/>
          <w:szCs w:val="28"/>
        </w:rPr>
      </w:pPr>
    </w:p>
    <w:p w14:paraId="6EE576BA" w14:textId="77777777" w:rsidR="00226A63" w:rsidRPr="00EC5FA4" w:rsidRDefault="00226A63">
      <w:pPr>
        <w:overflowPunct w:val="0"/>
        <w:jc w:val="center"/>
        <w:rPr>
          <w:rFonts w:ascii="宋体" w:eastAsia="宋体" w:hAnsi="宋体"/>
          <w:b/>
          <w:sz w:val="28"/>
          <w:szCs w:val="28"/>
        </w:rPr>
      </w:pPr>
    </w:p>
    <w:p w14:paraId="7408B59A" w14:textId="77777777" w:rsidR="00226A63" w:rsidRPr="00EC5FA4" w:rsidRDefault="00226A63">
      <w:pPr>
        <w:overflowPunct w:val="0"/>
        <w:jc w:val="center"/>
        <w:rPr>
          <w:rFonts w:ascii="宋体" w:eastAsia="宋体" w:hAnsi="宋体"/>
          <w:b/>
          <w:sz w:val="28"/>
          <w:szCs w:val="28"/>
        </w:rPr>
      </w:pPr>
    </w:p>
    <w:p w14:paraId="0D2BD4DA" w14:textId="77777777" w:rsidR="00226A63" w:rsidRPr="00EC5FA4" w:rsidRDefault="00226A63">
      <w:pPr>
        <w:overflowPunct w:val="0"/>
        <w:jc w:val="center"/>
        <w:rPr>
          <w:rFonts w:ascii="宋体" w:eastAsia="宋体" w:hAnsi="宋体"/>
          <w:b/>
          <w:sz w:val="28"/>
          <w:szCs w:val="28"/>
        </w:rPr>
      </w:pPr>
    </w:p>
    <w:p w14:paraId="65916511" w14:textId="77777777" w:rsidR="00226A63" w:rsidRPr="00EC5FA4" w:rsidRDefault="00226A63">
      <w:pPr>
        <w:overflowPunct w:val="0"/>
        <w:jc w:val="center"/>
        <w:rPr>
          <w:rFonts w:ascii="宋体" w:eastAsia="宋体" w:hAnsi="宋体"/>
          <w:b/>
          <w:sz w:val="28"/>
          <w:szCs w:val="28"/>
        </w:rPr>
      </w:pPr>
    </w:p>
    <w:p w14:paraId="15DF2E05" w14:textId="77777777" w:rsidR="00226A63" w:rsidRPr="00EC5FA4" w:rsidRDefault="008F614E">
      <w:pPr>
        <w:overflowPunct w:val="0"/>
        <w:spacing w:line="360" w:lineRule="auto"/>
        <w:jc w:val="center"/>
        <w:rPr>
          <w:rFonts w:ascii="宋体" w:eastAsia="宋体" w:hAnsi="宋体"/>
          <w:b/>
          <w:sz w:val="28"/>
          <w:szCs w:val="28"/>
        </w:rPr>
      </w:pPr>
      <w:r w:rsidRPr="00EC5FA4">
        <w:rPr>
          <w:rFonts w:ascii="宋体" w:eastAsia="宋体" w:hAnsi="宋体" w:hint="eastAsia"/>
          <w:b/>
          <w:sz w:val="28"/>
          <w:szCs w:val="28"/>
        </w:rPr>
        <w:t xml:space="preserve"> </w:t>
      </w:r>
    </w:p>
    <w:p w14:paraId="2DF53E6C" w14:textId="77777777" w:rsidR="00226A63" w:rsidRPr="00EC5FA4" w:rsidRDefault="008F614E">
      <w:pPr>
        <w:overflowPunct w:val="0"/>
        <w:ind w:leftChars="1" w:left="141" w:hangingChars="49" w:hanging="138"/>
        <w:jc w:val="center"/>
        <w:rPr>
          <w:rFonts w:ascii="宋体" w:eastAsia="宋体" w:hAnsi="宋体"/>
          <w:b/>
          <w:sz w:val="28"/>
          <w:szCs w:val="28"/>
        </w:rPr>
      </w:pPr>
      <w:r w:rsidRPr="00EC5FA4">
        <w:rPr>
          <w:rFonts w:ascii="宋体" w:eastAsia="宋体" w:hAnsi="宋体" w:hint="eastAsia"/>
          <w:b/>
          <w:sz w:val="28"/>
          <w:szCs w:val="28"/>
        </w:rPr>
        <w:t>日  期：2025年12月</w:t>
      </w:r>
    </w:p>
    <w:p w14:paraId="34688F73" w14:textId="77777777" w:rsidR="00226A63" w:rsidRPr="00EC5FA4" w:rsidRDefault="00226A63">
      <w:pPr>
        <w:overflowPunct w:val="0"/>
        <w:ind w:leftChars="54" w:left="140" w:firstLineChars="550" w:firstLine="1546"/>
        <w:rPr>
          <w:rFonts w:ascii="宋体" w:eastAsia="宋体" w:hAnsi="宋体"/>
          <w:b/>
          <w:sz w:val="28"/>
          <w:szCs w:val="28"/>
        </w:rPr>
      </w:pPr>
    </w:p>
    <w:p w14:paraId="3D883083" w14:textId="77777777" w:rsidR="00226A63" w:rsidRPr="00EC5FA4" w:rsidRDefault="008F614E">
      <w:pPr>
        <w:overflowPunct w:val="0"/>
        <w:ind w:leftChars="54" w:left="140" w:firstLineChars="1152" w:firstLine="4163"/>
        <w:rPr>
          <w:rFonts w:ascii="宋体" w:eastAsia="宋体" w:hAnsi="宋体"/>
        </w:rPr>
      </w:pPr>
      <w:r w:rsidRPr="00EC5FA4">
        <w:rPr>
          <w:rFonts w:ascii="宋体" w:eastAsia="宋体" w:hAnsi="宋体"/>
          <w:b/>
          <w:sz w:val="36"/>
        </w:rPr>
        <w:br w:type="page"/>
      </w:r>
    </w:p>
    <w:p w14:paraId="2CB9E643" w14:textId="77777777" w:rsidR="00226A63" w:rsidRPr="00EC5FA4" w:rsidRDefault="008F614E">
      <w:pPr>
        <w:pStyle w:val="a4"/>
        <w:overflowPunct w:val="0"/>
        <w:ind w:firstLine="0"/>
        <w:jc w:val="center"/>
        <w:rPr>
          <w:rFonts w:ascii="宋体" w:eastAsia="宋体" w:hAnsi="宋体"/>
          <w:b/>
          <w:sz w:val="52"/>
        </w:rPr>
      </w:pPr>
      <w:r w:rsidRPr="00EC5FA4">
        <w:rPr>
          <w:rFonts w:ascii="宋体" w:eastAsia="宋体" w:hAnsi="宋体" w:hint="eastAsia"/>
          <w:b/>
          <w:sz w:val="52"/>
        </w:rPr>
        <w:lastRenderedPageBreak/>
        <w:t>目  录</w:t>
      </w:r>
    </w:p>
    <w:p w14:paraId="72C3558E" w14:textId="77777777" w:rsidR="00226A63" w:rsidRPr="00EC5FA4" w:rsidRDefault="00226A63">
      <w:pPr>
        <w:pStyle w:val="a4"/>
        <w:overflowPunct w:val="0"/>
        <w:ind w:firstLine="0"/>
        <w:jc w:val="center"/>
        <w:rPr>
          <w:rFonts w:ascii="宋体" w:eastAsia="宋体" w:hAnsi="宋体"/>
          <w:sz w:val="30"/>
        </w:rPr>
      </w:pPr>
    </w:p>
    <w:p w14:paraId="4AB611C9" w14:textId="77777777" w:rsidR="00226A63" w:rsidRPr="00EC5FA4" w:rsidRDefault="00226A63">
      <w:pPr>
        <w:pStyle w:val="a4"/>
        <w:overflowPunct w:val="0"/>
        <w:ind w:firstLine="0"/>
        <w:jc w:val="center"/>
        <w:rPr>
          <w:rFonts w:ascii="宋体" w:eastAsia="宋体" w:hAnsi="宋体"/>
          <w:b/>
          <w:sz w:val="30"/>
        </w:rPr>
      </w:pPr>
    </w:p>
    <w:p w14:paraId="45D526C2"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第一章</w:t>
      </w:r>
      <w:r w:rsidRPr="00EC5FA4">
        <w:rPr>
          <w:rStyle w:val="affe"/>
          <w:rFonts w:ascii="仿宋" w:hAnsi="仿宋" w:hint="eastAsia"/>
          <w:b/>
          <w:sz w:val="36"/>
          <w:szCs w:val="36"/>
        </w:rPr>
        <w:t xml:space="preserve"> </w:t>
      </w:r>
      <w:r w:rsidRPr="00EC5FA4">
        <w:rPr>
          <w:rStyle w:val="affe"/>
          <w:rFonts w:ascii="仿宋" w:hAnsi="仿宋" w:hint="eastAsia"/>
          <w:b/>
          <w:sz w:val="36"/>
          <w:szCs w:val="36"/>
        </w:rPr>
        <w:t>竞争性磋商公告</w:t>
      </w:r>
    </w:p>
    <w:p w14:paraId="1D3CB90B"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第二章</w:t>
      </w:r>
      <w:r w:rsidRPr="00EC5FA4">
        <w:rPr>
          <w:rStyle w:val="affe"/>
          <w:rFonts w:ascii="仿宋" w:hAnsi="仿宋" w:hint="eastAsia"/>
          <w:b/>
          <w:sz w:val="36"/>
          <w:szCs w:val="36"/>
        </w:rPr>
        <w:t xml:space="preserve"> </w:t>
      </w:r>
      <w:r w:rsidRPr="00EC5FA4">
        <w:rPr>
          <w:rStyle w:val="affe"/>
          <w:rFonts w:ascii="仿宋" w:hAnsi="仿宋" w:hint="eastAsia"/>
          <w:b/>
          <w:sz w:val="36"/>
          <w:szCs w:val="36"/>
        </w:rPr>
        <w:t>磋商须知</w:t>
      </w:r>
    </w:p>
    <w:p w14:paraId="3D93A94C"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第三章</w:t>
      </w:r>
      <w:bookmarkStart w:id="3" w:name="_Hlt260323180"/>
      <w:bookmarkStart w:id="4" w:name="_Hlt260323181"/>
      <w:bookmarkEnd w:id="3"/>
      <w:bookmarkEnd w:id="4"/>
      <w:r w:rsidRPr="00EC5FA4">
        <w:rPr>
          <w:rStyle w:val="affe"/>
          <w:rFonts w:ascii="仿宋" w:hAnsi="仿宋" w:hint="eastAsia"/>
          <w:b/>
          <w:sz w:val="36"/>
          <w:szCs w:val="36"/>
        </w:rPr>
        <w:t xml:space="preserve"> </w:t>
      </w:r>
      <w:r w:rsidRPr="00EC5FA4">
        <w:rPr>
          <w:rStyle w:val="affe"/>
          <w:rFonts w:ascii="仿宋" w:hAnsi="仿宋" w:hint="eastAsia"/>
          <w:b/>
          <w:sz w:val="36"/>
          <w:szCs w:val="36"/>
        </w:rPr>
        <w:t>响应文件格式</w:t>
      </w:r>
    </w:p>
    <w:p w14:paraId="64D29B54"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第四章</w:t>
      </w:r>
      <w:r w:rsidRPr="00EC5FA4">
        <w:rPr>
          <w:rStyle w:val="affe"/>
          <w:rFonts w:ascii="仿宋" w:hAnsi="仿宋" w:hint="eastAsia"/>
          <w:b/>
          <w:sz w:val="36"/>
          <w:szCs w:val="36"/>
        </w:rPr>
        <w:t xml:space="preserve"> </w:t>
      </w:r>
      <w:r w:rsidRPr="00EC5FA4">
        <w:rPr>
          <w:rStyle w:val="affe"/>
          <w:rFonts w:ascii="仿宋" w:hAnsi="仿宋" w:hint="eastAsia"/>
          <w:b/>
          <w:sz w:val="36"/>
          <w:szCs w:val="36"/>
        </w:rPr>
        <w:t>采购内容</w:t>
      </w:r>
    </w:p>
    <w:p w14:paraId="7E9DD3BB"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第五章</w:t>
      </w:r>
      <w:r w:rsidRPr="00EC5FA4">
        <w:rPr>
          <w:rStyle w:val="affe"/>
          <w:rFonts w:ascii="仿宋" w:hAnsi="仿宋" w:hint="eastAsia"/>
          <w:b/>
          <w:sz w:val="36"/>
          <w:szCs w:val="36"/>
        </w:rPr>
        <w:t xml:space="preserve"> </w:t>
      </w:r>
      <w:r w:rsidRPr="00EC5FA4">
        <w:rPr>
          <w:rStyle w:val="affe"/>
          <w:rFonts w:ascii="仿宋" w:hAnsi="仿宋" w:hint="eastAsia"/>
          <w:b/>
          <w:sz w:val="36"/>
          <w:szCs w:val="36"/>
        </w:rPr>
        <w:t>合同主要条款</w:t>
      </w:r>
    </w:p>
    <w:p w14:paraId="07D0B48F" w14:textId="77777777" w:rsidR="00226A63" w:rsidRPr="00EC5FA4" w:rsidRDefault="008F614E">
      <w:pPr>
        <w:pStyle w:val="TOC1"/>
        <w:tabs>
          <w:tab w:val="right" w:leader="dot" w:pos="9060"/>
        </w:tabs>
        <w:spacing w:line="600" w:lineRule="auto"/>
        <w:ind w:firstLineChars="200" w:firstLine="723"/>
        <w:rPr>
          <w:rStyle w:val="affe"/>
          <w:rFonts w:ascii="仿宋" w:hAnsi="仿宋"/>
          <w:b/>
          <w:sz w:val="36"/>
          <w:szCs w:val="36"/>
        </w:rPr>
      </w:pPr>
      <w:r w:rsidRPr="00EC5FA4">
        <w:rPr>
          <w:rStyle w:val="affe"/>
          <w:rFonts w:ascii="仿宋" w:hAnsi="仿宋" w:hint="eastAsia"/>
          <w:b/>
          <w:sz w:val="36"/>
          <w:szCs w:val="36"/>
        </w:rPr>
        <w:t>第六章</w:t>
      </w:r>
      <w:r w:rsidRPr="00EC5FA4">
        <w:rPr>
          <w:rStyle w:val="affe"/>
          <w:rFonts w:ascii="仿宋" w:hAnsi="仿宋" w:hint="eastAsia"/>
          <w:b/>
          <w:sz w:val="36"/>
          <w:szCs w:val="36"/>
        </w:rPr>
        <w:t xml:space="preserve"> </w:t>
      </w:r>
      <w:r w:rsidRPr="00EC5FA4">
        <w:rPr>
          <w:rStyle w:val="affe"/>
          <w:rFonts w:ascii="仿宋" w:hAnsi="仿宋" w:hint="eastAsia"/>
          <w:b/>
          <w:sz w:val="36"/>
          <w:szCs w:val="36"/>
        </w:rPr>
        <w:t>磋商评审标准</w:t>
      </w:r>
    </w:p>
    <w:p w14:paraId="6CAB7CBB" w14:textId="77777777" w:rsidR="00226A63" w:rsidRPr="00EC5FA4" w:rsidRDefault="00226A63">
      <w:pPr>
        <w:pStyle w:val="a4"/>
        <w:overflowPunct w:val="0"/>
        <w:spacing w:line="360" w:lineRule="auto"/>
        <w:ind w:firstLine="0"/>
        <w:jc w:val="center"/>
        <w:rPr>
          <w:rFonts w:ascii="宋体" w:eastAsia="宋体" w:hAnsi="宋体"/>
          <w:sz w:val="30"/>
        </w:rPr>
      </w:pPr>
    </w:p>
    <w:p w14:paraId="09DD0746" w14:textId="77777777" w:rsidR="00226A63" w:rsidRPr="00EC5FA4" w:rsidRDefault="008F614E">
      <w:pPr>
        <w:numPr>
          <w:ilvl w:val="0"/>
          <w:numId w:val="3"/>
        </w:numPr>
        <w:spacing w:line="360" w:lineRule="auto"/>
        <w:ind w:left="4082" w:hanging="1202"/>
        <w:rPr>
          <w:rFonts w:ascii="宋体" w:eastAsia="宋体" w:hAnsi="宋体"/>
          <w:b/>
          <w:spacing w:val="-6"/>
          <w:sz w:val="44"/>
          <w:szCs w:val="44"/>
        </w:rPr>
      </w:pPr>
      <w:r w:rsidRPr="00EC5FA4">
        <w:rPr>
          <w:b/>
          <w:sz w:val="32"/>
        </w:rPr>
        <w:br w:type="page"/>
      </w:r>
      <w:bookmarkStart w:id="5" w:name="_Toc409435036"/>
      <w:r w:rsidRPr="00EC5FA4">
        <w:rPr>
          <w:rFonts w:ascii="宋体" w:eastAsia="宋体" w:hAnsi="宋体" w:hint="eastAsia"/>
          <w:b/>
          <w:spacing w:val="-6"/>
          <w:sz w:val="44"/>
          <w:szCs w:val="44"/>
        </w:rPr>
        <w:lastRenderedPageBreak/>
        <w:t>竞争性磋商公告</w:t>
      </w:r>
    </w:p>
    <w:bookmarkEnd w:id="5"/>
    <w:p w14:paraId="0C0C66F4" w14:textId="77777777" w:rsidR="00226A63" w:rsidRPr="00EC5FA4" w:rsidRDefault="008F614E">
      <w:pPr>
        <w:spacing w:line="360" w:lineRule="auto"/>
        <w:rPr>
          <w:rFonts w:ascii="宋体" w:eastAsia="宋体" w:hAnsi="宋体" w:cs="宋体"/>
          <w:sz w:val="24"/>
          <w:szCs w:val="24"/>
        </w:rPr>
      </w:pPr>
      <w:r w:rsidRPr="00EC5FA4">
        <w:rPr>
          <w:rFonts w:ascii="宋体" w:eastAsia="宋体" w:hAnsi="宋体" w:hint="eastAsia"/>
          <w:b/>
          <w:sz w:val="24"/>
          <w:szCs w:val="24"/>
        </w:rPr>
        <w:t>一、项目</w:t>
      </w:r>
      <w:r w:rsidRPr="00EC5FA4">
        <w:rPr>
          <w:rFonts w:ascii="宋体" w:eastAsia="宋体" w:hAnsi="宋体"/>
          <w:b/>
          <w:sz w:val="24"/>
          <w:szCs w:val="24"/>
        </w:rPr>
        <w:t>名称：</w:t>
      </w:r>
      <w:r w:rsidRPr="00EC5FA4">
        <w:rPr>
          <w:rFonts w:ascii="宋体" w:eastAsia="宋体" w:hAnsi="宋体" w:hint="eastAsia"/>
          <w:b/>
          <w:sz w:val="24"/>
          <w:szCs w:val="24"/>
        </w:rPr>
        <w:t>新</w:t>
      </w:r>
      <w:proofErr w:type="gramStart"/>
      <w:r w:rsidRPr="00EC5FA4">
        <w:rPr>
          <w:rFonts w:ascii="宋体" w:eastAsia="宋体" w:hAnsi="宋体" w:hint="eastAsia"/>
          <w:b/>
          <w:sz w:val="24"/>
          <w:szCs w:val="24"/>
        </w:rPr>
        <w:t>商科数智化</w:t>
      </w:r>
      <w:proofErr w:type="gramEnd"/>
      <w:r w:rsidRPr="00EC5FA4">
        <w:rPr>
          <w:rFonts w:ascii="宋体" w:eastAsia="宋体" w:hAnsi="宋体" w:hint="eastAsia"/>
          <w:b/>
          <w:sz w:val="24"/>
          <w:szCs w:val="24"/>
        </w:rPr>
        <w:t>教学资源共享服务平台采购</w:t>
      </w:r>
    </w:p>
    <w:p w14:paraId="52D654D0" w14:textId="5554B15D" w:rsidR="00226A63" w:rsidRPr="00EC5FA4" w:rsidRDefault="008F614E">
      <w:pPr>
        <w:spacing w:line="360" w:lineRule="auto"/>
        <w:rPr>
          <w:rFonts w:ascii="宋体" w:eastAsia="宋体" w:hAnsi="宋体"/>
          <w:color w:val="000000" w:themeColor="text1"/>
          <w:sz w:val="24"/>
          <w:szCs w:val="24"/>
        </w:rPr>
      </w:pPr>
      <w:r w:rsidRPr="00EC5FA4">
        <w:rPr>
          <w:rFonts w:ascii="宋体" w:eastAsia="宋体" w:hAnsi="宋体" w:hint="eastAsia"/>
          <w:b/>
          <w:sz w:val="24"/>
          <w:szCs w:val="24"/>
        </w:rPr>
        <w:t>二、采购编号</w:t>
      </w:r>
      <w:r w:rsidRPr="00EC5FA4">
        <w:rPr>
          <w:rFonts w:ascii="宋体" w:eastAsia="宋体" w:hAnsi="宋体" w:hint="eastAsia"/>
          <w:b/>
          <w:color w:val="000000" w:themeColor="text1"/>
          <w:sz w:val="24"/>
          <w:szCs w:val="24"/>
        </w:rPr>
        <w:t>：</w:t>
      </w:r>
      <w:r w:rsidR="00CF055D" w:rsidRPr="00EC5FA4">
        <w:rPr>
          <w:rFonts w:ascii="宋体" w:eastAsia="宋体" w:hAnsi="宋体"/>
          <w:color w:val="000000" w:themeColor="text1"/>
          <w:sz w:val="24"/>
          <w:szCs w:val="24"/>
        </w:rPr>
        <w:t>SCU2025-42</w:t>
      </w:r>
    </w:p>
    <w:p w14:paraId="0941E7F2" w14:textId="77777777" w:rsidR="00226A63" w:rsidRPr="00EC5FA4" w:rsidRDefault="008F614E">
      <w:pPr>
        <w:spacing w:line="360" w:lineRule="auto"/>
        <w:rPr>
          <w:rFonts w:ascii="宋体" w:eastAsia="宋体" w:hAnsi="宋体"/>
          <w:b/>
          <w:color w:val="000000" w:themeColor="text1"/>
          <w:sz w:val="24"/>
          <w:szCs w:val="24"/>
        </w:rPr>
      </w:pPr>
      <w:r w:rsidRPr="00EC5FA4">
        <w:rPr>
          <w:rFonts w:ascii="宋体" w:eastAsia="宋体" w:hAnsi="宋体" w:hint="eastAsia"/>
          <w:b/>
          <w:color w:val="000000" w:themeColor="text1"/>
          <w:sz w:val="24"/>
          <w:szCs w:val="24"/>
        </w:rPr>
        <w:t>三、采购预算：</w:t>
      </w:r>
      <w:r w:rsidRPr="00EC5FA4">
        <w:rPr>
          <w:rFonts w:ascii="宋体" w:eastAsia="宋体" w:hAnsi="宋体" w:hint="eastAsia"/>
          <w:color w:val="000000" w:themeColor="text1"/>
          <w:sz w:val="24"/>
          <w:szCs w:val="24"/>
        </w:rPr>
        <w:t>20万元</w:t>
      </w:r>
    </w:p>
    <w:p w14:paraId="174402A0" w14:textId="77777777" w:rsidR="00226A63" w:rsidRPr="00EC5FA4" w:rsidRDefault="008F614E">
      <w:pPr>
        <w:spacing w:line="360" w:lineRule="auto"/>
        <w:rPr>
          <w:rFonts w:ascii="宋体" w:eastAsia="宋体" w:hAnsi="宋体" w:cs="宋体"/>
          <w:sz w:val="24"/>
          <w:szCs w:val="24"/>
          <w:lang w:val="zh-CN"/>
        </w:rPr>
      </w:pPr>
      <w:r w:rsidRPr="00EC5FA4">
        <w:rPr>
          <w:rFonts w:ascii="宋体" w:eastAsia="宋体" w:hAnsi="宋体" w:hint="eastAsia"/>
          <w:b/>
          <w:bCs/>
          <w:sz w:val="24"/>
          <w:szCs w:val="24"/>
        </w:rPr>
        <w:t>四、项目简介</w:t>
      </w:r>
      <w:r w:rsidRPr="00EC5FA4">
        <w:rPr>
          <w:rFonts w:ascii="宋体" w:eastAsia="宋体" w:hAnsi="宋体" w:cs="宋体" w:hint="eastAsia"/>
          <w:sz w:val="24"/>
          <w:szCs w:val="24"/>
          <w:lang w:val="zh-CN"/>
        </w:rPr>
        <w:t xml:space="preserve"> </w:t>
      </w:r>
    </w:p>
    <w:p w14:paraId="2F66C438" w14:textId="77777777" w:rsidR="00226A63" w:rsidRPr="00EC5FA4" w:rsidRDefault="008F614E">
      <w:pPr>
        <w:spacing w:line="360" w:lineRule="auto"/>
        <w:ind w:firstLineChars="200" w:firstLine="480"/>
        <w:rPr>
          <w:rFonts w:ascii="宋体" w:eastAsia="宋体" w:hAnsi="宋体" w:cs="宋体"/>
          <w:sz w:val="24"/>
          <w:szCs w:val="24"/>
          <w:lang w:val="zh-CN"/>
        </w:rPr>
      </w:pPr>
      <w:r w:rsidRPr="00EC5FA4">
        <w:rPr>
          <w:rFonts w:ascii="宋体" w:eastAsia="宋体" w:hAnsi="宋体" w:cs="宋体" w:hint="eastAsia"/>
          <w:sz w:val="24"/>
          <w:szCs w:val="24"/>
          <w:lang w:val="zh-CN"/>
        </w:rPr>
        <w:t>为适应数字经济发展趋势，推动新商科人才培养模式创新与教学质量提升，现拟采购一个集教学、科研、实践于一体的新商科数字资源共享服务平台。本项目旨在整合优质商科数字化教学资源，构建涵盖教学管理、课程管理、案例管理、实验管理、项目管理、AI辅助等功能模块的综合服务体系，以支持混合式教学、虚拟仿真实验、科研协作及社会服务，为新商科交叉学科建设与复合型人才培养提供有力数字化支撑。</w:t>
      </w:r>
    </w:p>
    <w:p w14:paraId="67340C15" w14:textId="77777777" w:rsidR="00226A63" w:rsidRPr="00EC5FA4" w:rsidRDefault="008F614E">
      <w:pPr>
        <w:spacing w:line="360" w:lineRule="auto"/>
        <w:ind w:firstLineChars="200" w:firstLine="480"/>
        <w:rPr>
          <w:rFonts w:ascii="宋体" w:eastAsia="宋体" w:hAnsi="宋体" w:cs="宋体"/>
          <w:sz w:val="24"/>
          <w:szCs w:val="24"/>
          <w:lang w:val="zh-CN"/>
        </w:rPr>
      </w:pPr>
      <w:r w:rsidRPr="00EC5FA4">
        <w:rPr>
          <w:rFonts w:ascii="宋体" w:eastAsia="宋体" w:hAnsi="宋体" w:cs="宋体" w:hint="eastAsia"/>
          <w:sz w:val="24"/>
          <w:szCs w:val="24"/>
          <w:lang w:val="zh-CN"/>
        </w:rPr>
        <w:t>本项目总预算为</w:t>
      </w:r>
      <w:r w:rsidRPr="00EC5FA4">
        <w:rPr>
          <w:rFonts w:ascii="宋体" w:eastAsia="宋体" w:hAnsi="宋体" w:cs="宋体" w:hint="eastAsia"/>
          <w:sz w:val="24"/>
          <w:szCs w:val="24"/>
        </w:rPr>
        <w:t>20</w:t>
      </w:r>
      <w:r w:rsidRPr="00EC5FA4">
        <w:rPr>
          <w:rFonts w:ascii="宋体" w:eastAsia="宋体" w:hAnsi="宋体" w:cs="宋体" w:hint="eastAsia"/>
          <w:sz w:val="24"/>
          <w:szCs w:val="24"/>
          <w:lang w:val="zh-CN"/>
        </w:rPr>
        <w:t>万元。</w:t>
      </w:r>
    </w:p>
    <w:p w14:paraId="7704107D" w14:textId="77777777" w:rsidR="00226A63" w:rsidRPr="00EC5FA4" w:rsidRDefault="008F614E">
      <w:pPr>
        <w:spacing w:line="360" w:lineRule="auto"/>
        <w:rPr>
          <w:rFonts w:ascii="宋体" w:eastAsia="宋体" w:hAnsi="宋体"/>
          <w:b/>
          <w:sz w:val="24"/>
          <w:szCs w:val="24"/>
        </w:rPr>
      </w:pPr>
      <w:r w:rsidRPr="00EC5FA4">
        <w:rPr>
          <w:rFonts w:ascii="宋体" w:eastAsia="宋体" w:hAnsi="宋体" w:cs="宋体" w:hint="eastAsia"/>
          <w:b/>
          <w:sz w:val="24"/>
          <w:szCs w:val="24"/>
          <w:lang w:val="zh-CN"/>
        </w:rPr>
        <w:t>五、</w:t>
      </w:r>
      <w:r w:rsidRPr="00EC5FA4">
        <w:rPr>
          <w:rFonts w:ascii="宋体" w:eastAsia="宋体" w:hAnsi="宋体" w:hint="eastAsia"/>
          <w:b/>
          <w:sz w:val="24"/>
          <w:szCs w:val="24"/>
        </w:rPr>
        <w:t>响应单位资格要求</w:t>
      </w:r>
    </w:p>
    <w:p w14:paraId="15C5C3AA"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（一）一般条件</w:t>
      </w:r>
    </w:p>
    <w:p w14:paraId="71F98D7C"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1、具有</w:t>
      </w:r>
      <w:r w:rsidRPr="00EC5FA4">
        <w:rPr>
          <w:rFonts w:ascii="宋体" w:eastAsia="宋体" w:hAnsi="宋体"/>
          <w:sz w:val="24"/>
          <w:szCs w:val="24"/>
        </w:rPr>
        <w:t>独立承担民事责任</w:t>
      </w:r>
      <w:r w:rsidRPr="00EC5FA4">
        <w:rPr>
          <w:rFonts w:ascii="宋体" w:eastAsia="宋体" w:hAnsi="宋体" w:hint="eastAsia"/>
          <w:sz w:val="24"/>
          <w:szCs w:val="24"/>
        </w:rPr>
        <w:t>的能力；</w:t>
      </w:r>
    </w:p>
    <w:p w14:paraId="0DB5B47A"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2、具有良好的商业信誉和健全的财务会计制度；</w:t>
      </w:r>
    </w:p>
    <w:p w14:paraId="0ED96B7D"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3、具有履行合同所必需的设备和专业技术能力；</w:t>
      </w:r>
    </w:p>
    <w:p w14:paraId="45FD529B"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sz w:val="24"/>
          <w:szCs w:val="24"/>
        </w:rPr>
        <w:t>4</w:t>
      </w:r>
      <w:r w:rsidRPr="00EC5FA4">
        <w:rPr>
          <w:rFonts w:ascii="宋体" w:eastAsia="宋体" w:hAnsi="宋体" w:hint="eastAsia"/>
          <w:sz w:val="24"/>
          <w:szCs w:val="24"/>
        </w:rPr>
        <w:t>、有依法缴纳税收和社会保障资金的良好记录；</w:t>
      </w:r>
    </w:p>
    <w:p w14:paraId="2256E6FE"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sz w:val="24"/>
          <w:szCs w:val="24"/>
        </w:rPr>
        <w:t>5</w:t>
      </w:r>
      <w:r w:rsidRPr="00EC5FA4">
        <w:rPr>
          <w:rFonts w:ascii="宋体" w:eastAsia="宋体" w:hAnsi="宋体" w:hint="eastAsia"/>
          <w:sz w:val="24"/>
          <w:szCs w:val="24"/>
        </w:rPr>
        <w:t>、参加采购活动前三年内，在经营活动中没有重大违法记录；</w:t>
      </w:r>
    </w:p>
    <w:p w14:paraId="7AE85A36"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sz w:val="24"/>
          <w:szCs w:val="24"/>
        </w:rPr>
        <w:t>6</w:t>
      </w:r>
      <w:r w:rsidRPr="00EC5FA4">
        <w:rPr>
          <w:rFonts w:ascii="宋体" w:eastAsia="宋体" w:hAnsi="宋体" w:hint="eastAsia"/>
          <w:sz w:val="24"/>
          <w:szCs w:val="24"/>
        </w:rPr>
        <w:t>、法律、行政法规规定的其他条件。</w:t>
      </w:r>
    </w:p>
    <w:p w14:paraId="7A07DCD6"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（二）特殊条件：无</w:t>
      </w:r>
    </w:p>
    <w:p w14:paraId="45EC3A58" w14:textId="77777777" w:rsidR="00226A63" w:rsidRPr="00EC5FA4" w:rsidRDefault="008F614E">
      <w:pPr>
        <w:spacing w:line="360" w:lineRule="auto"/>
        <w:rPr>
          <w:rFonts w:ascii="宋体" w:eastAsia="宋体" w:hAnsi="宋体"/>
          <w:b/>
          <w:sz w:val="24"/>
          <w:szCs w:val="24"/>
        </w:rPr>
      </w:pPr>
      <w:r w:rsidRPr="00EC5FA4">
        <w:rPr>
          <w:rFonts w:ascii="宋体" w:eastAsia="宋体" w:hAnsi="宋体" w:hint="eastAsia"/>
          <w:b/>
          <w:sz w:val="24"/>
          <w:szCs w:val="24"/>
        </w:rPr>
        <w:t>六、报名及依法获取采购文件</w:t>
      </w:r>
    </w:p>
    <w:p w14:paraId="12871B23"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本项目采用网上邮件方式报名，参与磋商报名单位必须满足第四条“响应单位资格要求”。</w:t>
      </w:r>
    </w:p>
    <w:p w14:paraId="6339A222"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1、报名邮箱地址：cgzb@szcu.edu.cn</w:t>
      </w:r>
    </w:p>
    <w:p w14:paraId="350DEDC2"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2、报名电子文档包含下列材料：</w:t>
      </w:r>
    </w:p>
    <w:p w14:paraId="72670B88"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（1）营业执照扫描件；</w:t>
      </w:r>
    </w:p>
    <w:p w14:paraId="76325B5C"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（2）报名项目编号、名称及报名单位联系人和联系电话。</w:t>
      </w:r>
    </w:p>
    <w:p w14:paraId="04E7DB7A" w14:textId="2DAC15EC"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3、报名时间：自公告发布之日起至2025年12月</w:t>
      </w:r>
      <w:r w:rsidR="00CF055D" w:rsidRPr="00EC5FA4">
        <w:rPr>
          <w:rFonts w:ascii="宋体" w:eastAsia="宋体" w:hAnsi="宋体"/>
          <w:sz w:val="24"/>
          <w:szCs w:val="24"/>
        </w:rPr>
        <w:t>12</w:t>
      </w:r>
      <w:r w:rsidRPr="00EC5FA4">
        <w:rPr>
          <w:rFonts w:ascii="宋体" w:eastAsia="宋体" w:hAnsi="宋体" w:hint="eastAsia"/>
          <w:sz w:val="24"/>
          <w:szCs w:val="24"/>
        </w:rPr>
        <w:t>日</w:t>
      </w:r>
      <w:r w:rsidR="00CF055D" w:rsidRPr="00EC5FA4">
        <w:rPr>
          <w:rFonts w:ascii="宋体" w:eastAsia="宋体" w:hAnsi="宋体"/>
          <w:sz w:val="24"/>
          <w:szCs w:val="24"/>
        </w:rPr>
        <w:t>17</w:t>
      </w:r>
      <w:r w:rsidRPr="00EC5FA4">
        <w:rPr>
          <w:rFonts w:ascii="宋体" w:eastAsia="宋体" w:hAnsi="宋体" w:hint="eastAsia"/>
          <w:sz w:val="24"/>
          <w:szCs w:val="24"/>
        </w:rPr>
        <w:t>:00（北京时间），超过时间的不再接收。</w:t>
      </w:r>
    </w:p>
    <w:p w14:paraId="2DD9C83B"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4、磋商采购文件见本公告附件，自行下载。售价：免费。</w:t>
      </w:r>
    </w:p>
    <w:p w14:paraId="5404A09F" w14:textId="77777777" w:rsidR="00226A63" w:rsidRPr="00EC5FA4" w:rsidRDefault="008F614E">
      <w:pPr>
        <w:tabs>
          <w:tab w:val="left" w:pos="567"/>
        </w:tabs>
        <w:spacing w:line="360" w:lineRule="auto"/>
        <w:rPr>
          <w:rFonts w:ascii="宋体" w:eastAsia="宋体" w:hAnsi="宋体"/>
          <w:b/>
          <w:color w:val="000000" w:themeColor="text1"/>
          <w:sz w:val="24"/>
          <w:szCs w:val="24"/>
        </w:rPr>
      </w:pPr>
      <w:r w:rsidRPr="00EC5FA4">
        <w:rPr>
          <w:rFonts w:ascii="宋体" w:eastAsia="宋体" w:hAnsi="宋体" w:hint="eastAsia"/>
          <w:b/>
          <w:color w:val="000000" w:themeColor="text1"/>
          <w:sz w:val="24"/>
          <w:szCs w:val="24"/>
        </w:rPr>
        <w:t>七、磋商响应文件的接收</w:t>
      </w:r>
    </w:p>
    <w:p w14:paraId="5092CE80" w14:textId="423E0D96" w:rsidR="00226A63" w:rsidRPr="00EC5FA4" w:rsidRDefault="008F614E">
      <w:pPr>
        <w:autoSpaceDE w:val="0"/>
        <w:autoSpaceDN w:val="0"/>
        <w:spacing w:line="360" w:lineRule="auto"/>
        <w:ind w:firstLineChars="200" w:firstLine="480"/>
        <w:rPr>
          <w:rFonts w:ascii="宋体" w:eastAsia="宋体" w:hAnsi="宋体"/>
          <w:color w:val="000000" w:themeColor="text1"/>
          <w:kern w:val="0"/>
          <w:sz w:val="24"/>
          <w:szCs w:val="24"/>
          <w:lang w:val="zh-CN"/>
        </w:rPr>
      </w:pPr>
      <w:r w:rsidRPr="00EC5FA4">
        <w:rPr>
          <w:rFonts w:ascii="宋体" w:eastAsia="宋体" w:hAnsi="宋体" w:cs="宋体" w:hint="eastAsia"/>
          <w:bCs/>
          <w:color w:val="000000" w:themeColor="text1"/>
          <w:kern w:val="0"/>
          <w:sz w:val="24"/>
          <w:szCs w:val="24"/>
        </w:rPr>
        <w:lastRenderedPageBreak/>
        <w:t>1、</w:t>
      </w:r>
      <w:r w:rsidRPr="00EC5FA4">
        <w:rPr>
          <w:rFonts w:ascii="宋体" w:eastAsia="宋体" w:hAnsi="宋体" w:cs="宋体" w:hint="eastAsia"/>
          <w:bCs/>
          <w:color w:val="000000" w:themeColor="text1"/>
          <w:kern w:val="0"/>
          <w:sz w:val="24"/>
          <w:szCs w:val="24"/>
          <w:lang w:val="zh-CN"/>
        </w:rPr>
        <w:t>开始接收时间：</w:t>
      </w:r>
      <w:r w:rsidRPr="00EC5FA4">
        <w:rPr>
          <w:rFonts w:ascii="宋体" w:eastAsia="宋体" w:hAnsi="宋体"/>
          <w:b/>
          <w:color w:val="000000" w:themeColor="text1"/>
          <w:sz w:val="24"/>
          <w:szCs w:val="24"/>
          <w:u w:val="single"/>
        </w:rPr>
        <w:t xml:space="preserve"> </w:t>
      </w:r>
      <w:r w:rsidRPr="00EC5FA4">
        <w:rPr>
          <w:rFonts w:ascii="宋体" w:eastAsia="宋体" w:hAnsi="宋体" w:hint="eastAsia"/>
          <w:b/>
          <w:color w:val="000000" w:themeColor="text1"/>
          <w:sz w:val="24"/>
          <w:szCs w:val="24"/>
          <w:u w:val="single"/>
        </w:rPr>
        <w:t xml:space="preserve">2025 </w:t>
      </w:r>
      <w:r w:rsidRPr="00EC5FA4">
        <w:rPr>
          <w:rFonts w:ascii="宋体" w:eastAsia="宋体" w:hAnsi="宋体"/>
          <w:b/>
          <w:color w:val="000000" w:themeColor="text1"/>
          <w:sz w:val="24"/>
          <w:szCs w:val="24"/>
        </w:rPr>
        <w:t>年</w:t>
      </w:r>
      <w:r w:rsidRPr="00EC5FA4">
        <w:rPr>
          <w:rFonts w:ascii="宋体" w:eastAsia="宋体" w:hAnsi="宋体" w:hint="eastAsia"/>
          <w:b/>
          <w:color w:val="000000" w:themeColor="text1"/>
          <w:sz w:val="24"/>
          <w:szCs w:val="24"/>
          <w:u w:val="single"/>
        </w:rPr>
        <w:t xml:space="preserve"> 12  </w:t>
      </w:r>
      <w:r w:rsidRPr="00EC5FA4">
        <w:rPr>
          <w:rFonts w:ascii="宋体" w:eastAsia="宋体" w:hAnsi="宋体"/>
          <w:b/>
          <w:color w:val="000000" w:themeColor="text1"/>
          <w:sz w:val="24"/>
          <w:szCs w:val="24"/>
        </w:rPr>
        <w:t>月</w:t>
      </w:r>
      <w:r w:rsidRPr="00EC5FA4">
        <w:rPr>
          <w:rFonts w:ascii="宋体" w:eastAsia="宋体" w:hAnsi="宋体" w:hint="eastAsia"/>
          <w:b/>
          <w:color w:val="000000" w:themeColor="text1"/>
          <w:sz w:val="24"/>
          <w:szCs w:val="24"/>
          <w:u w:val="single"/>
        </w:rPr>
        <w:t xml:space="preserve">  </w:t>
      </w:r>
      <w:r w:rsidR="00CF055D" w:rsidRPr="00EC5FA4">
        <w:rPr>
          <w:rFonts w:ascii="宋体" w:eastAsia="宋体" w:hAnsi="宋体"/>
          <w:b/>
          <w:color w:val="000000" w:themeColor="text1"/>
          <w:sz w:val="24"/>
          <w:szCs w:val="24"/>
          <w:u w:val="single"/>
        </w:rPr>
        <w:t>16</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日</w:t>
      </w:r>
      <w:r w:rsidRPr="00EC5FA4">
        <w:rPr>
          <w:rFonts w:ascii="宋体" w:eastAsia="宋体" w:hAnsi="宋体" w:hint="eastAsia"/>
          <w:b/>
          <w:color w:val="000000" w:themeColor="text1"/>
          <w:sz w:val="24"/>
          <w:szCs w:val="24"/>
          <w:u w:val="single"/>
        </w:rPr>
        <w:t xml:space="preserve"> 9:30</w:t>
      </w:r>
      <w:r w:rsidRPr="00EC5FA4">
        <w:rPr>
          <w:rFonts w:ascii="宋体" w:eastAsia="宋体" w:hAnsi="宋体"/>
          <w:b/>
          <w:color w:val="000000" w:themeColor="text1"/>
          <w:sz w:val="24"/>
          <w:szCs w:val="24"/>
          <w:u w:val="single"/>
        </w:rPr>
        <w:t xml:space="preserve"> </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时</w:t>
      </w:r>
      <w:r w:rsidRPr="00EC5FA4">
        <w:rPr>
          <w:rFonts w:ascii="宋体" w:eastAsia="宋体" w:hAnsi="宋体" w:hint="eastAsia"/>
          <w:b/>
          <w:color w:val="000000" w:themeColor="text1"/>
          <w:sz w:val="24"/>
          <w:szCs w:val="24"/>
        </w:rPr>
        <w:t xml:space="preserve">  </w:t>
      </w:r>
      <w:r w:rsidRPr="00EC5FA4">
        <w:rPr>
          <w:rFonts w:ascii="宋体" w:eastAsia="宋体" w:hAnsi="宋体" w:hint="eastAsia"/>
          <w:color w:val="000000" w:themeColor="text1"/>
          <w:sz w:val="24"/>
          <w:szCs w:val="24"/>
        </w:rPr>
        <w:t>北京时间</w:t>
      </w:r>
    </w:p>
    <w:p w14:paraId="2B08DD11" w14:textId="4EE1EE5E" w:rsidR="00226A63" w:rsidRPr="00EC5FA4" w:rsidRDefault="008F614E">
      <w:pPr>
        <w:autoSpaceDE w:val="0"/>
        <w:autoSpaceDN w:val="0"/>
        <w:spacing w:line="360" w:lineRule="auto"/>
        <w:ind w:firstLineChars="200" w:firstLine="480"/>
        <w:rPr>
          <w:rFonts w:ascii="宋体" w:eastAsia="宋体" w:hAnsi="宋体"/>
          <w:kern w:val="0"/>
          <w:sz w:val="24"/>
          <w:szCs w:val="24"/>
          <w:lang w:val="zh-CN"/>
        </w:rPr>
      </w:pPr>
      <w:r w:rsidRPr="00EC5FA4">
        <w:rPr>
          <w:rFonts w:ascii="宋体" w:eastAsia="宋体" w:hAnsi="宋体" w:cs="宋体" w:hint="eastAsia"/>
          <w:bCs/>
          <w:color w:val="000000" w:themeColor="text1"/>
          <w:kern w:val="0"/>
          <w:sz w:val="24"/>
          <w:szCs w:val="24"/>
        </w:rPr>
        <w:t>2、</w:t>
      </w:r>
      <w:r w:rsidRPr="00EC5FA4">
        <w:rPr>
          <w:rFonts w:ascii="宋体" w:eastAsia="宋体" w:hAnsi="宋体" w:cs="宋体" w:hint="eastAsia"/>
          <w:bCs/>
          <w:color w:val="000000" w:themeColor="text1"/>
          <w:kern w:val="0"/>
          <w:sz w:val="24"/>
          <w:szCs w:val="24"/>
          <w:lang w:val="zh-CN"/>
        </w:rPr>
        <w:t>接收截止时间：</w:t>
      </w:r>
      <w:r w:rsidRPr="00EC5FA4">
        <w:rPr>
          <w:rFonts w:ascii="宋体" w:eastAsia="宋体" w:hAnsi="宋体"/>
          <w:b/>
          <w:color w:val="000000" w:themeColor="text1"/>
          <w:sz w:val="24"/>
          <w:szCs w:val="24"/>
          <w:u w:val="single"/>
        </w:rPr>
        <w:t xml:space="preserve"> </w:t>
      </w:r>
      <w:r w:rsidRPr="00EC5FA4">
        <w:rPr>
          <w:rFonts w:ascii="宋体" w:eastAsia="宋体" w:hAnsi="宋体" w:hint="eastAsia"/>
          <w:b/>
          <w:color w:val="000000" w:themeColor="text1"/>
          <w:sz w:val="24"/>
          <w:szCs w:val="24"/>
          <w:u w:val="single"/>
        </w:rPr>
        <w:t xml:space="preserve">2025 </w:t>
      </w:r>
      <w:r w:rsidRPr="00EC5FA4">
        <w:rPr>
          <w:rFonts w:ascii="宋体" w:eastAsia="宋体" w:hAnsi="宋体"/>
          <w:b/>
          <w:color w:val="000000" w:themeColor="text1"/>
          <w:sz w:val="24"/>
          <w:szCs w:val="24"/>
        </w:rPr>
        <w:t>年</w:t>
      </w:r>
      <w:r w:rsidRPr="00EC5FA4">
        <w:rPr>
          <w:rFonts w:ascii="宋体" w:eastAsia="宋体" w:hAnsi="宋体" w:hint="eastAsia"/>
          <w:b/>
          <w:color w:val="000000" w:themeColor="text1"/>
          <w:sz w:val="24"/>
          <w:szCs w:val="24"/>
          <w:u w:val="single"/>
        </w:rPr>
        <w:t xml:space="preserve"> 12  </w:t>
      </w:r>
      <w:r w:rsidRPr="00EC5FA4">
        <w:rPr>
          <w:rFonts w:ascii="宋体" w:eastAsia="宋体" w:hAnsi="宋体"/>
          <w:b/>
          <w:color w:val="000000" w:themeColor="text1"/>
          <w:sz w:val="24"/>
          <w:szCs w:val="24"/>
        </w:rPr>
        <w:t>月</w:t>
      </w:r>
      <w:r w:rsidRPr="00EC5FA4">
        <w:rPr>
          <w:rFonts w:ascii="宋体" w:eastAsia="宋体" w:hAnsi="宋体" w:hint="eastAsia"/>
          <w:b/>
          <w:color w:val="000000" w:themeColor="text1"/>
          <w:sz w:val="24"/>
          <w:szCs w:val="24"/>
          <w:u w:val="single"/>
        </w:rPr>
        <w:t xml:space="preserve"> </w:t>
      </w:r>
      <w:r w:rsidR="00CF055D" w:rsidRPr="00EC5FA4">
        <w:rPr>
          <w:rFonts w:ascii="宋体" w:eastAsia="宋体" w:hAnsi="宋体"/>
          <w:b/>
          <w:color w:val="000000" w:themeColor="text1"/>
          <w:sz w:val="24"/>
          <w:szCs w:val="24"/>
          <w:u w:val="single"/>
        </w:rPr>
        <w:t xml:space="preserve"> 16 </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日</w:t>
      </w:r>
      <w:r w:rsidRPr="00EC5FA4">
        <w:rPr>
          <w:rFonts w:ascii="宋体" w:eastAsia="宋体" w:hAnsi="宋体" w:hint="eastAsia"/>
          <w:b/>
          <w:color w:val="000000" w:themeColor="text1"/>
          <w:sz w:val="24"/>
          <w:szCs w:val="24"/>
          <w:u w:val="single"/>
        </w:rPr>
        <w:t xml:space="preserve"> 10:00</w:t>
      </w:r>
      <w:r w:rsidRPr="00EC5FA4">
        <w:rPr>
          <w:rFonts w:ascii="宋体" w:eastAsia="宋体" w:hAnsi="宋体"/>
          <w:b/>
          <w:color w:val="000000" w:themeColor="text1"/>
          <w:sz w:val="24"/>
          <w:szCs w:val="24"/>
          <w:u w:val="single"/>
        </w:rPr>
        <w:t xml:space="preserve"> </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时</w:t>
      </w:r>
      <w:r w:rsidRPr="00EC5FA4">
        <w:rPr>
          <w:rFonts w:ascii="宋体" w:eastAsia="宋体" w:hAnsi="宋体" w:hint="eastAsia"/>
          <w:color w:val="000000" w:themeColor="text1"/>
          <w:sz w:val="24"/>
          <w:szCs w:val="24"/>
        </w:rPr>
        <w:t xml:space="preserve">  北京</w:t>
      </w:r>
      <w:r w:rsidRPr="00EC5FA4">
        <w:rPr>
          <w:rFonts w:ascii="宋体" w:eastAsia="宋体" w:hAnsi="宋体" w:hint="eastAsia"/>
          <w:sz w:val="24"/>
          <w:szCs w:val="24"/>
        </w:rPr>
        <w:t>时间</w:t>
      </w:r>
    </w:p>
    <w:p w14:paraId="0E15A37B" w14:textId="77777777" w:rsidR="00226A63" w:rsidRPr="00EC5FA4" w:rsidRDefault="008F614E">
      <w:pPr>
        <w:spacing w:line="360" w:lineRule="auto"/>
        <w:ind w:firstLineChars="200" w:firstLine="480"/>
        <w:rPr>
          <w:rFonts w:ascii="宋体" w:eastAsia="宋体" w:hAnsi="宋体"/>
          <w:color w:val="000000" w:themeColor="text1"/>
          <w:sz w:val="24"/>
          <w:szCs w:val="24"/>
        </w:rPr>
      </w:pPr>
      <w:r w:rsidRPr="00EC5FA4">
        <w:rPr>
          <w:rFonts w:ascii="宋体" w:eastAsia="宋体" w:hAnsi="宋体" w:hint="eastAsia"/>
          <w:sz w:val="24"/>
          <w:szCs w:val="24"/>
        </w:rPr>
        <w:t>3、接收</w:t>
      </w:r>
      <w:r w:rsidRPr="00EC5FA4">
        <w:rPr>
          <w:rFonts w:ascii="宋体" w:eastAsia="宋体" w:hAnsi="宋体" w:hint="eastAsia"/>
          <w:color w:val="000000" w:themeColor="text1"/>
          <w:sz w:val="24"/>
          <w:szCs w:val="24"/>
        </w:rPr>
        <w:t>地点：苏州市吴中区</w:t>
      </w:r>
      <w:r w:rsidRPr="00EC5FA4">
        <w:rPr>
          <w:rFonts w:ascii="宋体" w:eastAsia="宋体" w:hAnsi="宋体"/>
          <w:color w:val="000000" w:themeColor="text1"/>
          <w:sz w:val="24"/>
          <w:szCs w:val="24"/>
        </w:rPr>
        <w:t>吴中大道</w:t>
      </w:r>
      <w:r w:rsidRPr="00EC5FA4">
        <w:rPr>
          <w:rFonts w:ascii="宋体" w:eastAsia="宋体" w:hAnsi="宋体" w:hint="eastAsia"/>
          <w:color w:val="000000" w:themeColor="text1"/>
          <w:sz w:val="24"/>
          <w:szCs w:val="24"/>
        </w:rPr>
        <w:t>1188号 苏州</w:t>
      </w:r>
      <w:r w:rsidRPr="00EC5FA4">
        <w:rPr>
          <w:rFonts w:ascii="宋体" w:eastAsia="宋体" w:hAnsi="宋体"/>
          <w:color w:val="000000" w:themeColor="text1"/>
          <w:sz w:val="24"/>
          <w:szCs w:val="24"/>
        </w:rPr>
        <w:t>城市学院学生活动中心</w:t>
      </w:r>
      <w:r w:rsidRPr="00EC5FA4">
        <w:rPr>
          <w:rFonts w:ascii="宋体" w:eastAsia="宋体" w:hAnsi="宋体" w:hint="eastAsia"/>
          <w:color w:val="000000" w:themeColor="text1"/>
          <w:sz w:val="24"/>
          <w:szCs w:val="24"/>
        </w:rPr>
        <w:t>205室。</w:t>
      </w:r>
    </w:p>
    <w:p w14:paraId="159E4348" w14:textId="77777777" w:rsidR="00226A63" w:rsidRPr="00EC5FA4" w:rsidRDefault="008F614E">
      <w:pPr>
        <w:spacing w:line="360" w:lineRule="auto"/>
        <w:ind w:firstLineChars="200" w:firstLine="480"/>
        <w:rPr>
          <w:rFonts w:ascii="宋体" w:eastAsia="宋体" w:hAnsi="宋体"/>
          <w:b/>
          <w:color w:val="000000" w:themeColor="text1"/>
          <w:sz w:val="24"/>
          <w:szCs w:val="24"/>
        </w:rPr>
      </w:pPr>
      <w:r w:rsidRPr="00EC5FA4">
        <w:rPr>
          <w:rFonts w:ascii="宋体" w:eastAsia="宋体" w:hAnsi="宋体" w:hint="eastAsia"/>
          <w:color w:val="000000" w:themeColor="text1"/>
          <w:sz w:val="24"/>
          <w:szCs w:val="24"/>
        </w:rPr>
        <w:t>4、</w:t>
      </w:r>
      <w:r w:rsidRPr="00EC5FA4">
        <w:rPr>
          <w:rFonts w:ascii="宋体" w:eastAsia="宋体" w:hAnsi="宋体" w:hint="eastAsia"/>
          <w:b/>
          <w:color w:val="000000" w:themeColor="text1"/>
          <w:sz w:val="24"/>
          <w:szCs w:val="24"/>
        </w:rPr>
        <w:t>响应文件：正本份数为一份，副本份数为两份；在递交响应文件的同时，需一同提交纸质正本响应文件的扫描件（盖公章），以U</w:t>
      </w:r>
      <w:proofErr w:type="gramStart"/>
      <w:r w:rsidRPr="00EC5FA4">
        <w:rPr>
          <w:rFonts w:ascii="宋体" w:eastAsia="宋体" w:hAnsi="宋体" w:hint="eastAsia"/>
          <w:b/>
          <w:color w:val="000000" w:themeColor="text1"/>
          <w:sz w:val="24"/>
          <w:szCs w:val="24"/>
        </w:rPr>
        <w:t>盘形式</w:t>
      </w:r>
      <w:proofErr w:type="gramEnd"/>
      <w:r w:rsidRPr="00EC5FA4">
        <w:rPr>
          <w:rFonts w:ascii="宋体" w:eastAsia="宋体" w:hAnsi="宋体" w:hint="eastAsia"/>
          <w:b/>
          <w:color w:val="000000" w:themeColor="text1"/>
          <w:sz w:val="24"/>
          <w:szCs w:val="24"/>
        </w:rPr>
        <w:t>提交。</w:t>
      </w:r>
    </w:p>
    <w:p w14:paraId="2FA68613" w14:textId="77777777" w:rsidR="00226A63" w:rsidRPr="00EC5FA4" w:rsidRDefault="008F614E">
      <w:pPr>
        <w:spacing w:line="360" w:lineRule="auto"/>
        <w:ind w:firstLineChars="200" w:firstLine="480"/>
        <w:rPr>
          <w:rFonts w:ascii="宋体" w:eastAsia="宋体" w:hAnsi="宋体"/>
          <w:sz w:val="24"/>
          <w:szCs w:val="24"/>
        </w:rPr>
      </w:pPr>
      <w:r w:rsidRPr="00EC5FA4">
        <w:rPr>
          <w:rFonts w:ascii="宋体" w:eastAsia="宋体" w:hAnsi="宋体" w:hint="eastAsia"/>
          <w:sz w:val="24"/>
          <w:szCs w:val="24"/>
        </w:rPr>
        <w:t>响应文件必须在接收截止时间前</w:t>
      </w:r>
      <w:proofErr w:type="gramStart"/>
      <w:r w:rsidRPr="00EC5FA4">
        <w:rPr>
          <w:rFonts w:ascii="宋体" w:eastAsia="宋体" w:hAnsi="宋体" w:hint="eastAsia"/>
          <w:sz w:val="24"/>
          <w:szCs w:val="24"/>
        </w:rPr>
        <w:t>送达磋商</w:t>
      </w:r>
      <w:proofErr w:type="gramEnd"/>
      <w:r w:rsidRPr="00EC5FA4">
        <w:rPr>
          <w:rFonts w:ascii="宋体" w:eastAsia="宋体" w:hAnsi="宋体" w:hint="eastAsia"/>
          <w:sz w:val="24"/>
          <w:szCs w:val="24"/>
        </w:rPr>
        <w:t>地点并交与接收人。逾期送达的响应文件恕不接收。本次磋商不接受邮寄的响应文件。</w:t>
      </w:r>
    </w:p>
    <w:p w14:paraId="76C2CD3D" w14:textId="77777777" w:rsidR="00226A63" w:rsidRPr="00EC5FA4" w:rsidRDefault="008F614E">
      <w:pPr>
        <w:spacing w:line="360" w:lineRule="auto"/>
        <w:rPr>
          <w:rFonts w:ascii="宋体" w:eastAsia="宋体" w:hAnsi="宋体"/>
          <w:b/>
          <w:sz w:val="24"/>
          <w:szCs w:val="24"/>
        </w:rPr>
      </w:pPr>
      <w:r w:rsidRPr="00EC5FA4">
        <w:rPr>
          <w:rFonts w:ascii="宋体" w:eastAsia="宋体" w:hAnsi="宋体" w:hint="eastAsia"/>
          <w:b/>
          <w:sz w:val="24"/>
          <w:szCs w:val="24"/>
        </w:rPr>
        <w:t>八、响应报价要求</w:t>
      </w:r>
    </w:p>
    <w:p w14:paraId="1670917F" w14:textId="77777777" w:rsidR="00226A63" w:rsidRPr="00EC5FA4" w:rsidRDefault="008F614E">
      <w:pPr>
        <w:spacing w:line="360" w:lineRule="auto"/>
        <w:ind w:firstLineChars="200" w:firstLine="480"/>
        <w:rPr>
          <w:rFonts w:ascii="宋体" w:eastAsia="宋体" w:hAnsi="宋体" w:cs="宋体"/>
          <w:sz w:val="24"/>
          <w:szCs w:val="24"/>
          <w:lang w:val="zh-CN"/>
        </w:rPr>
      </w:pPr>
      <w:proofErr w:type="gramStart"/>
      <w:r w:rsidRPr="00EC5FA4">
        <w:rPr>
          <w:rFonts w:ascii="宋体" w:eastAsia="宋体" w:hAnsi="宋体" w:cs="宋体" w:hint="eastAsia"/>
          <w:sz w:val="24"/>
          <w:szCs w:val="24"/>
          <w:lang w:val="zh-CN"/>
        </w:rPr>
        <w:t>若项目</w:t>
      </w:r>
      <w:proofErr w:type="gramEnd"/>
      <w:r w:rsidRPr="00EC5FA4">
        <w:rPr>
          <w:rFonts w:ascii="宋体" w:eastAsia="宋体" w:hAnsi="宋体" w:cs="宋体" w:hint="eastAsia"/>
          <w:sz w:val="24"/>
          <w:szCs w:val="24"/>
          <w:lang w:val="zh-CN"/>
        </w:rPr>
        <w:t>采购需求没有变化时，本项目将不再组织二次报价，即以响应单位响应文件中的报价为最终报价。</w:t>
      </w:r>
    </w:p>
    <w:p w14:paraId="38B137DA" w14:textId="77777777" w:rsidR="00226A63" w:rsidRPr="00EC5FA4" w:rsidRDefault="008F614E">
      <w:pPr>
        <w:spacing w:line="360" w:lineRule="auto"/>
        <w:rPr>
          <w:rFonts w:ascii="宋体" w:eastAsia="宋体" w:hAnsi="宋体"/>
          <w:b/>
          <w:sz w:val="24"/>
          <w:szCs w:val="24"/>
        </w:rPr>
      </w:pPr>
      <w:r w:rsidRPr="00EC5FA4">
        <w:rPr>
          <w:rFonts w:ascii="宋体" w:eastAsia="宋体" w:hAnsi="宋体" w:hint="eastAsia"/>
          <w:b/>
          <w:sz w:val="24"/>
          <w:szCs w:val="24"/>
        </w:rPr>
        <w:t>九、磋商时间和地点</w:t>
      </w:r>
    </w:p>
    <w:p w14:paraId="01B88788" w14:textId="327C35DA" w:rsidR="00226A63" w:rsidRPr="00EC5FA4" w:rsidRDefault="008F614E">
      <w:pPr>
        <w:spacing w:line="360" w:lineRule="auto"/>
        <w:ind w:firstLineChars="200" w:firstLine="480"/>
        <w:rPr>
          <w:rFonts w:ascii="宋体" w:eastAsia="宋体" w:hAnsi="宋体"/>
          <w:color w:val="000000" w:themeColor="text1"/>
          <w:sz w:val="24"/>
          <w:szCs w:val="24"/>
        </w:rPr>
      </w:pPr>
      <w:r w:rsidRPr="00EC5FA4">
        <w:rPr>
          <w:rFonts w:ascii="宋体" w:eastAsia="宋体" w:hAnsi="宋体" w:hint="eastAsia"/>
          <w:color w:val="000000" w:themeColor="text1"/>
          <w:sz w:val="24"/>
          <w:szCs w:val="24"/>
        </w:rPr>
        <w:t>1、磋商时间：</w:t>
      </w:r>
      <w:r w:rsidRPr="00EC5FA4">
        <w:rPr>
          <w:rFonts w:ascii="宋体" w:eastAsia="宋体" w:hAnsi="宋体" w:hint="eastAsia"/>
          <w:b/>
          <w:color w:val="000000" w:themeColor="text1"/>
          <w:sz w:val="24"/>
          <w:szCs w:val="24"/>
          <w:u w:val="single"/>
        </w:rPr>
        <w:t>2025</w:t>
      </w:r>
      <w:r w:rsidRPr="00EC5FA4">
        <w:rPr>
          <w:rFonts w:ascii="宋体" w:eastAsia="宋体" w:hAnsi="宋体"/>
          <w:b/>
          <w:color w:val="000000" w:themeColor="text1"/>
          <w:sz w:val="24"/>
          <w:szCs w:val="24"/>
        </w:rPr>
        <w:t>年</w:t>
      </w:r>
      <w:r w:rsidRPr="00EC5FA4">
        <w:rPr>
          <w:rFonts w:ascii="宋体" w:eastAsia="宋体" w:hAnsi="宋体" w:hint="eastAsia"/>
          <w:b/>
          <w:color w:val="000000" w:themeColor="text1"/>
          <w:sz w:val="24"/>
          <w:szCs w:val="24"/>
          <w:u w:val="single"/>
        </w:rPr>
        <w:t xml:space="preserve">  12  </w:t>
      </w:r>
      <w:r w:rsidRPr="00EC5FA4">
        <w:rPr>
          <w:rFonts w:ascii="宋体" w:eastAsia="宋体" w:hAnsi="宋体"/>
          <w:b/>
          <w:color w:val="000000" w:themeColor="text1"/>
          <w:sz w:val="24"/>
          <w:szCs w:val="24"/>
        </w:rPr>
        <w:t>月</w:t>
      </w:r>
      <w:r w:rsidRPr="00EC5FA4">
        <w:rPr>
          <w:rFonts w:ascii="宋体" w:eastAsia="宋体" w:hAnsi="宋体" w:hint="eastAsia"/>
          <w:b/>
          <w:color w:val="000000" w:themeColor="text1"/>
          <w:sz w:val="24"/>
          <w:szCs w:val="24"/>
          <w:u w:val="single"/>
        </w:rPr>
        <w:t xml:space="preserve"> </w:t>
      </w:r>
      <w:r w:rsidR="00CF055D" w:rsidRPr="00EC5FA4">
        <w:rPr>
          <w:rFonts w:ascii="宋体" w:eastAsia="宋体" w:hAnsi="宋体"/>
          <w:b/>
          <w:color w:val="000000" w:themeColor="text1"/>
          <w:sz w:val="24"/>
          <w:szCs w:val="24"/>
          <w:u w:val="single"/>
        </w:rPr>
        <w:t xml:space="preserve"> 16</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日</w:t>
      </w:r>
      <w:r w:rsidRPr="00EC5FA4">
        <w:rPr>
          <w:rFonts w:ascii="宋体" w:eastAsia="宋体" w:hAnsi="宋体" w:hint="eastAsia"/>
          <w:b/>
          <w:color w:val="000000" w:themeColor="text1"/>
          <w:sz w:val="24"/>
          <w:szCs w:val="24"/>
          <w:u w:val="single"/>
        </w:rPr>
        <w:t>10:00</w:t>
      </w:r>
      <w:r w:rsidRPr="00EC5FA4">
        <w:rPr>
          <w:rFonts w:ascii="宋体" w:eastAsia="宋体" w:hAnsi="宋体"/>
          <w:b/>
          <w:color w:val="000000" w:themeColor="text1"/>
          <w:sz w:val="24"/>
          <w:szCs w:val="24"/>
          <w:u w:val="single"/>
        </w:rPr>
        <w:t xml:space="preserve"> </w:t>
      </w:r>
      <w:r w:rsidRPr="00EC5FA4">
        <w:rPr>
          <w:rFonts w:ascii="宋体" w:eastAsia="宋体" w:hAnsi="宋体" w:hint="eastAsia"/>
          <w:b/>
          <w:color w:val="000000" w:themeColor="text1"/>
          <w:sz w:val="24"/>
          <w:szCs w:val="24"/>
          <w:u w:val="single"/>
        </w:rPr>
        <w:t xml:space="preserve"> </w:t>
      </w:r>
      <w:r w:rsidRPr="00EC5FA4">
        <w:rPr>
          <w:rFonts w:ascii="宋体" w:eastAsia="宋体" w:hAnsi="宋体"/>
          <w:b/>
          <w:color w:val="000000" w:themeColor="text1"/>
          <w:sz w:val="24"/>
          <w:szCs w:val="24"/>
        </w:rPr>
        <w:t>时</w:t>
      </w:r>
      <w:r w:rsidRPr="00EC5FA4">
        <w:rPr>
          <w:rFonts w:ascii="宋体" w:eastAsia="宋体" w:hAnsi="宋体" w:hint="eastAsia"/>
          <w:color w:val="000000" w:themeColor="text1"/>
          <w:sz w:val="24"/>
          <w:szCs w:val="24"/>
        </w:rPr>
        <w:t xml:space="preserve">  北京时间</w:t>
      </w:r>
    </w:p>
    <w:p w14:paraId="1F341E03" w14:textId="77777777" w:rsidR="00226A63" w:rsidRPr="00EC5FA4" w:rsidRDefault="008F614E">
      <w:pPr>
        <w:overflowPunct w:val="0"/>
        <w:spacing w:line="360" w:lineRule="auto"/>
        <w:ind w:firstLineChars="200" w:firstLine="480"/>
        <w:rPr>
          <w:rFonts w:ascii="宋体" w:eastAsia="宋体" w:hAnsi="宋体"/>
          <w:color w:val="000000" w:themeColor="text1"/>
          <w:sz w:val="24"/>
          <w:szCs w:val="24"/>
        </w:rPr>
      </w:pPr>
      <w:r w:rsidRPr="00EC5FA4">
        <w:rPr>
          <w:rFonts w:ascii="宋体" w:eastAsia="宋体" w:hAnsi="宋体" w:hint="eastAsia"/>
          <w:color w:val="000000" w:themeColor="text1"/>
          <w:sz w:val="24"/>
          <w:szCs w:val="24"/>
        </w:rPr>
        <w:t>2、磋商地点：苏州市吴中区</w:t>
      </w:r>
      <w:r w:rsidRPr="00EC5FA4">
        <w:rPr>
          <w:rFonts w:ascii="宋体" w:eastAsia="宋体" w:hAnsi="宋体"/>
          <w:color w:val="000000" w:themeColor="text1"/>
          <w:sz w:val="24"/>
          <w:szCs w:val="24"/>
        </w:rPr>
        <w:t>吴中大道</w:t>
      </w:r>
      <w:r w:rsidRPr="00EC5FA4">
        <w:rPr>
          <w:rFonts w:ascii="宋体" w:eastAsia="宋体" w:hAnsi="宋体" w:hint="eastAsia"/>
          <w:color w:val="000000" w:themeColor="text1"/>
          <w:sz w:val="24"/>
          <w:szCs w:val="24"/>
        </w:rPr>
        <w:t>1188号 苏州</w:t>
      </w:r>
      <w:r w:rsidRPr="00EC5FA4">
        <w:rPr>
          <w:rFonts w:ascii="宋体" w:eastAsia="宋体" w:hAnsi="宋体"/>
          <w:color w:val="000000" w:themeColor="text1"/>
          <w:sz w:val="24"/>
          <w:szCs w:val="24"/>
        </w:rPr>
        <w:t>城市学院学生活动中心</w:t>
      </w:r>
      <w:r w:rsidRPr="00EC5FA4">
        <w:rPr>
          <w:rFonts w:ascii="宋体" w:eastAsia="宋体" w:hAnsi="宋体" w:hint="eastAsia"/>
          <w:color w:val="000000" w:themeColor="text1"/>
          <w:sz w:val="24"/>
          <w:szCs w:val="24"/>
        </w:rPr>
        <w:t>205室。</w:t>
      </w:r>
    </w:p>
    <w:p w14:paraId="2D701603" w14:textId="77777777" w:rsidR="00226A63" w:rsidRPr="00EC5FA4" w:rsidRDefault="008F614E">
      <w:pPr>
        <w:spacing w:line="360" w:lineRule="auto"/>
        <w:rPr>
          <w:rFonts w:ascii="宋体" w:eastAsia="宋体" w:hAnsi="宋体"/>
          <w:b/>
          <w:sz w:val="24"/>
          <w:szCs w:val="24"/>
        </w:rPr>
      </w:pPr>
      <w:r w:rsidRPr="00EC5FA4">
        <w:rPr>
          <w:rFonts w:ascii="宋体" w:eastAsia="宋体" w:hAnsi="宋体" w:hint="eastAsia"/>
          <w:b/>
          <w:sz w:val="24"/>
          <w:szCs w:val="24"/>
        </w:rPr>
        <w:t>十、联系事项</w:t>
      </w:r>
    </w:p>
    <w:p w14:paraId="40092F0E" w14:textId="77777777" w:rsidR="00226A63" w:rsidRPr="00EC5FA4" w:rsidRDefault="008F614E">
      <w:pPr>
        <w:spacing w:line="360" w:lineRule="auto"/>
        <w:ind w:firstLineChars="200" w:firstLine="480"/>
        <w:jc w:val="left"/>
        <w:rPr>
          <w:rFonts w:ascii="宋体" w:eastAsia="宋体" w:hAnsi="宋体" w:cs="宋体"/>
          <w:sz w:val="24"/>
          <w:szCs w:val="24"/>
        </w:rPr>
      </w:pPr>
      <w:r w:rsidRPr="00EC5FA4">
        <w:rPr>
          <w:rFonts w:ascii="宋体" w:eastAsia="宋体" w:hAnsi="宋体" w:hint="eastAsia"/>
          <w:sz w:val="24"/>
          <w:szCs w:val="24"/>
        </w:rPr>
        <w:t>采购单位</w:t>
      </w:r>
      <w:r w:rsidRPr="00EC5FA4">
        <w:rPr>
          <w:rFonts w:ascii="宋体" w:eastAsia="宋体" w:hAnsi="宋体"/>
          <w:sz w:val="24"/>
          <w:szCs w:val="24"/>
        </w:rPr>
        <w:t>名称</w:t>
      </w:r>
      <w:r w:rsidRPr="00EC5FA4">
        <w:rPr>
          <w:rFonts w:ascii="宋体" w:eastAsia="宋体" w:hAnsi="宋体" w:hint="eastAsia"/>
          <w:sz w:val="24"/>
          <w:szCs w:val="24"/>
        </w:rPr>
        <w:t>：</w:t>
      </w:r>
      <w:r w:rsidRPr="00EC5FA4">
        <w:rPr>
          <w:rFonts w:ascii="宋体" w:eastAsia="宋体" w:hAnsi="宋体" w:cs="宋体" w:hint="eastAsia"/>
          <w:sz w:val="24"/>
          <w:szCs w:val="24"/>
        </w:rPr>
        <w:t>苏州城市</w:t>
      </w:r>
      <w:r w:rsidRPr="00EC5FA4">
        <w:rPr>
          <w:rFonts w:ascii="宋体" w:eastAsia="宋体" w:hAnsi="宋体" w:cs="宋体"/>
          <w:sz w:val="24"/>
          <w:szCs w:val="24"/>
        </w:rPr>
        <w:t>学院</w:t>
      </w:r>
    </w:p>
    <w:p w14:paraId="3B5F0E3E" w14:textId="77777777" w:rsidR="00226A63" w:rsidRPr="00EC5FA4" w:rsidRDefault="008F614E">
      <w:pPr>
        <w:spacing w:line="360" w:lineRule="auto"/>
        <w:ind w:firstLineChars="200" w:firstLine="480"/>
        <w:jc w:val="left"/>
        <w:rPr>
          <w:rFonts w:ascii="宋体" w:eastAsia="宋体" w:hAnsi="宋体" w:cs="宋体"/>
          <w:sz w:val="24"/>
          <w:szCs w:val="24"/>
        </w:rPr>
      </w:pPr>
      <w:r w:rsidRPr="00EC5FA4">
        <w:rPr>
          <w:rFonts w:ascii="宋体" w:eastAsia="宋体" w:hAnsi="宋体" w:cs="宋体" w:hint="eastAsia"/>
          <w:sz w:val="24"/>
          <w:szCs w:val="24"/>
        </w:rPr>
        <w:t>地 址：苏州市吴中区吴中大道1188号，邮编：215104</w:t>
      </w:r>
    </w:p>
    <w:p w14:paraId="48B2386A" w14:textId="77777777" w:rsidR="00226A63" w:rsidRPr="00EC5FA4" w:rsidRDefault="008F614E">
      <w:pPr>
        <w:spacing w:line="360" w:lineRule="auto"/>
        <w:ind w:firstLineChars="200" w:firstLine="480"/>
        <w:jc w:val="left"/>
        <w:rPr>
          <w:rFonts w:ascii="宋体" w:eastAsia="宋体" w:hAnsi="宋体" w:cs="宋体"/>
          <w:sz w:val="24"/>
          <w:szCs w:val="24"/>
        </w:rPr>
      </w:pPr>
      <w:r w:rsidRPr="00EC5FA4">
        <w:rPr>
          <w:rFonts w:ascii="宋体" w:eastAsia="宋体" w:hAnsi="宋体" w:cs="宋体" w:hint="eastAsia"/>
          <w:sz w:val="24"/>
          <w:szCs w:val="24"/>
        </w:rPr>
        <w:t>招标联系人：戴老师</w:t>
      </w:r>
      <w:r w:rsidRPr="00EC5FA4">
        <w:rPr>
          <w:rFonts w:ascii="宋体" w:eastAsia="宋体" w:hAnsi="宋体" w:cs="宋体"/>
          <w:sz w:val="24"/>
          <w:szCs w:val="24"/>
        </w:rPr>
        <w:tab/>
      </w:r>
      <w:r w:rsidRPr="00EC5FA4">
        <w:rPr>
          <w:rFonts w:ascii="宋体" w:eastAsia="宋体" w:hAnsi="宋体" w:cs="宋体" w:hint="eastAsia"/>
          <w:sz w:val="24"/>
          <w:szCs w:val="24"/>
        </w:rPr>
        <w:t>联系电话：0512-6655</w:t>
      </w:r>
      <w:r w:rsidRPr="00EC5FA4">
        <w:rPr>
          <w:rFonts w:ascii="宋体" w:eastAsia="宋体" w:hAnsi="宋体" w:cs="宋体"/>
          <w:sz w:val="24"/>
          <w:szCs w:val="24"/>
        </w:rPr>
        <w:t>0568</w:t>
      </w:r>
    </w:p>
    <w:p w14:paraId="359B1C80" w14:textId="77777777" w:rsidR="00226A63" w:rsidRPr="00EC5FA4" w:rsidRDefault="008F614E">
      <w:pPr>
        <w:spacing w:line="360" w:lineRule="auto"/>
        <w:ind w:firstLineChars="200" w:firstLine="480"/>
        <w:jc w:val="left"/>
        <w:rPr>
          <w:rFonts w:ascii="宋体" w:eastAsia="宋体" w:hAnsi="宋体" w:cs="宋体"/>
          <w:sz w:val="24"/>
          <w:szCs w:val="24"/>
        </w:rPr>
      </w:pPr>
      <w:r w:rsidRPr="00EC5FA4">
        <w:rPr>
          <w:rFonts w:ascii="宋体" w:eastAsia="宋体" w:hAnsi="宋体" w:cs="宋体" w:hint="eastAsia"/>
          <w:sz w:val="24"/>
          <w:szCs w:val="24"/>
        </w:rPr>
        <w:t>技术联系人：王老师</w:t>
      </w:r>
      <w:r w:rsidRPr="00EC5FA4">
        <w:rPr>
          <w:rFonts w:ascii="宋体" w:eastAsia="宋体" w:hAnsi="宋体" w:cs="宋体"/>
          <w:sz w:val="24"/>
          <w:szCs w:val="24"/>
        </w:rPr>
        <w:tab/>
      </w:r>
      <w:r w:rsidRPr="00EC5FA4">
        <w:rPr>
          <w:rFonts w:ascii="宋体" w:eastAsia="宋体" w:hAnsi="宋体" w:cs="宋体" w:hint="eastAsia"/>
          <w:sz w:val="24"/>
          <w:szCs w:val="24"/>
        </w:rPr>
        <w:t>联系电话：</w:t>
      </w:r>
      <w:r w:rsidRPr="00EC5FA4">
        <w:rPr>
          <w:rFonts w:ascii="宋体" w:eastAsia="宋体" w:hAnsi="宋体" w:cs="宋体"/>
          <w:sz w:val="24"/>
          <w:szCs w:val="24"/>
        </w:rPr>
        <w:t>0512-</w:t>
      </w:r>
      <w:r w:rsidRPr="00EC5FA4">
        <w:rPr>
          <w:rFonts w:ascii="宋体" w:eastAsia="宋体" w:hAnsi="宋体" w:cs="宋体" w:hint="eastAsia"/>
          <w:sz w:val="24"/>
          <w:szCs w:val="24"/>
        </w:rPr>
        <w:t>66554607</w:t>
      </w:r>
    </w:p>
    <w:p w14:paraId="281747BD" w14:textId="77777777" w:rsidR="00226A63" w:rsidRPr="00EC5FA4" w:rsidRDefault="008F614E">
      <w:pPr>
        <w:spacing w:line="360" w:lineRule="auto"/>
        <w:ind w:firstLineChars="200" w:firstLine="480"/>
        <w:jc w:val="left"/>
        <w:rPr>
          <w:rFonts w:ascii="宋体" w:eastAsia="宋体" w:hAnsi="宋体" w:cs="宋体"/>
          <w:sz w:val="24"/>
          <w:szCs w:val="24"/>
        </w:rPr>
      </w:pPr>
      <w:r w:rsidRPr="00EC5FA4">
        <w:rPr>
          <w:rFonts w:ascii="宋体" w:eastAsia="宋体" w:hAnsi="宋体" w:cs="宋体" w:hint="eastAsia"/>
          <w:sz w:val="24"/>
          <w:szCs w:val="24"/>
        </w:rPr>
        <w:t>传真：0512-68230911，Email：cgzb@szcu.edu.cn</w:t>
      </w:r>
    </w:p>
    <w:p w14:paraId="2027E239" w14:textId="77777777" w:rsidR="00226A63" w:rsidRPr="00EC5FA4" w:rsidRDefault="008F614E">
      <w:pPr>
        <w:spacing w:line="360" w:lineRule="auto"/>
        <w:rPr>
          <w:rFonts w:ascii="宋体" w:eastAsia="宋体" w:hAnsi="宋体"/>
          <w:b/>
          <w:sz w:val="24"/>
          <w:szCs w:val="24"/>
        </w:rPr>
      </w:pPr>
      <w:r w:rsidRPr="00EC5FA4">
        <w:rPr>
          <w:rFonts w:ascii="宋体" w:eastAsia="宋体" w:hAnsi="宋体" w:hint="eastAsia"/>
          <w:b/>
          <w:sz w:val="24"/>
          <w:szCs w:val="24"/>
        </w:rPr>
        <w:t>十一、特别提醒</w:t>
      </w:r>
    </w:p>
    <w:p w14:paraId="351E5FE7" w14:textId="77777777" w:rsidR="00226A63" w:rsidRPr="00EC5FA4" w:rsidRDefault="008F614E">
      <w:pPr>
        <w:spacing w:line="360" w:lineRule="auto"/>
        <w:ind w:firstLineChars="200" w:firstLine="480"/>
        <w:jc w:val="left"/>
        <w:rPr>
          <w:rFonts w:ascii="宋体" w:eastAsia="宋体" w:hAnsi="宋体"/>
          <w:sz w:val="24"/>
          <w:szCs w:val="24"/>
        </w:rPr>
      </w:pPr>
      <w:r w:rsidRPr="00EC5FA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226A63" w:rsidRPr="00EC5FA4" w:rsidRDefault="00226A63">
      <w:pPr>
        <w:spacing w:line="360" w:lineRule="auto"/>
        <w:jc w:val="left"/>
        <w:rPr>
          <w:rFonts w:ascii="宋体" w:eastAsia="宋体" w:hAnsi="宋体"/>
          <w:sz w:val="24"/>
          <w:szCs w:val="24"/>
        </w:rPr>
      </w:pPr>
    </w:p>
    <w:p w14:paraId="06281785" w14:textId="77777777" w:rsidR="00226A63" w:rsidRPr="00EC5FA4" w:rsidRDefault="008F614E">
      <w:pPr>
        <w:jc w:val="right"/>
        <w:rPr>
          <w:rFonts w:ascii="宋体" w:eastAsia="宋体" w:hAnsi="宋体"/>
          <w:sz w:val="24"/>
          <w:szCs w:val="24"/>
        </w:rPr>
      </w:pPr>
      <w:r w:rsidRPr="00EC5FA4">
        <w:rPr>
          <w:rFonts w:ascii="宋体" w:eastAsia="宋体" w:hAnsi="宋体" w:hint="eastAsia"/>
          <w:sz w:val="24"/>
          <w:szCs w:val="24"/>
        </w:rPr>
        <w:t>苏州城市学院</w:t>
      </w:r>
    </w:p>
    <w:p w14:paraId="4B1AF167" w14:textId="08F511DD" w:rsidR="00226A63" w:rsidRDefault="008F614E">
      <w:pPr>
        <w:jc w:val="right"/>
        <w:rPr>
          <w:rFonts w:ascii="宋体" w:eastAsia="宋体" w:hAnsi="宋体"/>
          <w:sz w:val="24"/>
          <w:szCs w:val="24"/>
        </w:rPr>
      </w:pPr>
      <w:r w:rsidRPr="00EC5FA4">
        <w:rPr>
          <w:rFonts w:ascii="宋体" w:eastAsia="宋体" w:hAnsi="宋体" w:hint="eastAsia"/>
          <w:sz w:val="24"/>
          <w:szCs w:val="24"/>
        </w:rPr>
        <w:t>2025年12月</w:t>
      </w:r>
      <w:r w:rsidR="00CF055D" w:rsidRPr="00EC5FA4">
        <w:rPr>
          <w:rFonts w:ascii="宋体" w:eastAsia="宋体" w:hAnsi="宋体"/>
          <w:sz w:val="24"/>
          <w:szCs w:val="24"/>
        </w:rPr>
        <w:t>5</w:t>
      </w:r>
      <w:r w:rsidRPr="00EC5FA4">
        <w:rPr>
          <w:rFonts w:ascii="宋体" w:eastAsia="宋体" w:hAnsi="宋体" w:hint="eastAsia"/>
          <w:sz w:val="24"/>
          <w:szCs w:val="24"/>
        </w:rPr>
        <w:t>日</w:t>
      </w:r>
    </w:p>
    <w:p w14:paraId="63ABDD13" w14:textId="77777777" w:rsidR="00226A63" w:rsidRDefault="00226A63">
      <w:pPr>
        <w:jc w:val="right"/>
        <w:rPr>
          <w:rFonts w:ascii="宋体" w:eastAsia="宋体" w:hAnsi="宋体"/>
          <w:b/>
          <w:sz w:val="32"/>
          <w:szCs w:val="32"/>
        </w:rPr>
      </w:pPr>
    </w:p>
    <w:p w14:paraId="4D3424BE" w14:textId="77777777" w:rsidR="00226A63" w:rsidRDefault="008F614E">
      <w:pPr>
        <w:rPr>
          <w:rFonts w:ascii="宋体" w:eastAsia="宋体" w:hAnsi="宋体"/>
          <w:b/>
          <w:sz w:val="32"/>
          <w:szCs w:val="32"/>
        </w:rPr>
      </w:pPr>
      <w:r>
        <w:rPr>
          <w:rFonts w:ascii="宋体" w:eastAsia="宋体" w:hAnsi="宋体"/>
          <w:b/>
          <w:sz w:val="32"/>
          <w:szCs w:val="32"/>
        </w:rPr>
        <w:br w:type="page"/>
      </w:r>
    </w:p>
    <w:p w14:paraId="64727D57" w14:textId="77777777" w:rsidR="00226A63" w:rsidRDefault="008F614E">
      <w:pPr>
        <w:jc w:val="center"/>
        <w:rPr>
          <w:rFonts w:ascii="宋体" w:eastAsia="宋体" w:hAnsi="宋体"/>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226A63" w:rsidRDefault="008F614E">
      <w:pPr>
        <w:spacing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226A63" w:rsidRDefault="008F614E">
      <w:pPr>
        <w:pStyle w:val="a4"/>
        <w:overflowPunct w:val="0"/>
        <w:spacing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226A63" w:rsidRDefault="008F614E">
      <w:pPr>
        <w:pStyle w:val="a4"/>
        <w:overflowPunct w:val="0"/>
        <w:snapToGrid w:val="0"/>
        <w:spacing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226A63" w:rsidRDefault="008F614E">
      <w:pPr>
        <w:pStyle w:val="a4"/>
        <w:overflowPunct w:val="0"/>
        <w:spacing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226A63" w:rsidRDefault="008F614E">
      <w:pPr>
        <w:spacing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采购单位（采购人）：具体组织实施招标活动的法人。</w:t>
      </w:r>
    </w:p>
    <w:p w14:paraId="10070C8C"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等采购招标</w:t>
      </w:r>
      <w:r>
        <w:rPr>
          <w:rFonts w:ascii="宋体" w:eastAsia="宋体" w:hAnsi="宋体"/>
          <w:szCs w:val="24"/>
        </w:rPr>
        <w:t>代理业务的社会中介机构</w:t>
      </w:r>
      <w:r>
        <w:rPr>
          <w:rFonts w:ascii="宋体" w:eastAsia="宋体" w:hAnsi="宋体" w:hint="eastAsia"/>
          <w:szCs w:val="24"/>
        </w:rPr>
        <w:t>。</w:t>
      </w:r>
    </w:p>
    <w:p w14:paraId="7979059D" w14:textId="77777777" w:rsidR="00226A63" w:rsidRDefault="008F614E">
      <w:pPr>
        <w:pStyle w:val="a4"/>
        <w:overflowPunct w:val="0"/>
        <w:spacing w:line="360" w:lineRule="auto"/>
        <w:ind w:firstLineChars="209" w:firstLine="502"/>
        <w:rPr>
          <w:rFonts w:ascii="宋体" w:eastAsia="宋体" w:hAnsi="宋体"/>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响应单位（投标人）：响应磋商并且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14:paraId="32D93F10"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2.4</w:t>
      </w:r>
      <w:r>
        <w:rPr>
          <w:rFonts w:ascii="宋体" w:eastAsia="宋体" w:hAnsi="宋体" w:hint="eastAsia"/>
          <w:szCs w:val="24"/>
        </w:rPr>
        <w:t>响应：响应单位根据采购单位发布的竞争性磋商文件，编制响应文件并按规定参与磋商的行为。</w:t>
      </w:r>
    </w:p>
    <w:p w14:paraId="5355195C"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2.6</w:t>
      </w:r>
      <w:r>
        <w:rPr>
          <w:rFonts w:ascii="宋体" w:eastAsia="宋体" w:hAnsi="宋体" w:hint="eastAsia"/>
          <w:szCs w:val="24"/>
        </w:rPr>
        <w:t>天：日历日。</w:t>
      </w:r>
    </w:p>
    <w:p w14:paraId="51BFC28D" w14:textId="77777777" w:rsidR="00226A63" w:rsidRDefault="008F614E">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226A63" w:rsidRDefault="008F614E">
      <w:pPr>
        <w:pStyle w:val="a4"/>
        <w:widowControl/>
        <w:suppressAutoHyphens/>
        <w:spacing w:line="360" w:lineRule="auto"/>
        <w:ind w:firstLineChars="200" w:firstLine="480"/>
        <w:jc w:val="both"/>
        <w:rPr>
          <w:rFonts w:ascii="宋体" w:eastAsia="宋体" w:hAnsi="宋体"/>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226A63" w:rsidRDefault="008F614E">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Pr>
          <w:rFonts w:ascii="宋体" w:eastAsia="宋体" w:hAnsi="宋体"/>
          <w:sz w:val="24"/>
          <w:szCs w:val="24"/>
        </w:rPr>
        <w:t>9书面形式：指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合格响应单位的特定条件</w:t>
      </w:r>
    </w:p>
    <w:p w14:paraId="307203D6"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3.1 详见磋商公告。</w:t>
      </w:r>
    </w:p>
    <w:p w14:paraId="2109F9E4"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226A63" w:rsidRDefault="008F614E">
      <w:pPr>
        <w:spacing w:line="360" w:lineRule="auto"/>
        <w:ind w:firstLineChars="209" w:firstLine="502"/>
        <w:rPr>
          <w:rFonts w:ascii="宋体" w:eastAsia="宋体" w:hAnsi="宋体"/>
          <w:sz w:val="24"/>
          <w:szCs w:val="24"/>
        </w:rPr>
      </w:pPr>
      <w:r>
        <w:rPr>
          <w:rFonts w:ascii="宋体" w:eastAsia="宋体" w:hAnsi="宋体" w:hint="eastAsia"/>
          <w:sz w:val="24"/>
          <w:szCs w:val="24"/>
        </w:rPr>
        <w:t>4.1不接受联合体投标。</w:t>
      </w:r>
    </w:p>
    <w:p w14:paraId="08DB998D"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226A63" w:rsidRDefault="008F614E">
      <w:pPr>
        <w:spacing w:line="360" w:lineRule="auto"/>
        <w:ind w:firstLineChars="209" w:firstLine="502"/>
        <w:rPr>
          <w:rFonts w:ascii="宋体" w:eastAsia="宋体" w:hAnsi="宋体"/>
          <w:sz w:val="24"/>
          <w:szCs w:val="24"/>
        </w:rPr>
      </w:pPr>
      <w:r>
        <w:rPr>
          <w:rFonts w:ascii="宋体" w:eastAsia="宋体" w:hAnsi="宋体" w:hint="eastAsia"/>
          <w:color w:val="FF0000"/>
          <w:sz w:val="24"/>
          <w:szCs w:val="24"/>
        </w:rPr>
        <w:t>5.1不接受进口产品投标</w:t>
      </w:r>
    </w:p>
    <w:p w14:paraId="34C8C68A"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6.1无论磋商过程中的做法和结果如何，响应单位自行承担所有与参加磋商有关的全部费用。</w:t>
      </w:r>
    </w:p>
    <w:p w14:paraId="55EB26C0"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226A63" w:rsidRDefault="008F614E">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7.1响应单位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采购单位</w:t>
      </w:r>
      <w:r>
        <w:rPr>
          <w:rFonts w:ascii="宋体" w:eastAsia="宋体" w:hAnsi="宋体"/>
          <w:sz w:val="24"/>
          <w:szCs w:val="24"/>
        </w:rPr>
        <w:t>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由响应单位自己承担。响应单位同时应认真审阅文件中所有的事项、格式、条款和规范要求等，若响应单位的响应文件没有按</w:t>
      </w:r>
      <w:r>
        <w:rPr>
          <w:rFonts w:ascii="宋体" w:eastAsia="宋体" w:hAnsi="宋体" w:hint="eastAsia"/>
          <w:sz w:val="24"/>
          <w:szCs w:val="24"/>
        </w:rPr>
        <w:t>磋商</w:t>
      </w:r>
      <w:r>
        <w:rPr>
          <w:rFonts w:ascii="宋体" w:eastAsia="宋体" w:hAnsi="宋体"/>
          <w:sz w:val="24"/>
          <w:szCs w:val="24"/>
        </w:rPr>
        <w:t>文件要求提交全部资</w:t>
      </w:r>
      <w:r>
        <w:rPr>
          <w:rFonts w:ascii="宋体" w:eastAsia="宋体" w:hAnsi="宋体"/>
          <w:sz w:val="24"/>
          <w:szCs w:val="24"/>
        </w:rPr>
        <w:lastRenderedPageBreak/>
        <w:t>料，或响应文件没有对</w:t>
      </w:r>
      <w:r>
        <w:rPr>
          <w:rFonts w:ascii="宋体" w:eastAsia="宋体" w:hAnsi="宋体" w:hint="eastAsia"/>
          <w:sz w:val="24"/>
          <w:szCs w:val="24"/>
        </w:rPr>
        <w:t>磋商</w:t>
      </w:r>
      <w:r>
        <w:rPr>
          <w:rFonts w:ascii="宋体" w:eastAsia="宋体" w:hAnsi="宋体"/>
          <w:sz w:val="24"/>
          <w:szCs w:val="24"/>
        </w:rPr>
        <w:t>文件做出实质性响应，其风险由响应单位自行承担，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招标采购单位无论出于自己的考虑，还是出于对响应单位提问的澄清，均可对磋商采购文件用更正公告的方式进行澄清或者修改，并对外进行发布。</w:t>
      </w:r>
    </w:p>
    <w:p w14:paraId="7ACBB724" w14:textId="77777777" w:rsidR="00226A63" w:rsidRDefault="008F614E">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自行查看所报项目的补充通知（包括更正公告）。补充通知（包括更正公告）将作为磋商采购文件的组成部分，对所有响应单位有约束力。</w:t>
      </w:r>
    </w:p>
    <w:p w14:paraId="743DD93C" w14:textId="77777777" w:rsidR="00226A63" w:rsidRDefault="008F614E">
      <w:pPr>
        <w:snapToGrid w:val="0"/>
        <w:spacing w:line="360" w:lineRule="auto"/>
        <w:ind w:firstLine="420"/>
        <w:rPr>
          <w:rFonts w:ascii="宋体" w:eastAsia="宋体" w:hAnsi="宋体"/>
          <w:sz w:val="24"/>
          <w:szCs w:val="24"/>
        </w:rPr>
      </w:pPr>
      <w:r>
        <w:rPr>
          <w:rFonts w:ascii="宋体" w:eastAsia="宋体" w:hAnsi="宋体" w:hint="eastAsia"/>
          <w:sz w:val="24"/>
          <w:szCs w:val="24"/>
        </w:rPr>
        <w:t>8.3为使响应单位有足够的时间按磋商采购文件的修改要求考虑修正磋商响应文件，或出于其他原因，招标采购单位有权推迟投标截止日期和开标日期，并将此变更通知以更正公告的形式对外发布。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226A63" w:rsidRDefault="008F614E">
      <w:pPr>
        <w:pStyle w:val="a4"/>
        <w:spacing w:line="360" w:lineRule="auto"/>
        <w:ind w:firstLineChars="209" w:firstLine="502"/>
        <w:jc w:val="both"/>
        <w:rPr>
          <w:rFonts w:ascii="宋体" w:eastAsia="宋体" w:hAnsi="宋体"/>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226A63" w:rsidRDefault="008F614E">
      <w:pPr>
        <w:spacing w:line="360" w:lineRule="auto"/>
        <w:ind w:firstLineChars="209" w:firstLine="502"/>
        <w:rPr>
          <w:rFonts w:ascii="宋体" w:eastAsia="宋体" w:hAnsi="宋体"/>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5B9906E3" w14:textId="77777777" w:rsidR="00226A63" w:rsidRDefault="008F614E">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10.1磋商响应函；（格式见第三章）</w:t>
      </w:r>
    </w:p>
    <w:p w14:paraId="4EE8FB08"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10.2响应报价表（第一次报价）；（格式见第三章）</w:t>
      </w:r>
    </w:p>
    <w:p w14:paraId="5AF34F9A"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10.3资格文件的声明函；（格式见第三章）</w:t>
      </w:r>
    </w:p>
    <w:p w14:paraId="43419DCA"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10.4响应单位情况表；（格式见第三章）</w:t>
      </w:r>
    </w:p>
    <w:p w14:paraId="474F15DD"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10.5响应单位营业执照副本复印件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226A63" w:rsidRDefault="008F614E">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226A63" w:rsidRDefault="008F614E">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10.7参加采购活动前三年内，在经营活动中没有重大违法记录（书面承诺）；</w:t>
      </w:r>
    </w:p>
    <w:p w14:paraId="3D17CB09"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技术方案、服务</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226A63" w:rsidRDefault="008F614E">
      <w:pPr>
        <w:spacing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226A63" w:rsidRDefault="008F614E">
      <w:pPr>
        <w:spacing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226A63" w:rsidRDefault="008F614E">
      <w:pPr>
        <w:pStyle w:val="Afff"/>
        <w:spacing w:line="360" w:lineRule="auto"/>
        <w:ind w:firstLine="480"/>
        <w:rPr>
          <w:rFonts w:ascii="Tahoma" w:eastAsia="Tahoma" w:hAnsi="Tahoma" w:cs="Tahoma"/>
          <w:color w:val="auto"/>
          <w:sz w:val="24"/>
          <w:szCs w:val="24"/>
        </w:rPr>
      </w:pPr>
      <w:r>
        <w:rPr>
          <w:rFonts w:ascii="宋体" w:eastAsia="宋体" w:hAnsi="宋体" w:hint="eastAsia"/>
          <w:sz w:val="24"/>
          <w:szCs w:val="24"/>
        </w:rPr>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w:t>
      </w:r>
      <w:r>
        <w:rPr>
          <w:rFonts w:ascii="宋体" w:eastAsia="宋体" w:hAnsi="宋体" w:cs="宋体" w:hint="eastAsia"/>
          <w:color w:val="auto"/>
          <w:sz w:val="24"/>
          <w:szCs w:val="24"/>
          <w:lang w:val="zh-TW" w:eastAsia="zh-TW"/>
        </w:rPr>
        <w:t>、</w:t>
      </w:r>
      <w:r>
        <w:rPr>
          <w:rFonts w:ascii="宋体" w:eastAsia="宋体" w:hAnsi="宋体" w:cs="宋体"/>
          <w:color w:val="auto"/>
          <w:sz w:val="24"/>
          <w:szCs w:val="24"/>
          <w:lang w:val="zh-TW" w:eastAsia="zh-TW"/>
        </w:rPr>
        <w:t>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226A63" w:rsidRDefault="008F614E">
      <w:pPr>
        <w:spacing w:line="360" w:lineRule="auto"/>
        <w:ind w:firstLine="465"/>
        <w:rPr>
          <w:rFonts w:ascii="宋体" w:eastAsia="PMingLiU" w:hAnsi="宋体" w:cs="宋体"/>
          <w:sz w:val="24"/>
          <w:szCs w:val="24"/>
          <w:lang w:val="zh-TW" w:eastAsia="zh-TW"/>
        </w:rPr>
      </w:pPr>
      <w:r>
        <w:rPr>
          <w:rFonts w:ascii="宋体" w:eastAsia="宋体" w:hAnsi="宋体" w:cs="宋体" w:hint="eastAsia"/>
          <w:sz w:val="24"/>
          <w:szCs w:val="24"/>
          <w:lang w:val="zh-TW"/>
        </w:rPr>
        <w:t>1</w:t>
      </w:r>
      <w:r>
        <w:rPr>
          <w:rFonts w:ascii="宋体" w:eastAsia="PMingLiU" w:hAnsi="宋体" w:cs="宋体"/>
          <w:sz w:val="24"/>
          <w:szCs w:val="24"/>
          <w:lang w:val="zh-TW" w:eastAsia="zh-TW"/>
        </w:rPr>
        <w:t>0.13</w:t>
      </w: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730EEE74" w14:textId="77777777" w:rsidR="00226A63" w:rsidRDefault="008F614E">
      <w:pPr>
        <w:spacing w:line="360" w:lineRule="auto"/>
        <w:ind w:firstLine="465"/>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0.14</w:t>
      </w:r>
      <w:r>
        <w:rPr>
          <w:rFonts w:ascii="宋体" w:eastAsia="宋体" w:hAnsi="宋体" w:hint="eastAsia"/>
          <w:sz w:val="24"/>
          <w:szCs w:val="24"/>
        </w:rPr>
        <w:t>同类项目业绩一览表</w:t>
      </w:r>
      <w:r>
        <w:rPr>
          <w:rFonts w:ascii="宋体" w:eastAsia="宋体" w:hAnsi="宋体" w:cs="宋体"/>
          <w:sz w:val="24"/>
          <w:szCs w:val="24"/>
          <w:lang w:val="zh-TW" w:eastAsia="zh-TW"/>
        </w:rPr>
        <w:t>（格式见第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r>
        <w:rPr>
          <w:rFonts w:ascii="宋体" w:eastAsia="宋体" w:hAnsi="宋体" w:cs="宋体" w:hint="eastAsia"/>
          <w:sz w:val="24"/>
          <w:szCs w:val="24"/>
          <w:lang w:val="zh-TW" w:eastAsia="zh-TW"/>
        </w:rPr>
        <w:t>；</w:t>
      </w:r>
    </w:p>
    <w:p w14:paraId="4A43209A" w14:textId="77777777" w:rsidR="00226A63" w:rsidRDefault="008F614E">
      <w:pPr>
        <w:tabs>
          <w:tab w:val="left" w:pos="0"/>
        </w:tabs>
        <w:spacing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响应单位所提交的响应文件的完整与否，将直接影响响应单位的评审。</w:t>
      </w:r>
    </w:p>
    <w:p w14:paraId="0C468C11" w14:textId="77777777" w:rsidR="00226A63" w:rsidRDefault="008F614E">
      <w:pPr>
        <w:pStyle w:val="a4"/>
        <w:tabs>
          <w:tab w:val="left" w:pos="0"/>
        </w:tabs>
        <w:overflowPunct w:val="0"/>
        <w:spacing w:line="360" w:lineRule="auto"/>
        <w:ind w:firstLine="0"/>
        <w:jc w:val="both"/>
        <w:rPr>
          <w:rFonts w:ascii="宋体" w:eastAsia="宋体" w:hAnsi="宋体"/>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226A63" w:rsidRDefault="008F614E">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226A63" w:rsidRDefault="008F614E">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226A63" w:rsidRDefault="008F614E">
      <w:pPr>
        <w:pStyle w:val="a4"/>
        <w:overflowPunct w:val="0"/>
        <w:spacing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除非合同中另有规定，响应单位对《响应报价表》中的全部服务内容的报价应</w:t>
      </w:r>
      <w:bookmarkStart w:id="6" w:name="_Hlk204867000"/>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w:t>
      </w:r>
      <w:bookmarkEnd w:id="6"/>
      <w:r>
        <w:rPr>
          <w:rFonts w:ascii="宋体" w:eastAsia="宋体" w:hAnsi="宋体" w:cs="宋体"/>
          <w:szCs w:val="24"/>
          <w:lang w:val="zh-TW" w:eastAsia="zh-TW"/>
        </w:rPr>
        <w:t>投标报价为最终报价，且总价固定，除非因特殊原因并经买卖双方协商同意，供应商不得再要求追加任何费用。</w:t>
      </w:r>
    </w:p>
    <w:p w14:paraId="6626954E" w14:textId="77777777" w:rsidR="00226A63" w:rsidRDefault="008F614E">
      <w:pPr>
        <w:pStyle w:val="a4"/>
        <w:overflowPunct w:val="0"/>
        <w:spacing w:line="360" w:lineRule="auto"/>
        <w:ind w:firstLine="505"/>
        <w:jc w:val="both"/>
        <w:rPr>
          <w:rFonts w:ascii="宋体" w:eastAsia="宋体" w:hAnsi="宋体"/>
          <w:szCs w:val="24"/>
        </w:rPr>
      </w:pPr>
      <w:r>
        <w:rPr>
          <w:rFonts w:ascii="宋体" w:eastAsia="宋体" w:hAnsi="宋体" w:hint="eastAsia"/>
          <w:szCs w:val="24"/>
        </w:rPr>
        <w:t>12.2响应报价编制要求</w:t>
      </w:r>
    </w:p>
    <w:p w14:paraId="713AD13C" w14:textId="77777777" w:rsidR="00226A63" w:rsidRDefault="008F614E">
      <w:pPr>
        <w:spacing w:line="360" w:lineRule="auto"/>
        <w:ind w:firstLine="505"/>
        <w:rPr>
          <w:rFonts w:ascii="宋体" w:eastAsia="宋体" w:hAnsi="宋体"/>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226A63" w:rsidRDefault="008F614E">
      <w:pPr>
        <w:pStyle w:val="a4"/>
        <w:overflowPunct w:val="0"/>
        <w:spacing w:line="360" w:lineRule="auto"/>
        <w:ind w:firstLine="505"/>
        <w:jc w:val="both"/>
        <w:rPr>
          <w:rFonts w:ascii="宋体" w:eastAsia="宋体" w:hAnsi="宋体"/>
          <w:szCs w:val="24"/>
        </w:rPr>
      </w:pPr>
      <w:r>
        <w:rPr>
          <w:rFonts w:ascii="宋体" w:eastAsia="宋体" w:hAnsi="宋体" w:hint="eastAsia"/>
          <w:szCs w:val="24"/>
        </w:rPr>
        <w:t>12.2.2响应单位应对竞争性磋商文件内所要采购的全部内容进行报价，只响应其中部分内容者，其响应文件将被拒绝。但如果采购要求分采购单元响应的，则响应单位可以按竞争性磋商文件要求有选择地只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w:t>
      </w:r>
      <w:proofErr w:type="gramEnd"/>
      <w:r>
        <w:rPr>
          <w:rFonts w:ascii="宋体" w:eastAsia="宋体" w:hAnsi="宋体" w:hint="eastAsia"/>
          <w:szCs w:val="24"/>
        </w:rPr>
        <w:t>部采购单元，但各采购单元应分别计算填写单价和总价。</w:t>
      </w:r>
    </w:p>
    <w:p w14:paraId="78924CCF" w14:textId="77777777" w:rsidR="00226A63" w:rsidRDefault="008F614E">
      <w:pPr>
        <w:pStyle w:val="a4"/>
        <w:overflowPunct w:val="0"/>
        <w:spacing w:line="360" w:lineRule="auto"/>
        <w:ind w:firstLine="505"/>
        <w:jc w:val="both"/>
        <w:rPr>
          <w:rFonts w:ascii="宋体" w:eastAsia="宋体" w:hAnsi="宋体"/>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14:paraId="1F99A24E" w14:textId="77777777" w:rsidR="00226A63" w:rsidRDefault="008F614E">
      <w:pPr>
        <w:pStyle w:val="a4"/>
        <w:overflowPunct w:val="0"/>
        <w:spacing w:line="360" w:lineRule="auto"/>
        <w:ind w:firstLine="505"/>
        <w:jc w:val="both"/>
        <w:rPr>
          <w:rFonts w:ascii="宋体" w:eastAsia="宋体" w:hAnsi="宋体"/>
          <w:szCs w:val="24"/>
        </w:rPr>
      </w:pPr>
      <w:r>
        <w:rPr>
          <w:rFonts w:ascii="宋体" w:eastAsia="宋体" w:hAnsi="宋体" w:hint="eastAsia"/>
          <w:szCs w:val="24"/>
        </w:rPr>
        <w:t>12.2.4响应文件中报价全部采用人民币表示，除非合同的特殊条款另有规定。</w:t>
      </w:r>
    </w:p>
    <w:p w14:paraId="49551860" w14:textId="77777777" w:rsidR="00226A63" w:rsidRDefault="008F614E">
      <w:pPr>
        <w:spacing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226A63" w:rsidRDefault="008F614E">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226A63" w:rsidRDefault="008F614E">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.2特殊情况下，采购单位可与响应单位协商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14:paraId="35181600" w14:textId="77777777" w:rsidR="00226A63" w:rsidRDefault="008F614E">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226A63" w:rsidRDefault="008F614E">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226A63" w:rsidRDefault="008F614E">
      <w:pPr>
        <w:spacing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响应单位应按本须知的规定和前附表所述份数，编制响应文件“正本”和 “副本”，并明确标明“正本”和“副本”。响应文件正本和副本如有不一致之处，以正本为准。</w:t>
      </w:r>
    </w:p>
    <w:p w14:paraId="23B7F6AC" w14:textId="77777777" w:rsidR="00226A63" w:rsidRDefault="008F614E">
      <w:pPr>
        <w:spacing w:line="360" w:lineRule="auto"/>
        <w:ind w:firstLineChars="250" w:firstLine="600"/>
        <w:rPr>
          <w:rFonts w:ascii="宋体" w:eastAsia="宋体" w:hAnsi="宋体"/>
          <w:sz w:val="24"/>
          <w:szCs w:val="24"/>
        </w:rPr>
      </w:pPr>
      <w:r>
        <w:rPr>
          <w:rFonts w:ascii="宋体" w:eastAsia="宋体" w:hAnsi="宋体" w:hint="eastAsia"/>
          <w:sz w:val="24"/>
          <w:szCs w:val="24"/>
        </w:rPr>
        <w:t>14.2响应文件正本和副本均应使用不能擦去的黑色或蓝色墨水打印或书写，磋商响应文件凡需要盖章处均须由响应单位盖公章，并由法定代表人或授权代表签署，响应单位应写全称。若未按上述要求签署的响应文件将被否决。</w:t>
      </w:r>
    </w:p>
    <w:p w14:paraId="637EE3A6"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lastRenderedPageBreak/>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全套响应文件应无涂改和行间插字，除非这些删改是根据采购单位指示进行的</w:t>
      </w:r>
      <w:r>
        <w:rPr>
          <w:rFonts w:ascii="宋体" w:eastAsia="宋体" w:hAnsi="宋体"/>
          <w:szCs w:val="24"/>
        </w:rPr>
        <w:t>,</w:t>
      </w:r>
      <w:r>
        <w:rPr>
          <w:rFonts w:ascii="宋体" w:eastAsia="宋体" w:hAnsi="宋体" w:hint="eastAsia"/>
          <w:szCs w:val="24"/>
        </w:rPr>
        <w:t>或者是响应单位造成的必须修改的错误。但修改处应由响应单位法定代表人或授权代表签字证明。</w:t>
      </w:r>
    </w:p>
    <w:p w14:paraId="15F035DE"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响应文件的密封及标记</w:t>
      </w:r>
    </w:p>
    <w:p w14:paraId="3B4F41F7" w14:textId="77777777" w:rsidR="00226A63" w:rsidRDefault="008F614E">
      <w:pPr>
        <w:autoSpaceDE w:val="0"/>
        <w:autoSpaceDN w:val="0"/>
        <w:adjustRightInd w:val="0"/>
        <w:spacing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响应单位应将响应文件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根据采购法及相关法规，将对响应单位进行信用查询，凡经评审小组确认不符合相关法律法规规定的，将拒绝其参与采购活动。</w:t>
      </w:r>
    </w:p>
    <w:p w14:paraId="2E211784"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（1）查询时间：响应文件递交截止时间。</w:t>
      </w:r>
    </w:p>
    <w:p w14:paraId="468FEE68"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（2）查询渠道：统一登录“天眼查”等系统查询响应单位的信用记录。</w:t>
      </w:r>
    </w:p>
    <w:p w14:paraId="1AB9E240"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（3）查询证据留存方式：对存在失信信息的响应单位，评审小组向失信响应单位确认。同时，招投标小组工作人员应根据评审小组确认的失信信息，登录到来源网站页面进行复核并打印，作为证据留存。</w:t>
      </w:r>
    </w:p>
    <w:p w14:paraId="68297C40" w14:textId="77777777" w:rsidR="00226A63" w:rsidRDefault="008F61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（4）信用记录使用规则：评审小组在对响应单位进行资格性审查时，应根据查询结果对响应单位的不良信用记录逐项甄别确认。</w:t>
      </w:r>
    </w:p>
    <w:p w14:paraId="1A909CA3"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226A63" w:rsidRDefault="008F614E">
      <w:pPr>
        <w:snapToGrid w:val="0"/>
        <w:spacing w:line="360" w:lineRule="auto"/>
        <w:ind w:firstLine="502"/>
        <w:rPr>
          <w:rFonts w:ascii="宋体" w:eastAsia="宋体" w:hAnsi="宋体"/>
          <w:sz w:val="24"/>
          <w:szCs w:val="24"/>
        </w:rPr>
      </w:pPr>
      <w:r>
        <w:rPr>
          <w:rFonts w:ascii="宋体" w:eastAsia="宋体" w:hAnsi="宋体" w:cs="Arial"/>
          <w:kern w:val="0"/>
          <w:sz w:val="24"/>
          <w:szCs w:val="24"/>
        </w:rPr>
        <w:t>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226A63" w:rsidRDefault="008F614E">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采购单位按本须知规定的时间、地点主持磋商活动。磋商活动由采购单位、磋商小组、响应单位代表及有关方面代表参加。</w:t>
      </w:r>
    </w:p>
    <w:p w14:paraId="15F37446" w14:textId="77777777" w:rsidR="00226A63" w:rsidRDefault="008F614E">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活动，并在向采购单位提交响应文件时出示其保证金原件，否则采购单位有权拒绝接受其响应文件。</w:t>
      </w:r>
    </w:p>
    <w:p w14:paraId="68DF35F1"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14:paraId="500C628F"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18.4磋商小组要求供应商澄清、说明或者更正响应文件应当以书面形式做出。</w:t>
      </w:r>
    </w:p>
    <w:p w14:paraId="0E56A7A5"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7119E137" w14:textId="77777777" w:rsidR="00226A63" w:rsidRDefault="008F614E">
      <w:pPr>
        <w:widowControl/>
        <w:spacing w:line="360" w:lineRule="auto"/>
        <w:ind w:firstLineChars="200" w:firstLine="480"/>
        <w:jc w:val="left"/>
        <w:rPr>
          <w:rFonts w:ascii="宋体" w:eastAsia="宋体" w:hAnsi="宋体" w:cs="Arial"/>
          <w:kern w:val="0"/>
          <w:sz w:val="24"/>
          <w:szCs w:val="24"/>
        </w:rPr>
      </w:pPr>
      <w:proofErr w:type="gramStart"/>
      <w:r>
        <w:rPr>
          <w:rFonts w:ascii="宋体" w:eastAsia="宋体" w:hAnsi="宋体" w:cs="Arial" w:hint="eastAsia"/>
          <w:kern w:val="0"/>
          <w:sz w:val="24"/>
          <w:szCs w:val="24"/>
        </w:rPr>
        <w:t>若项目</w:t>
      </w:r>
      <w:proofErr w:type="gramEnd"/>
      <w:r>
        <w:rPr>
          <w:rFonts w:ascii="宋体" w:eastAsia="宋体" w:hAnsi="宋体" w:cs="Arial" w:hint="eastAsia"/>
          <w:kern w:val="0"/>
          <w:sz w:val="24"/>
          <w:szCs w:val="24"/>
        </w:rPr>
        <w:t>采购需求没有变化时，本项目将不再组织二次报价，即以响应单位响应文件中的报价为最终报价。</w:t>
      </w:r>
    </w:p>
    <w:p w14:paraId="3F7D1704"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226A63" w:rsidRDefault="008F614E">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226A63" w:rsidRDefault="008F614E">
      <w:pPr>
        <w:spacing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14:paraId="53A4A6F8" w14:textId="77777777" w:rsidR="00226A63" w:rsidRDefault="008F614E">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 xml:space="preserve">19.1磋商小组由采购单位依法组建，由3人以上单数组成。 </w:t>
      </w:r>
    </w:p>
    <w:p w14:paraId="3654D7F3" w14:textId="77777777" w:rsidR="00226A63" w:rsidRDefault="008F614E">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19.2磋商小组负责具体的磋商事务，并独立履行以下职责：</w:t>
      </w:r>
    </w:p>
    <w:p w14:paraId="6FED4E7B"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19.2.1确认或者</w:t>
      </w:r>
      <w:proofErr w:type="gramStart"/>
      <w:r>
        <w:rPr>
          <w:rFonts w:ascii="宋体" w:eastAsia="宋体" w:hAnsi="宋体" w:hint="eastAsia"/>
          <w:szCs w:val="24"/>
        </w:rPr>
        <w:t>制定磋商</w:t>
      </w:r>
      <w:proofErr w:type="gramEnd"/>
      <w:r>
        <w:rPr>
          <w:rFonts w:ascii="宋体" w:eastAsia="宋体" w:hAnsi="宋体" w:hint="eastAsia"/>
          <w:szCs w:val="24"/>
        </w:rPr>
        <w:t xml:space="preserve">文件； </w:t>
      </w:r>
    </w:p>
    <w:p w14:paraId="7DE8B047"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19.2.2从符合相应资格条件的响应单位名单中确定响应单位参加磋商；</w:t>
      </w:r>
    </w:p>
    <w:p w14:paraId="62BF8DB3"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19.2.3审查响应单位的响应文件并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14:paraId="69ABFA3F"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19.2.4要求响应单位解释或者澄清其响应文件；</w:t>
      </w:r>
    </w:p>
    <w:p w14:paraId="05AC2426" w14:textId="77777777" w:rsidR="00226A63" w:rsidRDefault="008F614E">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226A63" w:rsidRDefault="008F614E">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19.2.6告知采购单位在评审过程中发现的响应单位的违法违规行为。</w:t>
      </w:r>
    </w:p>
    <w:p w14:paraId="112D6017"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19.3磋商小组成员应当履行下列义务：</w:t>
      </w:r>
    </w:p>
    <w:p w14:paraId="14CC1F4F"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19.3.1遵纪守法，客观、公正、廉洁地履行职责；</w:t>
      </w:r>
    </w:p>
    <w:p w14:paraId="75D9E214"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19.3.2按照磋商文件规定的评审办法独立进行评审，对个人的评审意见承担法律责任；</w:t>
      </w:r>
    </w:p>
    <w:p w14:paraId="42C304F0"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lastRenderedPageBreak/>
        <w:t>19.3.3参与评审报告的起草；</w:t>
      </w:r>
    </w:p>
    <w:p w14:paraId="4EA145C6" w14:textId="77777777" w:rsidR="00226A63" w:rsidRDefault="008F614E">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19.3.4配合采购单位答复响应单位提出的质疑。</w:t>
      </w:r>
    </w:p>
    <w:p w14:paraId="1D1A9D8D" w14:textId="77777777" w:rsidR="00226A63" w:rsidRDefault="008F614E">
      <w:pPr>
        <w:spacing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磋商开始后，直到宣布授予成交响应单位合同为止，凡属于审查、澄清、评价和比较响应文件的所有资料，有关授予合同的信息都不应向响应单位或与评审无关的其他人泄露。</w:t>
      </w:r>
    </w:p>
    <w:p w14:paraId="2294C137"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在响应文件的审查、澄清、评价和比较以及授予合同的过程中，响应单位对采购单位和磋商小组施加影响的任何行为，都将取消其成交资格。</w:t>
      </w:r>
    </w:p>
    <w:p w14:paraId="3FC50FCE"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在评审期间，采购单位将通过指定联络人与响应单位进行联系。</w:t>
      </w:r>
    </w:p>
    <w:p w14:paraId="01C642C8" w14:textId="77777777" w:rsidR="00226A63" w:rsidRDefault="008F614E">
      <w:pPr>
        <w:spacing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226A63" w:rsidRDefault="008F614E">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必要的澄清、说明或者更正。响应单位的澄清、说明或者更正不得超出响应文件的范围或者改变响应文件的实质性内容。</w:t>
      </w:r>
    </w:p>
    <w:p w14:paraId="3AA19865" w14:textId="77777777" w:rsidR="00226A63" w:rsidRDefault="008F614E">
      <w:pPr>
        <w:spacing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Pr>
          <w:rFonts w:ascii="宋体" w:eastAsia="宋体" w:hAnsi="宋体" w:hint="eastAsia"/>
          <w:sz w:val="24"/>
          <w:szCs w:val="24"/>
        </w:rPr>
        <w:t>如响应响应单位无法在合理时间内出具上述材料视为放弃权利。</w:t>
      </w:r>
    </w:p>
    <w:p w14:paraId="64602611" w14:textId="77777777" w:rsidR="00226A63" w:rsidRDefault="008F614E">
      <w:pPr>
        <w:spacing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14:paraId="57A15009"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14:paraId="62885EC1" w14:textId="77777777" w:rsidR="00226A63" w:rsidRDefault="008F614E">
      <w:pPr>
        <w:spacing w:line="360" w:lineRule="auto"/>
        <w:ind w:firstLineChars="200" w:firstLine="480"/>
        <w:rPr>
          <w:rFonts w:ascii="宋体" w:eastAsia="宋体" w:hAnsi="宋体"/>
          <w:sz w:val="24"/>
          <w:szCs w:val="24"/>
        </w:rPr>
      </w:pPr>
      <w:bookmarkStart w:id="7"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7"/>
    </w:p>
    <w:p w14:paraId="24A80B20" w14:textId="77777777" w:rsidR="00226A63" w:rsidRDefault="008F614E">
      <w:pPr>
        <w:spacing w:line="360" w:lineRule="auto"/>
        <w:ind w:firstLineChars="200" w:firstLine="480"/>
        <w:rPr>
          <w:rFonts w:ascii="宋体" w:eastAsia="宋体" w:hAnsi="宋体"/>
          <w:sz w:val="24"/>
          <w:szCs w:val="24"/>
        </w:rPr>
      </w:pPr>
      <w:bookmarkStart w:id="8"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8"/>
    </w:p>
    <w:p w14:paraId="5DBF8B83" w14:textId="77777777" w:rsidR="00226A63" w:rsidRDefault="008F614E">
      <w:pPr>
        <w:spacing w:line="360" w:lineRule="auto"/>
        <w:ind w:firstLineChars="200" w:firstLine="480"/>
        <w:rPr>
          <w:rFonts w:ascii="宋体" w:eastAsia="宋体" w:hAnsi="宋体"/>
          <w:sz w:val="24"/>
          <w:szCs w:val="24"/>
        </w:rPr>
      </w:pPr>
      <w:bookmarkStart w:id="9"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.3响应单位未能提供合格的资格文件；</w:t>
      </w:r>
      <w:bookmarkEnd w:id="9"/>
    </w:p>
    <w:p w14:paraId="185805F8" w14:textId="77777777" w:rsidR="00226A63" w:rsidRDefault="008F614E">
      <w:pPr>
        <w:spacing w:line="360" w:lineRule="auto"/>
        <w:ind w:firstLineChars="200" w:firstLine="480"/>
        <w:rPr>
          <w:rFonts w:ascii="宋体" w:eastAsia="宋体" w:hAnsi="宋体"/>
          <w:sz w:val="24"/>
          <w:szCs w:val="24"/>
        </w:rPr>
      </w:pPr>
      <w:bookmarkStart w:id="10"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10"/>
    </w:p>
    <w:p w14:paraId="03E9CBB8" w14:textId="77777777" w:rsidR="00226A63" w:rsidRDefault="008F614E">
      <w:pPr>
        <w:spacing w:line="360" w:lineRule="auto"/>
        <w:ind w:firstLineChars="200" w:firstLine="480"/>
        <w:rPr>
          <w:rFonts w:ascii="宋体" w:eastAsia="宋体" w:hAnsi="宋体"/>
          <w:sz w:val="24"/>
          <w:szCs w:val="24"/>
        </w:rPr>
      </w:pPr>
      <w:bookmarkStart w:id="11"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11"/>
    </w:p>
    <w:p w14:paraId="3B391667" w14:textId="77777777" w:rsidR="00226A63" w:rsidRDefault="008F614E">
      <w:pPr>
        <w:spacing w:line="360" w:lineRule="auto"/>
        <w:ind w:firstLineChars="200" w:firstLine="480"/>
        <w:rPr>
          <w:rFonts w:ascii="宋体" w:eastAsia="宋体" w:hAnsi="宋体"/>
          <w:sz w:val="24"/>
          <w:szCs w:val="24"/>
        </w:rPr>
      </w:pPr>
      <w:bookmarkStart w:id="12"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2"/>
    </w:p>
    <w:p w14:paraId="181D4EFA"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参加磋商的响应单位需规定交纳截止时间前交纳磋商保证金，否则响应文件将被拒绝；</w:t>
      </w:r>
    </w:p>
    <w:p w14:paraId="376B9354" w14:textId="77777777" w:rsidR="00226A63" w:rsidRDefault="008F614E">
      <w:pPr>
        <w:spacing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226A63" w:rsidRDefault="008F614E">
      <w:pPr>
        <w:spacing w:line="360" w:lineRule="auto"/>
        <w:ind w:firstLineChars="200" w:firstLine="480"/>
        <w:rPr>
          <w:rFonts w:ascii="宋体" w:eastAsia="宋体" w:hAnsi="宋体"/>
          <w:sz w:val="24"/>
          <w:szCs w:val="24"/>
        </w:rPr>
      </w:pPr>
      <w:bookmarkStart w:id="13"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开标时响应单位法定代表人未到开标现场或不能提供相应身份证明的不是同一人的；</w:t>
      </w:r>
      <w:bookmarkEnd w:id="13"/>
    </w:p>
    <w:p w14:paraId="558574C6" w14:textId="77777777" w:rsidR="00226A63" w:rsidRDefault="008F614E">
      <w:pPr>
        <w:spacing w:line="360" w:lineRule="auto"/>
        <w:ind w:firstLineChars="200" w:firstLine="480"/>
        <w:rPr>
          <w:rFonts w:ascii="宋体" w:eastAsia="宋体" w:hAnsi="宋体"/>
          <w:sz w:val="24"/>
          <w:szCs w:val="24"/>
        </w:rPr>
      </w:pPr>
      <w:bookmarkStart w:id="14"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4"/>
    </w:p>
    <w:p w14:paraId="7BDDB095"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226A63" w:rsidRDefault="008F614E">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经磋商确定最终采购需求和提交最后报价的响应单位后，由磋商小组采用综合评分法对提交最后报价的响应单位的响应文件和最后报价进行综合评分。</w:t>
      </w:r>
      <w:r>
        <w:rPr>
          <w:rFonts w:ascii="宋体" w:eastAsia="宋体" w:hAnsi="宋体" w:cs="Arial" w:hint="eastAsia"/>
          <w:kern w:val="0"/>
          <w:sz w:val="24"/>
          <w:szCs w:val="24"/>
        </w:rPr>
        <w:t>（具体详见评分标准）</w:t>
      </w:r>
    </w:p>
    <w:p w14:paraId="7337EDAC" w14:textId="77777777" w:rsidR="00226A63" w:rsidRDefault="008F614E">
      <w:pPr>
        <w:spacing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.2综合评分法指响应文件满足磋商文件全部实质性要求且按评审因素的量化指标评审得分最高的响应单位为成交候选单位的评审方法。</w:t>
      </w:r>
    </w:p>
    <w:p w14:paraId="43A5D6C6" w14:textId="77777777" w:rsidR="00226A63" w:rsidRDefault="008F614E">
      <w:pPr>
        <w:spacing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.1确定出成交响应单位后响应文件有效期截止前，采购单位应当向成交响应单位发出成交通知书。成交通知书发出后，采购单位改变成交结果，或者成交响应单位放弃成交，应当承担相应的法律责任。</w:t>
      </w:r>
    </w:p>
    <w:p w14:paraId="24ED6474"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.3采购单位对未成交响应单位不承担解释未成交原因的义务。</w:t>
      </w:r>
    </w:p>
    <w:p w14:paraId="4C8C7FDC" w14:textId="77777777" w:rsidR="00226A63" w:rsidRDefault="008F614E">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.1成交响应单位应按成交通知书中规定的时间和地点，与采购单位签订合同。否则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14:paraId="5C637476" w14:textId="77777777" w:rsidR="00226A63" w:rsidRDefault="008F614E">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.2签订合同及合同条款应以磋商文件和成交响应单位的磋商响应文件及其澄清承诺文件为依据。</w:t>
      </w:r>
    </w:p>
    <w:p w14:paraId="6E77AA02" w14:textId="77777777" w:rsidR="00226A63" w:rsidRDefault="008F614E">
      <w:pPr>
        <w:snapToGrid w:val="0"/>
        <w:spacing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按国家有关的法律法规的规定执行。</w:t>
      </w:r>
    </w:p>
    <w:p w14:paraId="5016E33E" w14:textId="77777777" w:rsidR="00226A63" w:rsidRDefault="008F614E">
      <w:pPr>
        <w:snapToGrid w:val="0"/>
        <w:spacing w:line="360" w:lineRule="auto"/>
        <w:rPr>
          <w:rFonts w:ascii="宋体" w:eastAsia="宋体" w:hAnsi="宋体"/>
          <w:sz w:val="21"/>
          <w:szCs w:val="21"/>
        </w:rPr>
      </w:pPr>
      <w:r>
        <w:rPr>
          <w:rFonts w:ascii="宋体" w:eastAsia="宋体" w:hAnsi="宋体"/>
          <w:sz w:val="24"/>
          <w:szCs w:val="24"/>
        </w:rPr>
        <w:br w:type="page"/>
      </w:r>
    </w:p>
    <w:p w14:paraId="19189033" w14:textId="77777777" w:rsidR="00226A63" w:rsidRDefault="00226A63">
      <w:pPr>
        <w:snapToGrid w:val="0"/>
        <w:spacing w:line="360" w:lineRule="auto"/>
        <w:rPr>
          <w:rFonts w:ascii="宋体" w:eastAsia="宋体" w:hAnsi="宋体"/>
          <w:sz w:val="21"/>
          <w:szCs w:val="21"/>
        </w:rPr>
      </w:pPr>
    </w:p>
    <w:p w14:paraId="5E60C3BA" w14:textId="77777777" w:rsidR="00226A63" w:rsidRDefault="008F614E">
      <w:pPr>
        <w:spacing w:line="360" w:lineRule="auto"/>
        <w:ind w:firstLineChars="650" w:firstLine="2871"/>
        <w:rPr>
          <w:rFonts w:ascii="宋体" w:eastAsia="宋体" w:hAnsi="宋体"/>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226A63" w:rsidRDefault="008F614E">
      <w:pPr>
        <w:pStyle w:val="a4"/>
        <w:overflowPunct w:val="0"/>
        <w:spacing w:line="360" w:lineRule="auto"/>
        <w:ind w:firstLine="0"/>
        <w:rPr>
          <w:rFonts w:ascii="宋体" w:eastAsia="宋体" w:hAnsi="宋体"/>
          <w:b/>
          <w:szCs w:val="24"/>
        </w:rPr>
      </w:pPr>
      <w:r>
        <w:rPr>
          <w:rFonts w:ascii="宋体" w:eastAsia="宋体" w:hAnsi="宋体" w:hint="eastAsia"/>
          <w:b/>
          <w:szCs w:val="24"/>
        </w:rPr>
        <w:t>说明：</w:t>
      </w:r>
    </w:p>
    <w:p w14:paraId="7A7036A4" w14:textId="77777777" w:rsidR="00226A63" w:rsidRDefault="008F614E">
      <w:pPr>
        <w:pStyle w:val="a4"/>
        <w:overflowPunct w:val="0"/>
        <w:spacing w:line="360" w:lineRule="auto"/>
        <w:rPr>
          <w:rFonts w:ascii="宋体" w:eastAsia="宋体" w:hAnsi="宋体"/>
          <w:b/>
          <w:szCs w:val="24"/>
        </w:rPr>
      </w:pPr>
      <w:r>
        <w:rPr>
          <w:rFonts w:ascii="宋体" w:eastAsia="宋体" w:hAnsi="宋体" w:hint="eastAsia"/>
          <w:b/>
          <w:szCs w:val="24"/>
        </w:rPr>
        <w:t>对本章所有的格式 ，响应单位可根据自身情况进行补充和修改，但补充和修改不得造成与本格式内容有实质性的违背。</w:t>
      </w:r>
    </w:p>
    <w:p w14:paraId="258E361C" w14:textId="77777777" w:rsidR="00226A63" w:rsidRDefault="00226A63">
      <w:pPr>
        <w:pStyle w:val="a4"/>
        <w:overflowPunct w:val="0"/>
        <w:spacing w:line="360" w:lineRule="auto"/>
        <w:rPr>
          <w:rFonts w:ascii="宋体" w:eastAsia="宋体" w:hAnsi="宋体"/>
          <w:b/>
          <w:szCs w:val="24"/>
        </w:rPr>
      </w:pPr>
    </w:p>
    <w:p w14:paraId="3DED250B" w14:textId="77777777" w:rsidR="00226A63" w:rsidRDefault="008F614E">
      <w:pPr>
        <w:pStyle w:val="a4"/>
        <w:overflowPunct w:val="0"/>
        <w:spacing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（响应单位）授权委托书</w:t>
      </w:r>
    </w:p>
    <w:p w14:paraId="4DB2ED63" w14:textId="77777777" w:rsidR="00226A63" w:rsidRDefault="00226A63">
      <w:pPr>
        <w:pStyle w:val="a4"/>
        <w:overflowPunct w:val="0"/>
        <w:spacing w:line="360" w:lineRule="auto"/>
        <w:ind w:firstLine="0"/>
        <w:jc w:val="both"/>
        <w:rPr>
          <w:rFonts w:ascii="宋体" w:eastAsia="宋体" w:hAnsi="宋体"/>
          <w:szCs w:val="24"/>
        </w:rPr>
      </w:pPr>
    </w:p>
    <w:p w14:paraId="6449D95C" w14:textId="77777777" w:rsidR="00226A63" w:rsidRDefault="008F614E">
      <w:pPr>
        <w:spacing w:line="360" w:lineRule="auto"/>
        <w:ind w:firstLineChars="200" w:firstLine="520"/>
        <w:jc w:val="center"/>
        <w:rPr>
          <w:rFonts w:ascii="宋体" w:eastAsia="宋体" w:hAnsi="宋体"/>
          <w:szCs w:val="24"/>
        </w:rPr>
      </w:pPr>
      <w:r>
        <w:rPr>
          <w:rFonts w:ascii="宋体" w:eastAsia="宋体" w:hAnsi="宋体" w:hint="eastAsia"/>
          <w:szCs w:val="24"/>
        </w:rPr>
        <w:t>授权委托书</w:t>
      </w:r>
    </w:p>
    <w:p w14:paraId="00249BEE" w14:textId="77777777" w:rsidR="00226A63" w:rsidRDefault="00226A63">
      <w:pPr>
        <w:spacing w:line="360" w:lineRule="auto"/>
        <w:ind w:firstLineChars="200" w:firstLine="482"/>
        <w:jc w:val="center"/>
        <w:rPr>
          <w:rFonts w:eastAsia="宋体" w:hAnsi="宋体"/>
          <w:b/>
          <w:sz w:val="24"/>
          <w:szCs w:val="24"/>
        </w:rPr>
      </w:pPr>
    </w:p>
    <w:p w14:paraId="177EB675" w14:textId="77777777" w:rsidR="00226A63" w:rsidRDefault="008F614E">
      <w:pPr>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226A63" w:rsidRDefault="008F614E">
      <w:pPr>
        <w:spacing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226A63" w:rsidRDefault="008F614E">
      <w:pPr>
        <w:spacing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14:paraId="31951556" w14:textId="77777777" w:rsidR="00226A63" w:rsidRDefault="008F614E">
      <w:pPr>
        <w:spacing w:line="360" w:lineRule="auto"/>
        <w:ind w:firstLine="480"/>
        <w:rPr>
          <w:rFonts w:ascii="宋体" w:eastAsia="宋体" w:hAnsi="宋体"/>
          <w:sz w:val="24"/>
          <w:szCs w:val="24"/>
        </w:rPr>
      </w:pPr>
      <w:r>
        <w:rPr>
          <w:rFonts w:ascii="宋体" w:eastAsia="宋体" w:hAnsi="宋体"/>
          <w:sz w:val="24"/>
          <w:szCs w:val="24"/>
        </w:rPr>
        <w:t xml:space="preserve">    </w:t>
      </w:r>
    </w:p>
    <w:p w14:paraId="3F604EDF" w14:textId="77777777" w:rsidR="00226A63" w:rsidRDefault="008F614E">
      <w:pPr>
        <w:spacing w:line="360" w:lineRule="auto"/>
        <w:ind w:firstLine="480"/>
        <w:rPr>
          <w:rFonts w:ascii="宋体" w:eastAsia="宋体" w:hAnsi="宋体"/>
          <w:sz w:val="24"/>
          <w:szCs w:val="24"/>
        </w:rPr>
      </w:pPr>
      <w:r>
        <w:rPr>
          <w:rFonts w:ascii="宋体" w:eastAsia="宋体" w:hAnsi="宋体" w:hint="eastAsia"/>
          <w:sz w:val="24"/>
          <w:szCs w:val="24"/>
        </w:rPr>
        <w:t>响应单位：（单位公章）</w:t>
      </w:r>
    </w:p>
    <w:p w14:paraId="6CBE978D" w14:textId="77777777" w:rsidR="00226A63" w:rsidRDefault="008F614E">
      <w:pPr>
        <w:spacing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14:paraId="66C8F48E" w14:textId="77777777" w:rsidR="00226A63" w:rsidRDefault="008F614E">
      <w:pPr>
        <w:spacing w:line="360" w:lineRule="auto"/>
        <w:ind w:firstLine="480"/>
        <w:rPr>
          <w:rFonts w:ascii="宋体" w:eastAsia="宋体" w:hAnsi="宋体"/>
          <w:sz w:val="24"/>
          <w:szCs w:val="24"/>
        </w:rPr>
      </w:pPr>
      <w:r>
        <w:rPr>
          <w:rFonts w:ascii="宋体" w:eastAsia="宋体" w:hAnsi="宋体" w:hint="eastAsia"/>
          <w:sz w:val="24"/>
          <w:szCs w:val="24"/>
        </w:rPr>
        <w:t>代理人：（签字或盖章）</w:t>
      </w:r>
    </w:p>
    <w:p w14:paraId="465AE100" w14:textId="77777777" w:rsidR="00226A63" w:rsidRDefault="008F614E">
      <w:pPr>
        <w:pStyle w:val="a4"/>
        <w:overflowPunct w:val="0"/>
        <w:spacing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226A63" w:rsidRDefault="00226A63">
      <w:pPr>
        <w:pStyle w:val="a4"/>
        <w:overflowPunct w:val="0"/>
        <w:spacing w:line="360" w:lineRule="auto"/>
        <w:ind w:firstLine="0"/>
        <w:rPr>
          <w:rFonts w:ascii="宋体" w:eastAsia="宋体" w:hAnsi="宋体"/>
          <w:b/>
          <w:szCs w:val="24"/>
        </w:rPr>
      </w:pPr>
    </w:p>
    <w:p w14:paraId="09664039" w14:textId="77777777" w:rsidR="00226A63" w:rsidRDefault="00226A63">
      <w:pPr>
        <w:pStyle w:val="a4"/>
        <w:overflowPunct w:val="0"/>
        <w:spacing w:line="360" w:lineRule="auto"/>
        <w:ind w:firstLine="0"/>
        <w:rPr>
          <w:rFonts w:ascii="宋体" w:eastAsia="宋体" w:hAnsi="宋体"/>
          <w:b/>
          <w:szCs w:val="24"/>
        </w:rPr>
      </w:pPr>
    </w:p>
    <w:p w14:paraId="77AF0F78" w14:textId="77777777" w:rsidR="00226A63" w:rsidRDefault="008F614E">
      <w:pPr>
        <w:widowControl/>
        <w:jc w:val="left"/>
        <w:rPr>
          <w:rFonts w:ascii="宋体" w:eastAsia="宋体" w:hAnsi="宋体"/>
          <w:b/>
          <w:szCs w:val="24"/>
        </w:rPr>
      </w:pPr>
      <w:r>
        <w:rPr>
          <w:rFonts w:eastAsia="宋体" w:hAnsi="宋体"/>
          <w:b/>
          <w:szCs w:val="24"/>
        </w:rPr>
        <w:br w:type="page"/>
      </w:r>
    </w:p>
    <w:p w14:paraId="586E0670" w14:textId="77777777" w:rsidR="00226A63" w:rsidRDefault="008F614E">
      <w:pPr>
        <w:pStyle w:val="ae"/>
        <w:spacing w:line="380" w:lineRule="exact"/>
        <w:rPr>
          <w:rFonts w:eastAsia="宋体" w:hAnsi="宋体"/>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226A63" w:rsidRDefault="008F614E">
      <w:pPr>
        <w:pStyle w:val="ae"/>
        <w:spacing w:line="380" w:lineRule="exact"/>
        <w:jc w:val="center"/>
        <w:rPr>
          <w:rFonts w:eastAsia="宋体" w:hAnsi="宋体"/>
          <w:b/>
          <w:sz w:val="24"/>
          <w:szCs w:val="24"/>
        </w:rPr>
      </w:pPr>
      <w:r>
        <w:rPr>
          <w:rFonts w:eastAsia="宋体" w:hAnsi="宋体" w:hint="eastAsia"/>
          <w:b/>
          <w:sz w:val="24"/>
          <w:szCs w:val="24"/>
        </w:rPr>
        <w:t>磋商响应函</w:t>
      </w:r>
    </w:p>
    <w:p w14:paraId="008D5C84" w14:textId="77777777" w:rsidR="00226A63" w:rsidRDefault="00226A63">
      <w:pPr>
        <w:pStyle w:val="ae"/>
        <w:spacing w:line="380" w:lineRule="exact"/>
        <w:jc w:val="center"/>
        <w:rPr>
          <w:rFonts w:eastAsia="宋体" w:hAnsi="宋体"/>
          <w:sz w:val="24"/>
          <w:szCs w:val="24"/>
        </w:rPr>
      </w:pPr>
    </w:p>
    <w:p w14:paraId="4A22F0A5" w14:textId="77777777" w:rsidR="00226A63" w:rsidRDefault="008F614E">
      <w:pPr>
        <w:pStyle w:val="ae"/>
        <w:spacing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226A63" w:rsidRDefault="00226A63">
      <w:pPr>
        <w:pStyle w:val="ae"/>
        <w:spacing w:line="380" w:lineRule="exact"/>
        <w:rPr>
          <w:rFonts w:eastAsia="宋体" w:hAnsi="宋体"/>
          <w:sz w:val="24"/>
          <w:szCs w:val="24"/>
        </w:rPr>
      </w:pPr>
    </w:p>
    <w:p w14:paraId="1CFF6442"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226A63" w:rsidRDefault="008F614E">
      <w:pPr>
        <w:pStyle w:val="13"/>
        <w:spacing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226A63" w:rsidRDefault="008F614E">
      <w:pPr>
        <w:pStyle w:val="13"/>
        <w:spacing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14:paraId="1E23125C" w14:textId="77777777" w:rsidR="00226A63" w:rsidRDefault="008F614E">
      <w:pPr>
        <w:pStyle w:val="13"/>
        <w:spacing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5、我们愿意提供采购单位在磋商文件中要求的所有资料。</w:t>
      </w:r>
    </w:p>
    <w:p w14:paraId="0C8A615F"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6、我们愿意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14:paraId="33C63D19"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8、我们承诺我公司</w:t>
      </w:r>
      <w:proofErr w:type="gramStart"/>
      <w:r>
        <w:rPr>
          <w:rFonts w:eastAsia="宋体" w:hAnsi="宋体" w:hint="eastAsia"/>
          <w:sz w:val="24"/>
          <w:szCs w:val="24"/>
        </w:rPr>
        <w:t>符合磋商</w:t>
      </w:r>
      <w:proofErr w:type="gramEnd"/>
      <w:r>
        <w:rPr>
          <w:rFonts w:eastAsia="宋体" w:hAnsi="宋体" w:hint="eastAsia"/>
          <w:sz w:val="24"/>
          <w:szCs w:val="24"/>
        </w:rPr>
        <w:t>文件响应单位须知中“合格响应单位的基本、特定条件”的要求，若与真实情况不符，本公司愿意承担由此而产生的一切后果。</w:t>
      </w:r>
    </w:p>
    <w:p w14:paraId="6A8A9702" w14:textId="77777777" w:rsidR="00226A63" w:rsidRDefault="008F614E">
      <w:pPr>
        <w:pStyle w:val="13"/>
        <w:spacing w:line="360" w:lineRule="auto"/>
        <w:ind w:firstLine="480"/>
        <w:rPr>
          <w:rFonts w:eastAsia="宋体" w:hAnsi="宋体"/>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226A63" w:rsidRDefault="008F614E">
      <w:pPr>
        <w:pStyle w:val="13"/>
        <w:spacing w:line="360" w:lineRule="auto"/>
        <w:ind w:firstLine="480"/>
        <w:rPr>
          <w:rFonts w:eastAsia="宋体" w:hAnsi="宋体"/>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226A63" w:rsidRDefault="008F614E">
      <w:pPr>
        <w:pStyle w:val="13"/>
        <w:spacing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226A63" w:rsidRDefault="008F614E">
      <w:pPr>
        <w:pStyle w:val="13"/>
        <w:spacing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14:paraId="4EBE2BA0" w14:textId="77777777" w:rsidR="00226A63" w:rsidRDefault="008F614E">
      <w:pPr>
        <w:pStyle w:val="13"/>
        <w:spacing w:line="360" w:lineRule="auto"/>
        <w:rPr>
          <w:rFonts w:eastAsia="宋体" w:hAnsi="宋体"/>
          <w:sz w:val="24"/>
          <w:szCs w:val="24"/>
        </w:rPr>
      </w:pPr>
      <w:r>
        <w:rPr>
          <w:rFonts w:eastAsia="宋体" w:hAnsi="宋体" w:hint="eastAsia"/>
          <w:sz w:val="24"/>
          <w:szCs w:val="24"/>
        </w:rPr>
        <w:t>单位：                             联系人：</w:t>
      </w:r>
    </w:p>
    <w:p w14:paraId="709C8611" w14:textId="77777777" w:rsidR="00226A63" w:rsidRDefault="008F614E">
      <w:pPr>
        <w:pStyle w:val="13"/>
        <w:spacing w:line="360" w:lineRule="auto"/>
        <w:rPr>
          <w:rFonts w:eastAsia="宋体" w:hAnsi="宋体"/>
          <w:sz w:val="24"/>
          <w:szCs w:val="24"/>
        </w:rPr>
      </w:pPr>
      <w:r>
        <w:rPr>
          <w:rFonts w:eastAsia="宋体" w:hAnsi="宋体" w:hint="eastAsia"/>
          <w:sz w:val="24"/>
          <w:szCs w:val="24"/>
        </w:rPr>
        <w:t>地址：                             邮政编码：</w:t>
      </w:r>
    </w:p>
    <w:p w14:paraId="3FD03E6D" w14:textId="77777777" w:rsidR="00226A63" w:rsidRDefault="008F614E">
      <w:pPr>
        <w:pStyle w:val="13"/>
        <w:spacing w:line="360" w:lineRule="auto"/>
        <w:rPr>
          <w:rFonts w:eastAsia="宋体" w:hAnsi="宋体"/>
          <w:sz w:val="24"/>
          <w:szCs w:val="24"/>
        </w:rPr>
      </w:pPr>
      <w:r>
        <w:rPr>
          <w:rFonts w:eastAsia="宋体" w:hAnsi="宋体" w:hint="eastAsia"/>
          <w:sz w:val="24"/>
          <w:szCs w:val="24"/>
        </w:rPr>
        <w:t>联系电话：                         传真：</w:t>
      </w:r>
    </w:p>
    <w:p w14:paraId="32F7A601" w14:textId="77777777" w:rsidR="00226A63" w:rsidRDefault="008F614E">
      <w:pPr>
        <w:pStyle w:val="13"/>
        <w:spacing w:line="360" w:lineRule="auto"/>
        <w:ind w:left="3400" w:firstLine="425"/>
        <w:rPr>
          <w:rFonts w:eastAsia="宋体" w:hAnsi="宋体"/>
          <w:sz w:val="24"/>
          <w:szCs w:val="24"/>
        </w:rPr>
      </w:pPr>
      <w:r>
        <w:rPr>
          <w:rFonts w:eastAsia="宋体" w:hAnsi="宋体" w:hint="eastAsia"/>
          <w:sz w:val="24"/>
          <w:szCs w:val="24"/>
        </w:rPr>
        <w:t>响应单位：（公章）</w:t>
      </w:r>
    </w:p>
    <w:p w14:paraId="61A83600" w14:textId="77777777" w:rsidR="00226A63" w:rsidRDefault="008F614E">
      <w:pPr>
        <w:pStyle w:val="13"/>
        <w:spacing w:line="360" w:lineRule="auto"/>
        <w:ind w:left="3825"/>
        <w:rPr>
          <w:rFonts w:eastAsia="宋体" w:hAnsi="宋体"/>
          <w:sz w:val="24"/>
          <w:szCs w:val="24"/>
        </w:rPr>
      </w:pPr>
      <w:r>
        <w:rPr>
          <w:rFonts w:eastAsia="宋体" w:hAnsi="宋体" w:hint="eastAsia"/>
          <w:sz w:val="24"/>
          <w:szCs w:val="24"/>
        </w:rPr>
        <w:t>法定代表人或代理人：（签字或盖章）</w:t>
      </w:r>
    </w:p>
    <w:p w14:paraId="0D2C7C57" w14:textId="77777777" w:rsidR="00226A63" w:rsidRDefault="008F614E">
      <w:pPr>
        <w:pStyle w:val="13"/>
        <w:spacing w:line="360" w:lineRule="auto"/>
        <w:ind w:left="3400" w:firstLine="425"/>
        <w:rPr>
          <w:rFonts w:eastAsia="宋体" w:hAnsi="宋体"/>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226A63" w:rsidRDefault="00226A63">
      <w:pPr>
        <w:pStyle w:val="ae"/>
        <w:tabs>
          <w:tab w:val="left" w:pos="8930"/>
          <w:tab w:val="left" w:pos="9306"/>
        </w:tabs>
        <w:spacing w:line="360" w:lineRule="auto"/>
        <w:rPr>
          <w:rFonts w:eastAsia="宋体" w:hAnsi="宋体"/>
          <w:b/>
          <w:szCs w:val="24"/>
        </w:rPr>
      </w:pPr>
    </w:p>
    <w:p w14:paraId="7722311F" w14:textId="77777777" w:rsidR="00226A63" w:rsidRDefault="00226A63">
      <w:pPr>
        <w:pStyle w:val="a4"/>
        <w:overflowPunct w:val="0"/>
        <w:ind w:firstLine="0"/>
        <w:rPr>
          <w:rFonts w:ascii="宋体" w:eastAsia="宋体" w:hAnsi="宋体"/>
          <w:b/>
          <w:szCs w:val="24"/>
        </w:rPr>
      </w:pPr>
    </w:p>
    <w:p w14:paraId="5ECCADCD" w14:textId="77777777" w:rsidR="00226A63" w:rsidRDefault="00226A63">
      <w:pPr>
        <w:pStyle w:val="a4"/>
        <w:overflowPunct w:val="0"/>
        <w:spacing w:line="360" w:lineRule="auto"/>
        <w:ind w:firstLine="0"/>
        <w:rPr>
          <w:rFonts w:ascii="宋体" w:eastAsia="宋体" w:hAnsi="宋体"/>
          <w:b/>
          <w:szCs w:val="24"/>
        </w:rPr>
      </w:pPr>
    </w:p>
    <w:p w14:paraId="134CDC77" w14:textId="77777777" w:rsidR="00226A63" w:rsidRDefault="008F614E">
      <w:pPr>
        <w:pStyle w:val="a4"/>
        <w:overflowPunct w:val="0"/>
        <w:spacing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、响应报价表（第一次报价）</w:t>
      </w:r>
    </w:p>
    <w:p w14:paraId="06B2771C" w14:textId="77777777" w:rsidR="00226A63" w:rsidRDefault="008F614E">
      <w:pPr>
        <w:pStyle w:val="13"/>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226A63" w:rsidRDefault="00226A63">
      <w:pPr>
        <w:pStyle w:val="ae"/>
        <w:tabs>
          <w:tab w:val="left" w:pos="8930"/>
          <w:tab w:val="left" w:pos="9306"/>
        </w:tabs>
        <w:spacing w:line="360" w:lineRule="auto"/>
        <w:jc w:val="left"/>
        <w:rPr>
          <w:rFonts w:eastAsia="宋体" w:hAnsi="宋体"/>
          <w:sz w:val="24"/>
          <w:szCs w:val="24"/>
        </w:rPr>
      </w:pPr>
    </w:p>
    <w:p w14:paraId="5473F5F1" w14:textId="77777777" w:rsidR="00226A63" w:rsidRDefault="008F614E">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采购编号： **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226A63"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报价</w:t>
            </w:r>
          </w:p>
          <w:p w14:paraId="37E9FC97"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完工</w:t>
            </w:r>
            <w:r>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备注</w:t>
            </w:r>
          </w:p>
        </w:tc>
      </w:tr>
      <w:tr w:rsidR="00226A63"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226A63" w:rsidRDefault="008F614E">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226A63" w:rsidRDefault="00226A63">
            <w:pPr>
              <w:spacing w:beforeLines="50" w:before="120" w:afterLines="50" w:after="120"/>
              <w:jc w:val="left"/>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226A63" w:rsidRDefault="00226A6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226A63" w:rsidRDefault="00226A6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226A63" w:rsidRDefault="00226A63">
            <w:pPr>
              <w:spacing w:beforeLines="50" w:before="120" w:afterLines="50" w:after="120"/>
              <w:jc w:val="center"/>
              <w:rPr>
                <w:rFonts w:ascii="宋体" w:eastAsia="宋体" w:hAnsi="宋体" w:cs="Arial"/>
                <w:spacing w:val="20"/>
                <w:sz w:val="24"/>
                <w:szCs w:val="24"/>
              </w:rPr>
            </w:pPr>
          </w:p>
        </w:tc>
      </w:tr>
      <w:tr w:rsidR="00226A63"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226A63" w:rsidRDefault="008F614E">
            <w:pPr>
              <w:spacing w:beforeLines="50" w:before="120" w:afterLines="50" w:after="120"/>
              <w:jc w:val="center"/>
              <w:rPr>
                <w:rFonts w:ascii="宋体" w:eastAsia="宋体" w:hAnsi="宋体" w:cs="宋体"/>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226A63" w:rsidRDefault="00226A63">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226A63" w:rsidRDefault="00226A63">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226A63" w:rsidRDefault="00226A63">
            <w:pPr>
              <w:spacing w:beforeLines="50" w:before="120" w:afterLines="50" w:after="120"/>
              <w:jc w:val="center"/>
              <w:rPr>
                <w:rFonts w:ascii="宋体" w:eastAsia="宋体" w:hAnsi="宋体" w:cs="Arial"/>
                <w:spacing w:val="20"/>
                <w:sz w:val="24"/>
                <w:szCs w:val="24"/>
              </w:rPr>
            </w:pPr>
          </w:p>
        </w:tc>
      </w:tr>
    </w:tbl>
    <w:p w14:paraId="0790114B" w14:textId="77777777" w:rsidR="00226A63" w:rsidRDefault="008F614E">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 xml:space="preserve">                                                        </w:t>
      </w:r>
    </w:p>
    <w:p w14:paraId="2457AA9C" w14:textId="77777777" w:rsidR="00226A63" w:rsidRDefault="008F614E">
      <w:pPr>
        <w:rPr>
          <w:rFonts w:ascii="宋体" w:eastAsia="宋体" w:hAnsi="宋体" w:cs="宋体"/>
          <w:sz w:val="24"/>
          <w:szCs w:val="24"/>
        </w:rPr>
      </w:pPr>
      <w:r>
        <w:rPr>
          <w:rFonts w:eastAsia="宋体" w:hAnsi="宋体" w:hint="eastAsia"/>
          <w:sz w:val="24"/>
          <w:szCs w:val="24"/>
        </w:rPr>
        <w:t>注：</w:t>
      </w:r>
    </w:p>
    <w:p w14:paraId="6CF75962" w14:textId="77777777" w:rsidR="00226A63" w:rsidRDefault="008F614E">
      <w:pPr>
        <w:pStyle w:val="13"/>
        <w:spacing w:line="360" w:lineRule="auto"/>
        <w:rPr>
          <w:rFonts w:eastAsia="宋体" w:hAnsi="宋体" w:cs="宋体"/>
          <w:bCs/>
          <w:sz w:val="24"/>
          <w:szCs w:val="24"/>
        </w:rPr>
      </w:pPr>
      <w:r>
        <w:rPr>
          <w:rFonts w:eastAsia="宋体" w:hAnsi="宋体" w:cs="宋体" w:hint="eastAsia"/>
          <w:bCs/>
          <w:sz w:val="24"/>
          <w:szCs w:val="24"/>
        </w:rPr>
        <w:t>1、报价金额全部采取人民币表示。</w:t>
      </w:r>
    </w:p>
    <w:p w14:paraId="682CF8D0" w14:textId="77777777" w:rsidR="00226A63" w:rsidRDefault="008F614E">
      <w:pPr>
        <w:pStyle w:val="13"/>
        <w:spacing w:line="360" w:lineRule="auto"/>
        <w:rPr>
          <w:rFonts w:eastAsia="宋体" w:hAnsi="宋体" w:cs="宋体"/>
          <w:bCs/>
          <w:sz w:val="24"/>
          <w:szCs w:val="24"/>
        </w:rPr>
      </w:pPr>
      <w:r>
        <w:rPr>
          <w:rFonts w:eastAsia="宋体" w:hAnsi="宋体" w:cs="宋体" w:hint="eastAsia"/>
          <w:bCs/>
          <w:sz w:val="24"/>
          <w:szCs w:val="24"/>
        </w:rPr>
        <w:t>2、此报价表总价与后面的分项报价明细表合计额应一致。</w:t>
      </w:r>
    </w:p>
    <w:p w14:paraId="20523947" w14:textId="77777777" w:rsidR="00226A63" w:rsidRDefault="00226A63">
      <w:pPr>
        <w:pStyle w:val="13"/>
        <w:spacing w:line="360" w:lineRule="exact"/>
        <w:rPr>
          <w:rFonts w:eastAsia="宋体" w:hAnsi="宋体"/>
          <w:sz w:val="24"/>
          <w:szCs w:val="24"/>
        </w:rPr>
      </w:pPr>
    </w:p>
    <w:p w14:paraId="0D6C19FC" w14:textId="77777777" w:rsidR="00226A63" w:rsidRDefault="008F614E">
      <w:pPr>
        <w:pStyle w:val="13"/>
        <w:spacing w:line="360" w:lineRule="exact"/>
        <w:ind w:firstLineChars="100" w:firstLine="240"/>
        <w:rPr>
          <w:rFonts w:eastAsia="宋体" w:hAnsi="宋体"/>
          <w:sz w:val="24"/>
          <w:szCs w:val="24"/>
        </w:rPr>
      </w:pPr>
      <w:r>
        <w:rPr>
          <w:rFonts w:eastAsia="宋体" w:hAnsi="宋体" w:hint="eastAsia"/>
          <w:sz w:val="24"/>
          <w:szCs w:val="24"/>
        </w:rPr>
        <w:t>响应单位：（公章）</w:t>
      </w:r>
    </w:p>
    <w:p w14:paraId="072D8D13" w14:textId="77777777" w:rsidR="00226A63" w:rsidRDefault="008F614E">
      <w:pPr>
        <w:pStyle w:val="13"/>
        <w:spacing w:line="360" w:lineRule="exact"/>
        <w:ind w:firstLineChars="100" w:firstLine="240"/>
        <w:rPr>
          <w:rFonts w:eastAsia="宋体" w:hAnsi="宋体"/>
          <w:sz w:val="24"/>
          <w:szCs w:val="24"/>
        </w:rPr>
      </w:pPr>
      <w:r>
        <w:rPr>
          <w:rFonts w:eastAsia="宋体" w:hAnsi="宋体" w:hint="eastAsia"/>
          <w:sz w:val="24"/>
          <w:szCs w:val="24"/>
        </w:rPr>
        <w:t>法定代表人（负责人）或代理人：（签字或盖章）</w:t>
      </w:r>
    </w:p>
    <w:p w14:paraId="7989D20A" w14:textId="77777777" w:rsidR="00226A63" w:rsidRDefault="008F614E">
      <w:pPr>
        <w:pStyle w:val="a4"/>
        <w:overflowPunct w:val="0"/>
        <w:spacing w:line="360" w:lineRule="auto"/>
        <w:ind w:firstLineChars="100" w:firstLine="24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226A63" w:rsidRDefault="00226A63">
      <w:pPr>
        <w:pStyle w:val="a4"/>
        <w:overflowPunct w:val="0"/>
        <w:spacing w:line="360" w:lineRule="auto"/>
        <w:ind w:firstLine="0"/>
        <w:rPr>
          <w:rFonts w:ascii="宋体" w:eastAsia="宋体" w:hAnsi="宋体"/>
          <w:b/>
          <w:szCs w:val="24"/>
        </w:rPr>
      </w:pPr>
    </w:p>
    <w:p w14:paraId="6BFE58AD" w14:textId="77777777" w:rsidR="00226A63" w:rsidRDefault="00226A63">
      <w:pPr>
        <w:pStyle w:val="a4"/>
        <w:overflowPunct w:val="0"/>
        <w:spacing w:line="360" w:lineRule="auto"/>
        <w:ind w:firstLine="0"/>
        <w:rPr>
          <w:rFonts w:ascii="宋体" w:eastAsia="宋体" w:hAnsi="宋体"/>
          <w:b/>
          <w:szCs w:val="24"/>
        </w:rPr>
      </w:pPr>
    </w:p>
    <w:p w14:paraId="179CE128" w14:textId="77777777" w:rsidR="00226A63" w:rsidRDefault="00226A63">
      <w:pPr>
        <w:pStyle w:val="a4"/>
        <w:overflowPunct w:val="0"/>
        <w:spacing w:line="360" w:lineRule="auto"/>
        <w:ind w:firstLine="0"/>
        <w:rPr>
          <w:rFonts w:ascii="宋体" w:eastAsia="宋体" w:hAnsi="宋体"/>
          <w:b/>
          <w:szCs w:val="24"/>
        </w:rPr>
      </w:pPr>
    </w:p>
    <w:p w14:paraId="78767C31" w14:textId="77777777" w:rsidR="00226A63" w:rsidRDefault="008F614E">
      <w:pPr>
        <w:widowControl/>
        <w:jc w:val="left"/>
        <w:rPr>
          <w:rFonts w:ascii="宋体" w:eastAsia="宋体" w:hAnsi="宋体"/>
          <w:b/>
          <w:sz w:val="24"/>
          <w:szCs w:val="24"/>
        </w:rPr>
      </w:pPr>
      <w:r>
        <w:rPr>
          <w:rFonts w:ascii="宋体" w:eastAsia="宋体" w:hAnsi="宋体"/>
          <w:b/>
          <w:szCs w:val="24"/>
        </w:rPr>
        <w:br w:type="page"/>
      </w:r>
    </w:p>
    <w:p w14:paraId="547CE345" w14:textId="77777777" w:rsidR="00226A63" w:rsidRDefault="008F614E">
      <w:pPr>
        <w:pStyle w:val="ae"/>
        <w:spacing w:line="360" w:lineRule="auto"/>
        <w:jc w:val="left"/>
        <w:rPr>
          <w:rFonts w:eastAsia="宋体" w:hAnsi="宋体"/>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77777777" w:rsidR="00226A63" w:rsidRDefault="008F614E">
      <w:pPr>
        <w:pStyle w:val="ae"/>
        <w:ind w:firstLine="482"/>
        <w:jc w:val="center"/>
        <w:rPr>
          <w:rFonts w:eastAsia="宋体" w:hAnsi="宋体"/>
          <w:b/>
          <w:bCs/>
          <w:sz w:val="24"/>
          <w:szCs w:val="24"/>
          <w:lang w:val="zh-TW" w:eastAsia="zh-TW"/>
        </w:rPr>
      </w:pPr>
      <w:r>
        <w:rPr>
          <w:rFonts w:eastAsia="宋体" w:hAnsi="宋体"/>
          <w:b/>
          <w:bCs/>
          <w:sz w:val="24"/>
          <w:szCs w:val="24"/>
          <w:lang w:val="zh-TW" w:eastAsia="zh-TW"/>
        </w:rPr>
        <w:t>磋商报价明细表</w:t>
      </w:r>
    </w:p>
    <w:p w14:paraId="4B3BB720" w14:textId="77777777" w:rsidR="00226A63" w:rsidRDefault="00226A63">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226A63"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D19B8"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928B" w14:textId="77777777" w:rsidR="00226A63" w:rsidRDefault="008F614E">
            <w:pPr>
              <w:pStyle w:val="Afff"/>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2AB27"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CA3AD"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FF9A3"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8E199"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355F7"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226A63"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6CD77" w14:textId="77777777" w:rsidR="00226A63" w:rsidRDefault="008F614E">
            <w:pPr>
              <w:pStyle w:val="29"/>
              <w:spacing w:line="360" w:lineRule="auto"/>
              <w:jc w:val="center"/>
              <w:rPr>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4F3FF"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14618" w14:textId="77777777" w:rsidR="00226A63" w:rsidRDefault="00226A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AD2FF" w14:textId="77777777" w:rsidR="00226A63" w:rsidRDefault="00226A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D5708"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091F2" w14:textId="77777777" w:rsidR="00226A63" w:rsidRDefault="00226A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A1B0" w14:textId="77777777" w:rsidR="00226A63" w:rsidRDefault="00226A63">
            <w:pPr>
              <w:rPr>
                <w:rFonts w:ascii="宋体" w:eastAsia="宋体" w:hAnsi="宋体"/>
              </w:rPr>
            </w:pPr>
          </w:p>
        </w:tc>
      </w:tr>
      <w:tr w:rsidR="00226A63"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B8F79" w14:textId="77777777" w:rsidR="00226A63" w:rsidRDefault="008F614E">
            <w:pPr>
              <w:pStyle w:val="29"/>
              <w:spacing w:line="360" w:lineRule="auto"/>
              <w:jc w:val="center"/>
              <w:rPr>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09FE"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84AD6" w14:textId="77777777" w:rsidR="00226A63" w:rsidRDefault="00226A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BCD6F" w14:textId="77777777" w:rsidR="00226A63" w:rsidRDefault="00226A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4DF10"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2414" w14:textId="77777777" w:rsidR="00226A63" w:rsidRDefault="00226A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B071C" w14:textId="77777777" w:rsidR="00226A63" w:rsidRDefault="00226A63">
            <w:pPr>
              <w:rPr>
                <w:rFonts w:ascii="宋体" w:eastAsia="宋体" w:hAnsi="宋体"/>
              </w:rPr>
            </w:pPr>
          </w:p>
        </w:tc>
      </w:tr>
      <w:tr w:rsidR="00226A63"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1EDE0" w14:textId="77777777" w:rsidR="00226A63" w:rsidRDefault="008F614E">
            <w:pPr>
              <w:pStyle w:val="29"/>
              <w:spacing w:line="360" w:lineRule="auto"/>
              <w:jc w:val="center"/>
              <w:rPr>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F7F46"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24C31" w14:textId="77777777" w:rsidR="00226A63" w:rsidRDefault="00226A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1AA46" w14:textId="77777777" w:rsidR="00226A63" w:rsidRDefault="00226A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E1B4B"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9DA40" w14:textId="77777777" w:rsidR="00226A63" w:rsidRDefault="00226A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68018" w14:textId="77777777" w:rsidR="00226A63" w:rsidRDefault="00226A63">
            <w:pPr>
              <w:rPr>
                <w:rFonts w:ascii="宋体" w:eastAsia="宋体" w:hAnsi="宋体"/>
              </w:rPr>
            </w:pPr>
          </w:p>
        </w:tc>
      </w:tr>
      <w:tr w:rsidR="00226A63"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86A11" w14:textId="77777777" w:rsidR="00226A63" w:rsidRDefault="008F614E">
            <w:pPr>
              <w:pStyle w:val="29"/>
              <w:spacing w:line="360" w:lineRule="auto"/>
              <w:jc w:val="center"/>
              <w:rPr>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29F43B"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B3E0C" w14:textId="77777777" w:rsidR="00226A63" w:rsidRDefault="00226A63">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1832" w14:textId="77777777" w:rsidR="00226A63" w:rsidRDefault="00226A63">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50032" w14:textId="77777777" w:rsidR="00226A63" w:rsidRDefault="00226A63">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854354" w14:textId="77777777" w:rsidR="00226A63" w:rsidRDefault="00226A63">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493BA" w14:textId="77777777" w:rsidR="00226A63" w:rsidRDefault="00226A63">
            <w:pPr>
              <w:rPr>
                <w:rFonts w:ascii="宋体" w:eastAsia="宋体" w:hAnsi="宋体"/>
              </w:rPr>
            </w:pPr>
          </w:p>
        </w:tc>
      </w:tr>
      <w:tr w:rsidR="00226A63"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543BB"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43C8A" w14:textId="77777777" w:rsidR="00226A63" w:rsidRDefault="008F614E">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      元整（￥：      元）</w:t>
            </w:r>
          </w:p>
        </w:tc>
      </w:tr>
    </w:tbl>
    <w:p w14:paraId="11CB95FE" w14:textId="77777777" w:rsidR="00226A63" w:rsidRDefault="00226A63">
      <w:pPr>
        <w:pStyle w:val="ae"/>
        <w:tabs>
          <w:tab w:val="left" w:pos="8930"/>
          <w:tab w:val="left" w:pos="9306"/>
        </w:tabs>
        <w:spacing w:line="360" w:lineRule="auto"/>
        <w:rPr>
          <w:rFonts w:eastAsia="宋体" w:hAnsi="宋体"/>
          <w:b/>
          <w:szCs w:val="24"/>
        </w:rPr>
      </w:pPr>
    </w:p>
    <w:p w14:paraId="4A45FCF3"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A05E1A5"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226A63" w:rsidRDefault="008F614E">
      <w:pPr>
        <w:pStyle w:val="a4"/>
        <w:overflowPunct w:val="0"/>
        <w:ind w:firstLine="0"/>
        <w:rPr>
          <w:rFonts w:ascii="宋体" w:eastAsia="宋体" w:hAnsi="宋体"/>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226A63" w:rsidRDefault="00226A63">
      <w:pPr>
        <w:pStyle w:val="a4"/>
        <w:overflowPunct w:val="0"/>
        <w:ind w:firstLine="0"/>
        <w:rPr>
          <w:rFonts w:ascii="宋体" w:eastAsia="宋体" w:hAnsi="宋体"/>
          <w:b/>
          <w:szCs w:val="24"/>
        </w:rPr>
      </w:pPr>
    </w:p>
    <w:p w14:paraId="375D0BA2" w14:textId="77777777" w:rsidR="00226A63" w:rsidRDefault="00226A63">
      <w:pPr>
        <w:pStyle w:val="a4"/>
        <w:overflowPunct w:val="0"/>
        <w:spacing w:line="360" w:lineRule="auto"/>
        <w:ind w:firstLine="0"/>
        <w:rPr>
          <w:rFonts w:ascii="宋体" w:eastAsia="宋体" w:hAnsi="宋体"/>
          <w:szCs w:val="24"/>
        </w:rPr>
      </w:pPr>
    </w:p>
    <w:p w14:paraId="0794258A" w14:textId="77777777" w:rsidR="00226A63" w:rsidRDefault="00226A63">
      <w:pPr>
        <w:pStyle w:val="a4"/>
        <w:overflowPunct w:val="0"/>
        <w:spacing w:line="360" w:lineRule="auto"/>
        <w:ind w:firstLine="0"/>
        <w:rPr>
          <w:rFonts w:ascii="宋体" w:eastAsia="宋体" w:hAnsi="宋体"/>
          <w:szCs w:val="24"/>
        </w:rPr>
      </w:pPr>
    </w:p>
    <w:p w14:paraId="5970D0E2" w14:textId="77777777" w:rsidR="00226A63" w:rsidRDefault="00226A63">
      <w:pPr>
        <w:pStyle w:val="a4"/>
        <w:overflowPunct w:val="0"/>
        <w:spacing w:line="360" w:lineRule="auto"/>
        <w:ind w:firstLine="0"/>
        <w:rPr>
          <w:rFonts w:ascii="宋体" w:eastAsia="宋体" w:hAnsi="宋体"/>
          <w:szCs w:val="24"/>
        </w:rPr>
      </w:pPr>
    </w:p>
    <w:p w14:paraId="580A5F51" w14:textId="77777777" w:rsidR="00226A63" w:rsidRDefault="00226A63">
      <w:pPr>
        <w:pStyle w:val="a4"/>
        <w:overflowPunct w:val="0"/>
        <w:spacing w:line="360" w:lineRule="auto"/>
        <w:ind w:firstLine="0"/>
        <w:rPr>
          <w:rFonts w:ascii="宋体" w:eastAsia="宋体" w:hAnsi="宋体"/>
          <w:szCs w:val="24"/>
        </w:rPr>
      </w:pPr>
    </w:p>
    <w:p w14:paraId="20F791E0" w14:textId="77777777" w:rsidR="00226A63" w:rsidRDefault="00226A63">
      <w:pPr>
        <w:pStyle w:val="a4"/>
        <w:overflowPunct w:val="0"/>
        <w:spacing w:line="360" w:lineRule="auto"/>
        <w:ind w:firstLine="0"/>
        <w:rPr>
          <w:rFonts w:ascii="宋体" w:eastAsia="宋体" w:hAnsi="宋体"/>
          <w:szCs w:val="24"/>
        </w:rPr>
      </w:pPr>
    </w:p>
    <w:p w14:paraId="54A403FC" w14:textId="77777777" w:rsidR="00226A63" w:rsidRDefault="00226A63">
      <w:pPr>
        <w:pStyle w:val="a4"/>
        <w:overflowPunct w:val="0"/>
        <w:spacing w:line="360" w:lineRule="auto"/>
        <w:ind w:firstLine="0"/>
        <w:rPr>
          <w:rFonts w:ascii="宋体" w:eastAsia="宋体" w:hAnsi="宋体"/>
          <w:szCs w:val="24"/>
        </w:rPr>
      </w:pPr>
    </w:p>
    <w:p w14:paraId="3339AA92" w14:textId="77777777" w:rsidR="00226A63" w:rsidRDefault="00226A63">
      <w:pPr>
        <w:pStyle w:val="a4"/>
        <w:overflowPunct w:val="0"/>
        <w:spacing w:line="360" w:lineRule="auto"/>
        <w:ind w:firstLine="0"/>
        <w:rPr>
          <w:rFonts w:ascii="宋体" w:eastAsia="宋体" w:hAnsi="宋体"/>
          <w:szCs w:val="24"/>
        </w:rPr>
      </w:pPr>
    </w:p>
    <w:p w14:paraId="46517C94" w14:textId="77777777" w:rsidR="00226A63" w:rsidRDefault="00226A63">
      <w:pPr>
        <w:pStyle w:val="a4"/>
        <w:overflowPunct w:val="0"/>
        <w:spacing w:line="360" w:lineRule="auto"/>
        <w:ind w:firstLine="0"/>
        <w:rPr>
          <w:rFonts w:ascii="宋体" w:eastAsia="宋体" w:hAnsi="宋体"/>
          <w:szCs w:val="24"/>
        </w:rPr>
      </w:pPr>
    </w:p>
    <w:p w14:paraId="3F2515EE" w14:textId="77777777" w:rsidR="00226A63" w:rsidRDefault="00226A63">
      <w:pPr>
        <w:pStyle w:val="a4"/>
        <w:overflowPunct w:val="0"/>
        <w:spacing w:line="360" w:lineRule="auto"/>
        <w:ind w:firstLine="0"/>
        <w:rPr>
          <w:rFonts w:ascii="宋体" w:eastAsia="宋体" w:hAnsi="宋体"/>
          <w:szCs w:val="24"/>
        </w:rPr>
      </w:pPr>
    </w:p>
    <w:p w14:paraId="0CC70EFA" w14:textId="77777777" w:rsidR="00226A63" w:rsidRDefault="00226A63">
      <w:pPr>
        <w:pStyle w:val="a4"/>
        <w:overflowPunct w:val="0"/>
        <w:spacing w:line="360" w:lineRule="auto"/>
        <w:ind w:firstLine="0"/>
        <w:rPr>
          <w:rFonts w:ascii="宋体" w:eastAsia="宋体" w:hAnsi="宋体"/>
          <w:szCs w:val="24"/>
        </w:rPr>
      </w:pPr>
    </w:p>
    <w:p w14:paraId="4B96332F" w14:textId="77777777" w:rsidR="00226A63" w:rsidRDefault="00226A63">
      <w:pPr>
        <w:pStyle w:val="a4"/>
        <w:overflowPunct w:val="0"/>
        <w:spacing w:line="360" w:lineRule="auto"/>
        <w:ind w:firstLine="0"/>
        <w:rPr>
          <w:rFonts w:ascii="宋体" w:eastAsia="宋体" w:hAnsi="宋体"/>
          <w:szCs w:val="24"/>
        </w:rPr>
      </w:pPr>
    </w:p>
    <w:p w14:paraId="5C366BE9" w14:textId="77777777" w:rsidR="00226A63" w:rsidRDefault="00226A63">
      <w:pPr>
        <w:pStyle w:val="a4"/>
        <w:overflowPunct w:val="0"/>
        <w:spacing w:line="360" w:lineRule="auto"/>
        <w:ind w:firstLine="0"/>
        <w:rPr>
          <w:rFonts w:ascii="宋体" w:eastAsia="宋体" w:hAnsi="宋体"/>
          <w:szCs w:val="24"/>
        </w:rPr>
      </w:pPr>
    </w:p>
    <w:p w14:paraId="2ED6C1AE" w14:textId="77777777" w:rsidR="00226A63" w:rsidRDefault="00226A63">
      <w:pPr>
        <w:pStyle w:val="a4"/>
        <w:overflowPunct w:val="0"/>
        <w:spacing w:line="360" w:lineRule="auto"/>
        <w:ind w:firstLine="0"/>
        <w:rPr>
          <w:rFonts w:ascii="宋体" w:eastAsia="宋体" w:hAnsi="宋体"/>
          <w:szCs w:val="24"/>
        </w:rPr>
      </w:pPr>
    </w:p>
    <w:p w14:paraId="7FD10999" w14:textId="77777777" w:rsidR="00226A63" w:rsidRDefault="00226A63">
      <w:pPr>
        <w:pStyle w:val="a4"/>
        <w:overflowPunct w:val="0"/>
        <w:spacing w:line="360" w:lineRule="auto"/>
        <w:ind w:firstLine="0"/>
        <w:rPr>
          <w:rFonts w:ascii="宋体" w:eastAsia="宋体" w:hAnsi="宋体"/>
          <w:szCs w:val="24"/>
        </w:rPr>
      </w:pPr>
    </w:p>
    <w:p w14:paraId="116A272C" w14:textId="77777777" w:rsidR="00226A63" w:rsidRDefault="008F614E">
      <w:pPr>
        <w:pStyle w:val="a4"/>
        <w:overflowPunct w:val="0"/>
        <w:spacing w:line="360" w:lineRule="auto"/>
        <w:ind w:firstLine="0"/>
        <w:rPr>
          <w:rFonts w:ascii="宋体" w:eastAsia="宋体" w:hAnsi="宋体"/>
          <w:b/>
          <w:szCs w:val="24"/>
        </w:rPr>
      </w:pPr>
      <w:r>
        <w:rPr>
          <w:rFonts w:ascii="宋体" w:eastAsia="宋体" w:hAnsi="宋体"/>
          <w:b/>
          <w:szCs w:val="24"/>
        </w:rPr>
        <w:br w:type="page"/>
      </w:r>
    </w:p>
    <w:p w14:paraId="306D8EBD" w14:textId="77777777" w:rsidR="00226A63" w:rsidRDefault="008F614E">
      <w:pPr>
        <w:pStyle w:val="a4"/>
        <w:overflowPunct w:val="0"/>
        <w:ind w:firstLine="0"/>
        <w:rPr>
          <w:rFonts w:ascii="宋体" w:eastAsia="宋体" w:hAnsi="宋体"/>
          <w:b/>
          <w:bCs/>
          <w:szCs w:val="24"/>
        </w:rPr>
      </w:pPr>
      <w:r>
        <w:rPr>
          <w:rFonts w:ascii="宋体" w:eastAsia="宋体" w:hAnsi="宋体" w:hint="eastAsia"/>
          <w:b/>
          <w:szCs w:val="24"/>
        </w:rPr>
        <w:lastRenderedPageBreak/>
        <w:t>格式5、技术规格和商务条款偏离表</w:t>
      </w:r>
    </w:p>
    <w:p w14:paraId="7609B4A2" w14:textId="77777777" w:rsidR="00226A63" w:rsidRDefault="00226A63">
      <w:pPr>
        <w:pStyle w:val="a4"/>
        <w:overflowPunct w:val="0"/>
        <w:rPr>
          <w:rFonts w:ascii="宋体" w:eastAsia="宋体" w:hAnsi="宋体"/>
          <w:b/>
          <w:szCs w:val="24"/>
        </w:rPr>
      </w:pPr>
    </w:p>
    <w:p w14:paraId="6D63B218" w14:textId="77777777" w:rsidR="00226A63" w:rsidRDefault="008F614E">
      <w:pPr>
        <w:pStyle w:val="a4"/>
        <w:overflowPunct w:val="0"/>
        <w:jc w:val="center"/>
        <w:rPr>
          <w:rFonts w:ascii="宋体" w:eastAsia="宋体" w:hAnsi="宋体"/>
          <w:szCs w:val="24"/>
        </w:rPr>
      </w:pPr>
      <w:r>
        <w:rPr>
          <w:rFonts w:ascii="宋体" w:eastAsia="宋体" w:hAnsi="宋体" w:hint="eastAsia"/>
          <w:szCs w:val="24"/>
        </w:rPr>
        <w:t>技术规格偏离表</w:t>
      </w:r>
    </w:p>
    <w:p w14:paraId="24B43DAE"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226A63" w14:paraId="2D230963" w14:textId="77777777">
        <w:trPr>
          <w:trHeight w:val="609"/>
        </w:trPr>
        <w:tc>
          <w:tcPr>
            <w:tcW w:w="958" w:type="dxa"/>
            <w:vAlign w:val="center"/>
          </w:tcPr>
          <w:p w14:paraId="31AEF289"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序号</w:t>
            </w:r>
          </w:p>
        </w:tc>
        <w:tc>
          <w:tcPr>
            <w:tcW w:w="2051" w:type="dxa"/>
            <w:vAlign w:val="center"/>
          </w:tcPr>
          <w:p w14:paraId="1F9B3FB2" w14:textId="77777777" w:rsidR="00226A63" w:rsidRDefault="008F614E">
            <w:pPr>
              <w:pStyle w:val="a4"/>
              <w:rPr>
                <w:rFonts w:ascii="宋体" w:eastAsia="宋体" w:hAnsi="宋体"/>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226A63" w:rsidRDefault="008F614E">
            <w:pPr>
              <w:pStyle w:val="a4"/>
              <w:rPr>
                <w:rFonts w:ascii="宋体" w:eastAsia="宋体" w:hAnsi="宋体"/>
                <w:szCs w:val="24"/>
              </w:rPr>
            </w:pPr>
            <w:r>
              <w:rPr>
                <w:rFonts w:ascii="宋体" w:eastAsia="宋体" w:hAnsi="宋体" w:hint="eastAsia"/>
                <w:szCs w:val="24"/>
              </w:rPr>
              <w:t>响应情况</w:t>
            </w:r>
          </w:p>
        </w:tc>
        <w:tc>
          <w:tcPr>
            <w:tcW w:w="2052" w:type="dxa"/>
            <w:vAlign w:val="center"/>
          </w:tcPr>
          <w:p w14:paraId="453D51BE" w14:textId="77777777" w:rsidR="00226A63" w:rsidRDefault="008F614E">
            <w:pPr>
              <w:pStyle w:val="a4"/>
              <w:rPr>
                <w:rFonts w:ascii="宋体" w:eastAsia="宋体" w:hAnsi="宋体"/>
                <w:szCs w:val="24"/>
              </w:rPr>
            </w:pPr>
            <w:r>
              <w:rPr>
                <w:rFonts w:ascii="宋体" w:eastAsia="宋体" w:hAnsi="宋体"/>
                <w:szCs w:val="24"/>
              </w:rPr>
              <w:t>偏离说明</w:t>
            </w:r>
          </w:p>
        </w:tc>
        <w:tc>
          <w:tcPr>
            <w:tcW w:w="2052" w:type="dxa"/>
            <w:vAlign w:val="center"/>
          </w:tcPr>
          <w:p w14:paraId="5C75C568" w14:textId="77777777" w:rsidR="00226A63" w:rsidRDefault="008F614E">
            <w:pPr>
              <w:pStyle w:val="a4"/>
              <w:ind w:firstLine="0"/>
              <w:jc w:val="center"/>
              <w:rPr>
                <w:rFonts w:ascii="宋体" w:eastAsia="宋体" w:hAnsi="宋体"/>
                <w:szCs w:val="24"/>
              </w:rPr>
            </w:pPr>
            <w:r>
              <w:rPr>
                <w:rFonts w:ascii="宋体" w:eastAsia="宋体" w:hAnsi="宋体" w:hint="eastAsia"/>
                <w:szCs w:val="24"/>
              </w:rPr>
              <w:t>文本页码范围</w:t>
            </w:r>
          </w:p>
        </w:tc>
      </w:tr>
      <w:tr w:rsidR="00226A63" w14:paraId="4BD619D8" w14:textId="77777777">
        <w:tc>
          <w:tcPr>
            <w:tcW w:w="958" w:type="dxa"/>
            <w:vAlign w:val="center"/>
          </w:tcPr>
          <w:p w14:paraId="342BF64E"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1</w:t>
            </w:r>
          </w:p>
        </w:tc>
        <w:tc>
          <w:tcPr>
            <w:tcW w:w="2051" w:type="dxa"/>
          </w:tcPr>
          <w:p w14:paraId="1594D1ED" w14:textId="77777777" w:rsidR="00226A63" w:rsidRDefault="00226A63">
            <w:pPr>
              <w:pStyle w:val="a4"/>
              <w:ind w:firstLine="0"/>
              <w:rPr>
                <w:rFonts w:ascii="宋体" w:eastAsia="宋体" w:hAnsi="宋体"/>
                <w:szCs w:val="24"/>
              </w:rPr>
            </w:pPr>
          </w:p>
        </w:tc>
        <w:tc>
          <w:tcPr>
            <w:tcW w:w="2052" w:type="dxa"/>
          </w:tcPr>
          <w:p w14:paraId="09461E6F" w14:textId="77777777" w:rsidR="00226A63" w:rsidRDefault="00226A63">
            <w:pPr>
              <w:pStyle w:val="a4"/>
              <w:ind w:firstLine="0"/>
              <w:rPr>
                <w:rFonts w:ascii="宋体" w:eastAsia="宋体" w:hAnsi="宋体"/>
                <w:szCs w:val="24"/>
              </w:rPr>
            </w:pPr>
          </w:p>
        </w:tc>
        <w:tc>
          <w:tcPr>
            <w:tcW w:w="2052" w:type="dxa"/>
          </w:tcPr>
          <w:p w14:paraId="620A37AD" w14:textId="77777777" w:rsidR="00226A63" w:rsidRDefault="00226A63">
            <w:pPr>
              <w:pStyle w:val="a4"/>
              <w:ind w:firstLine="0"/>
              <w:rPr>
                <w:rFonts w:ascii="宋体" w:eastAsia="宋体" w:hAnsi="宋体"/>
                <w:szCs w:val="24"/>
              </w:rPr>
            </w:pPr>
          </w:p>
        </w:tc>
        <w:tc>
          <w:tcPr>
            <w:tcW w:w="2052" w:type="dxa"/>
          </w:tcPr>
          <w:p w14:paraId="3D06E042" w14:textId="77777777" w:rsidR="00226A63" w:rsidRDefault="00226A63">
            <w:pPr>
              <w:pStyle w:val="a4"/>
              <w:ind w:firstLine="0"/>
              <w:rPr>
                <w:rFonts w:ascii="宋体" w:eastAsia="宋体" w:hAnsi="宋体"/>
                <w:szCs w:val="24"/>
              </w:rPr>
            </w:pPr>
          </w:p>
        </w:tc>
      </w:tr>
      <w:tr w:rsidR="00226A63" w14:paraId="0885635D" w14:textId="77777777">
        <w:tc>
          <w:tcPr>
            <w:tcW w:w="958" w:type="dxa"/>
            <w:vAlign w:val="center"/>
          </w:tcPr>
          <w:p w14:paraId="6FAA5373"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2</w:t>
            </w:r>
          </w:p>
        </w:tc>
        <w:tc>
          <w:tcPr>
            <w:tcW w:w="2051" w:type="dxa"/>
          </w:tcPr>
          <w:p w14:paraId="745056C3" w14:textId="77777777" w:rsidR="00226A63" w:rsidRDefault="00226A63">
            <w:pPr>
              <w:pStyle w:val="a4"/>
              <w:ind w:firstLine="0"/>
              <w:rPr>
                <w:rFonts w:ascii="宋体" w:eastAsia="宋体" w:hAnsi="宋体"/>
                <w:szCs w:val="24"/>
              </w:rPr>
            </w:pPr>
          </w:p>
        </w:tc>
        <w:tc>
          <w:tcPr>
            <w:tcW w:w="2052" w:type="dxa"/>
          </w:tcPr>
          <w:p w14:paraId="491D7DEF" w14:textId="77777777" w:rsidR="00226A63" w:rsidRDefault="00226A63">
            <w:pPr>
              <w:pStyle w:val="a4"/>
              <w:ind w:firstLine="0"/>
              <w:rPr>
                <w:rFonts w:ascii="宋体" w:eastAsia="宋体" w:hAnsi="宋体"/>
                <w:szCs w:val="24"/>
              </w:rPr>
            </w:pPr>
          </w:p>
        </w:tc>
        <w:tc>
          <w:tcPr>
            <w:tcW w:w="2052" w:type="dxa"/>
          </w:tcPr>
          <w:p w14:paraId="0B7526D9" w14:textId="77777777" w:rsidR="00226A63" w:rsidRDefault="00226A63">
            <w:pPr>
              <w:pStyle w:val="a4"/>
              <w:ind w:firstLine="0"/>
              <w:rPr>
                <w:rFonts w:ascii="宋体" w:eastAsia="宋体" w:hAnsi="宋体"/>
                <w:szCs w:val="24"/>
              </w:rPr>
            </w:pPr>
          </w:p>
        </w:tc>
        <w:tc>
          <w:tcPr>
            <w:tcW w:w="2052" w:type="dxa"/>
          </w:tcPr>
          <w:p w14:paraId="28601153" w14:textId="77777777" w:rsidR="00226A63" w:rsidRDefault="00226A63">
            <w:pPr>
              <w:pStyle w:val="a4"/>
              <w:ind w:firstLine="0"/>
              <w:rPr>
                <w:rFonts w:ascii="宋体" w:eastAsia="宋体" w:hAnsi="宋体"/>
                <w:szCs w:val="24"/>
              </w:rPr>
            </w:pPr>
          </w:p>
        </w:tc>
      </w:tr>
      <w:tr w:rsidR="00226A63" w14:paraId="6912C996" w14:textId="77777777">
        <w:tc>
          <w:tcPr>
            <w:tcW w:w="958" w:type="dxa"/>
            <w:vAlign w:val="center"/>
          </w:tcPr>
          <w:p w14:paraId="0041A1D5"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3</w:t>
            </w:r>
          </w:p>
        </w:tc>
        <w:tc>
          <w:tcPr>
            <w:tcW w:w="2051" w:type="dxa"/>
          </w:tcPr>
          <w:p w14:paraId="70EA20F2" w14:textId="77777777" w:rsidR="00226A63" w:rsidRDefault="00226A63">
            <w:pPr>
              <w:pStyle w:val="a4"/>
              <w:ind w:firstLine="0"/>
              <w:rPr>
                <w:rFonts w:ascii="宋体" w:eastAsia="宋体" w:hAnsi="宋体"/>
                <w:szCs w:val="24"/>
              </w:rPr>
            </w:pPr>
          </w:p>
        </w:tc>
        <w:tc>
          <w:tcPr>
            <w:tcW w:w="2052" w:type="dxa"/>
          </w:tcPr>
          <w:p w14:paraId="60FEE970" w14:textId="77777777" w:rsidR="00226A63" w:rsidRDefault="00226A63">
            <w:pPr>
              <w:pStyle w:val="a4"/>
              <w:ind w:firstLine="0"/>
              <w:rPr>
                <w:rFonts w:ascii="宋体" w:eastAsia="宋体" w:hAnsi="宋体"/>
                <w:szCs w:val="24"/>
              </w:rPr>
            </w:pPr>
          </w:p>
        </w:tc>
        <w:tc>
          <w:tcPr>
            <w:tcW w:w="2052" w:type="dxa"/>
          </w:tcPr>
          <w:p w14:paraId="2E4E49C7" w14:textId="77777777" w:rsidR="00226A63" w:rsidRDefault="00226A63">
            <w:pPr>
              <w:pStyle w:val="a4"/>
              <w:ind w:firstLine="0"/>
              <w:rPr>
                <w:rFonts w:ascii="宋体" w:eastAsia="宋体" w:hAnsi="宋体"/>
                <w:szCs w:val="24"/>
              </w:rPr>
            </w:pPr>
          </w:p>
        </w:tc>
        <w:tc>
          <w:tcPr>
            <w:tcW w:w="2052" w:type="dxa"/>
          </w:tcPr>
          <w:p w14:paraId="0C7113D7" w14:textId="77777777" w:rsidR="00226A63" w:rsidRDefault="00226A63">
            <w:pPr>
              <w:pStyle w:val="a4"/>
              <w:ind w:firstLine="0"/>
              <w:rPr>
                <w:rFonts w:ascii="宋体" w:eastAsia="宋体" w:hAnsi="宋体"/>
                <w:szCs w:val="24"/>
              </w:rPr>
            </w:pPr>
          </w:p>
        </w:tc>
      </w:tr>
      <w:tr w:rsidR="00226A63" w14:paraId="2B71966A" w14:textId="77777777">
        <w:tc>
          <w:tcPr>
            <w:tcW w:w="958" w:type="dxa"/>
            <w:vAlign w:val="center"/>
          </w:tcPr>
          <w:p w14:paraId="10CC7F53"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4</w:t>
            </w:r>
          </w:p>
        </w:tc>
        <w:tc>
          <w:tcPr>
            <w:tcW w:w="2051" w:type="dxa"/>
          </w:tcPr>
          <w:p w14:paraId="103D41FC" w14:textId="77777777" w:rsidR="00226A63" w:rsidRDefault="00226A63">
            <w:pPr>
              <w:pStyle w:val="a4"/>
              <w:ind w:firstLine="0"/>
              <w:rPr>
                <w:rFonts w:ascii="宋体" w:eastAsia="宋体" w:hAnsi="宋体"/>
                <w:szCs w:val="24"/>
              </w:rPr>
            </w:pPr>
          </w:p>
        </w:tc>
        <w:tc>
          <w:tcPr>
            <w:tcW w:w="2052" w:type="dxa"/>
          </w:tcPr>
          <w:p w14:paraId="1919282E" w14:textId="77777777" w:rsidR="00226A63" w:rsidRDefault="00226A63">
            <w:pPr>
              <w:pStyle w:val="a4"/>
              <w:ind w:firstLine="0"/>
              <w:rPr>
                <w:rFonts w:ascii="宋体" w:eastAsia="宋体" w:hAnsi="宋体"/>
                <w:szCs w:val="24"/>
              </w:rPr>
            </w:pPr>
          </w:p>
        </w:tc>
        <w:tc>
          <w:tcPr>
            <w:tcW w:w="2052" w:type="dxa"/>
          </w:tcPr>
          <w:p w14:paraId="7527390F" w14:textId="77777777" w:rsidR="00226A63" w:rsidRDefault="00226A63">
            <w:pPr>
              <w:pStyle w:val="a4"/>
              <w:ind w:firstLine="0"/>
              <w:rPr>
                <w:rFonts w:ascii="宋体" w:eastAsia="宋体" w:hAnsi="宋体"/>
                <w:szCs w:val="24"/>
              </w:rPr>
            </w:pPr>
          </w:p>
        </w:tc>
        <w:tc>
          <w:tcPr>
            <w:tcW w:w="2052" w:type="dxa"/>
          </w:tcPr>
          <w:p w14:paraId="7CC4F82B" w14:textId="77777777" w:rsidR="00226A63" w:rsidRDefault="00226A63">
            <w:pPr>
              <w:pStyle w:val="a4"/>
              <w:ind w:firstLine="0"/>
              <w:rPr>
                <w:rFonts w:ascii="宋体" w:eastAsia="宋体" w:hAnsi="宋体"/>
                <w:szCs w:val="24"/>
              </w:rPr>
            </w:pPr>
          </w:p>
        </w:tc>
      </w:tr>
      <w:tr w:rsidR="00226A63" w14:paraId="76884AB4" w14:textId="77777777">
        <w:tc>
          <w:tcPr>
            <w:tcW w:w="958" w:type="dxa"/>
            <w:vAlign w:val="center"/>
          </w:tcPr>
          <w:p w14:paraId="3FA41FAC"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5</w:t>
            </w:r>
          </w:p>
        </w:tc>
        <w:tc>
          <w:tcPr>
            <w:tcW w:w="2051" w:type="dxa"/>
          </w:tcPr>
          <w:p w14:paraId="165FE80C" w14:textId="77777777" w:rsidR="00226A63" w:rsidRDefault="00226A63">
            <w:pPr>
              <w:pStyle w:val="a4"/>
              <w:ind w:firstLine="0"/>
              <w:rPr>
                <w:rFonts w:ascii="宋体" w:eastAsia="宋体" w:hAnsi="宋体"/>
                <w:szCs w:val="24"/>
              </w:rPr>
            </w:pPr>
          </w:p>
        </w:tc>
        <w:tc>
          <w:tcPr>
            <w:tcW w:w="2052" w:type="dxa"/>
          </w:tcPr>
          <w:p w14:paraId="7855D0AC" w14:textId="77777777" w:rsidR="00226A63" w:rsidRDefault="00226A63">
            <w:pPr>
              <w:pStyle w:val="a4"/>
              <w:ind w:firstLine="0"/>
              <w:rPr>
                <w:rFonts w:ascii="宋体" w:eastAsia="宋体" w:hAnsi="宋体"/>
                <w:szCs w:val="24"/>
              </w:rPr>
            </w:pPr>
          </w:p>
        </w:tc>
        <w:tc>
          <w:tcPr>
            <w:tcW w:w="2052" w:type="dxa"/>
          </w:tcPr>
          <w:p w14:paraId="0F335F28" w14:textId="77777777" w:rsidR="00226A63" w:rsidRDefault="00226A63">
            <w:pPr>
              <w:pStyle w:val="a4"/>
              <w:ind w:firstLine="0"/>
              <w:rPr>
                <w:rFonts w:ascii="宋体" w:eastAsia="宋体" w:hAnsi="宋体"/>
                <w:szCs w:val="24"/>
              </w:rPr>
            </w:pPr>
          </w:p>
        </w:tc>
        <w:tc>
          <w:tcPr>
            <w:tcW w:w="2052" w:type="dxa"/>
          </w:tcPr>
          <w:p w14:paraId="40D640FF" w14:textId="77777777" w:rsidR="00226A63" w:rsidRDefault="00226A63">
            <w:pPr>
              <w:pStyle w:val="a4"/>
              <w:ind w:firstLine="0"/>
              <w:rPr>
                <w:rFonts w:ascii="宋体" w:eastAsia="宋体" w:hAnsi="宋体"/>
                <w:szCs w:val="24"/>
              </w:rPr>
            </w:pPr>
          </w:p>
        </w:tc>
      </w:tr>
      <w:tr w:rsidR="00226A63" w14:paraId="094B0FA4" w14:textId="77777777">
        <w:tc>
          <w:tcPr>
            <w:tcW w:w="958" w:type="dxa"/>
          </w:tcPr>
          <w:p w14:paraId="65A6D3F3" w14:textId="77777777" w:rsidR="00226A63" w:rsidRDefault="00226A63">
            <w:pPr>
              <w:pStyle w:val="a4"/>
              <w:overflowPunct w:val="0"/>
              <w:spacing w:line="360" w:lineRule="auto"/>
              <w:rPr>
                <w:rFonts w:ascii="宋体" w:eastAsia="宋体" w:hAnsi="宋体"/>
                <w:szCs w:val="24"/>
              </w:rPr>
            </w:pPr>
          </w:p>
        </w:tc>
        <w:tc>
          <w:tcPr>
            <w:tcW w:w="2051" w:type="dxa"/>
          </w:tcPr>
          <w:p w14:paraId="4C1DF528" w14:textId="77777777" w:rsidR="00226A63" w:rsidRDefault="00226A63">
            <w:pPr>
              <w:pStyle w:val="a4"/>
              <w:ind w:firstLine="0"/>
              <w:rPr>
                <w:rFonts w:ascii="宋体" w:eastAsia="宋体" w:hAnsi="宋体"/>
                <w:szCs w:val="24"/>
              </w:rPr>
            </w:pPr>
          </w:p>
        </w:tc>
        <w:tc>
          <w:tcPr>
            <w:tcW w:w="2052" w:type="dxa"/>
          </w:tcPr>
          <w:p w14:paraId="3452DE3E" w14:textId="77777777" w:rsidR="00226A63" w:rsidRDefault="00226A63">
            <w:pPr>
              <w:pStyle w:val="a4"/>
              <w:ind w:firstLine="0"/>
              <w:rPr>
                <w:rFonts w:ascii="宋体" w:eastAsia="宋体" w:hAnsi="宋体"/>
                <w:szCs w:val="24"/>
              </w:rPr>
            </w:pPr>
          </w:p>
        </w:tc>
        <w:tc>
          <w:tcPr>
            <w:tcW w:w="2052" w:type="dxa"/>
          </w:tcPr>
          <w:p w14:paraId="6A24BAC6" w14:textId="77777777" w:rsidR="00226A63" w:rsidRDefault="00226A63">
            <w:pPr>
              <w:pStyle w:val="a4"/>
              <w:ind w:firstLine="0"/>
              <w:rPr>
                <w:rFonts w:ascii="宋体" w:eastAsia="宋体" w:hAnsi="宋体"/>
                <w:szCs w:val="24"/>
              </w:rPr>
            </w:pPr>
          </w:p>
        </w:tc>
        <w:tc>
          <w:tcPr>
            <w:tcW w:w="2052" w:type="dxa"/>
          </w:tcPr>
          <w:p w14:paraId="1E1E3E5C" w14:textId="77777777" w:rsidR="00226A63" w:rsidRDefault="00226A63">
            <w:pPr>
              <w:pStyle w:val="a4"/>
              <w:ind w:firstLine="0"/>
              <w:rPr>
                <w:rFonts w:ascii="宋体" w:eastAsia="宋体" w:hAnsi="宋体"/>
                <w:szCs w:val="24"/>
              </w:rPr>
            </w:pPr>
          </w:p>
        </w:tc>
      </w:tr>
    </w:tbl>
    <w:p w14:paraId="1FA3AD3E"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6539F2DF"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2B4B3B34" w14:textId="77777777" w:rsidR="00226A63" w:rsidRDefault="00226A63">
      <w:pPr>
        <w:pStyle w:val="ae"/>
        <w:tabs>
          <w:tab w:val="left" w:pos="8930"/>
          <w:tab w:val="left" w:pos="9306"/>
        </w:tabs>
        <w:spacing w:line="360" w:lineRule="auto"/>
        <w:rPr>
          <w:rFonts w:eastAsia="宋体" w:hAnsi="宋体"/>
          <w:b/>
          <w:szCs w:val="24"/>
        </w:rPr>
      </w:pPr>
    </w:p>
    <w:p w14:paraId="002AFA1C" w14:textId="77777777" w:rsidR="00226A63" w:rsidRDefault="00226A63">
      <w:pPr>
        <w:pStyle w:val="ae"/>
        <w:tabs>
          <w:tab w:val="left" w:pos="8930"/>
          <w:tab w:val="left" w:pos="9306"/>
        </w:tabs>
        <w:spacing w:line="360" w:lineRule="auto"/>
        <w:rPr>
          <w:rFonts w:eastAsia="宋体" w:hAnsi="宋体"/>
          <w:b/>
          <w:szCs w:val="24"/>
        </w:rPr>
      </w:pPr>
    </w:p>
    <w:p w14:paraId="0BC9AAD7" w14:textId="77777777" w:rsidR="00226A63" w:rsidRDefault="00226A63">
      <w:pPr>
        <w:pStyle w:val="ae"/>
        <w:tabs>
          <w:tab w:val="left" w:pos="8930"/>
          <w:tab w:val="left" w:pos="9306"/>
        </w:tabs>
        <w:spacing w:line="360" w:lineRule="auto"/>
        <w:rPr>
          <w:rFonts w:eastAsia="宋体" w:hAnsi="宋体"/>
          <w:b/>
          <w:szCs w:val="24"/>
        </w:rPr>
      </w:pPr>
    </w:p>
    <w:p w14:paraId="52ABA318" w14:textId="77777777" w:rsidR="00226A63" w:rsidRDefault="00226A63">
      <w:pPr>
        <w:pStyle w:val="ae"/>
        <w:tabs>
          <w:tab w:val="left" w:pos="8930"/>
          <w:tab w:val="left" w:pos="9306"/>
        </w:tabs>
        <w:spacing w:line="360" w:lineRule="auto"/>
        <w:rPr>
          <w:rFonts w:eastAsia="宋体" w:hAnsi="宋体"/>
          <w:b/>
          <w:szCs w:val="24"/>
        </w:rPr>
      </w:pPr>
    </w:p>
    <w:p w14:paraId="1D9C9F49" w14:textId="77777777" w:rsidR="00226A63" w:rsidRDefault="00226A63">
      <w:pPr>
        <w:pStyle w:val="ae"/>
        <w:tabs>
          <w:tab w:val="left" w:pos="8930"/>
          <w:tab w:val="left" w:pos="9306"/>
        </w:tabs>
        <w:spacing w:line="360" w:lineRule="auto"/>
        <w:rPr>
          <w:rFonts w:eastAsia="宋体" w:hAnsi="宋体"/>
          <w:b/>
          <w:szCs w:val="24"/>
        </w:rPr>
      </w:pPr>
    </w:p>
    <w:p w14:paraId="1C977A54" w14:textId="77777777" w:rsidR="00226A63" w:rsidRDefault="00226A63">
      <w:pPr>
        <w:pStyle w:val="ae"/>
        <w:tabs>
          <w:tab w:val="left" w:pos="8930"/>
          <w:tab w:val="left" w:pos="9306"/>
        </w:tabs>
        <w:spacing w:line="360" w:lineRule="auto"/>
        <w:rPr>
          <w:rFonts w:eastAsia="宋体" w:hAnsi="宋体"/>
          <w:b/>
          <w:szCs w:val="24"/>
        </w:rPr>
      </w:pPr>
    </w:p>
    <w:p w14:paraId="7A3CB4F0" w14:textId="77777777" w:rsidR="00226A63" w:rsidRDefault="00226A63">
      <w:pPr>
        <w:pStyle w:val="ae"/>
        <w:tabs>
          <w:tab w:val="left" w:pos="8930"/>
          <w:tab w:val="left" w:pos="9306"/>
        </w:tabs>
        <w:spacing w:line="360" w:lineRule="auto"/>
        <w:rPr>
          <w:rFonts w:eastAsia="宋体" w:hAnsi="宋体"/>
          <w:b/>
          <w:szCs w:val="24"/>
        </w:rPr>
      </w:pPr>
    </w:p>
    <w:p w14:paraId="05F665E2" w14:textId="77777777" w:rsidR="00226A63" w:rsidRDefault="00226A63">
      <w:pPr>
        <w:pStyle w:val="ae"/>
        <w:tabs>
          <w:tab w:val="left" w:pos="8930"/>
          <w:tab w:val="left" w:pos="9306"/>
        </w:tabs>
        <w:spacing w:line="360" w:lineRule="auto"/>
        <w:rPr>
          <w:rFonts w:eastAsia="宋体" w:hAnsi="宋体"/>
          <w:b/>
          <w:szCs w:val="24"/>
        </w:rPr>
      </w:pPr>
    </w:p>
    <w:p w14:paraId="58AF4AF8" w14:textId="77777777" w:rsidR="00226A63" w:rsidRDefault="00226A63">
      <w:pPr>
        <w:pStyle w:val="ae"/>
        <w:tabs>
          <w:tab w:val="left" w:pos="8930"/>
          <w:tab w:val="left" w:pos="9306"/>
        </w:tabs>
        <w:spacing w:line="360" w:lineRule="auto"/>
        <w:rPr>
          <w:rFonts w:eastAsia="宋体" w:hAnsi="宋体"/>
          <w:b/>
          <w:szCs w:val="24"/>
        </w:rPr>
      </w:pPr>
    </w:p>
    <w:p w14:paraId="57DBEAF4" w14:textId="77777777" w:rsidR="00226A63" w:rsidRDefault="00226A63">
      <w:pPr>
        <w:pStyle w:val="ae"/>
        <w:tabs>
          <w:tab w:val="left" w:pos="8930"/>
          <w:tab w:val="left" w:pos="9306"/>
        </w:tabs>
        <w:spacing w:line="360" w:lineRule="auto"/>
        <w:rPr>
          <w:rFonts w:eastAsia="宋体" w:hAnsi="宋体"/>
          <w:b/>
          <w:szCs w:val="24"/>
        </w:rPr>
      </w:pPr>
    </w:p>
    <w:p w14:paraId="2AD16AD5" w14:textId="77777777" w:rsidR="00226A63" w:rsidRDefault="00226A63">
      <w:pPr>
        <w:pStyle w:val="ae"/>
        <w:tabs>
          <w:tab w:val="left" w:pos="8930"/>
          <w:tab w:val="left" w:pos="9306"/>
        </w:tabs>
        <w:spacing w:line="360" w:lineRule="auto"/>
        <w:rPr>
          <w:rFonts w:eastAsia="宋体" w:hAnsi="宋体"/>
          <w:b/>
          <w:szCs w:val="24"/>
        </w:rPr>
      </w:pPr>
    </w:p>
    <w:p w14:paraId="3EFC3F33" w14:textId="77777777" w:rsidR="00226A63" w:rsidRDefault="00226A63">
      <w:pPr>
        <w:pStyle w:val="ae"/>
        <w:tabs>
          <w:tab w:val="left" w:pos="8930"/>
          <w:tab w:val="left" w:pos="9306"/>
        </w:tabs>
        <w:spacing w:line="360" w:lineRule="auto"/>
        <w:rPr>
          <w:rFonts w:eastAsia="宋体" w:hAnsi="宋体"/>
          <w:b/>
          <w:szCs w:val="24"/>
        </w:rPr>
      </w:pPr>
    </w:p>
    <w:p w14:paraId="6E116EDA" w14:textId="77777777" w:rsidR="00226A63" w:rsidRDefault="00226A63">
      <w:pPr>
        <w:pStyle w:val="ae"/>
        <w:tabs>
          <w:tab w:val="left" w:pos="8930"/>
          <w:tab w:val="left" w:pos="9306"/>
        </w:tabs>
        <w:spacing w:line="360" w:lineRule="auto"/>
        <w:rPr>
          <w:rFonts w:eastAsia="宋体" w:hAnsi="宋体"/>
          <w:b/>
          <w:szCs w:val="24"/>
        </w:rPr>
      </w:pPr>
    </w:p>
    <w:p w14:paraId="2DD68D8B" w14:textId="77777777" w:rsidR="00226A63" w:rsidRDefault="00226A63">
      <w:pPr>
        <w:pStyle w:val="ae"/>
        <w:tabs>
          <w:tab w:val="left" w:pos="8930"/>
          <w:tab w:val="left" w:pos="9306"/>
        </w:tabs>
        <w:spacing w:line="360" w:lineRule="auto"/>
        <w:rPr>
          <w:rFonts w:eastAsia="宋体" w:hAnsi="宋体"/>
          <w:b/>
          <w:szCs w:val="24"/>
        </w:rPr>
      </w:pPr>
    </w:p>
    <w:p w14:paraId="1B00DA26" w14:textId="77777777" w:rsidR="00226A63" w:rsidRDefault="00226A63">
      <w:pPr>
        <w:pStyle w:val="ae"/>
        <w:tabs>
          <w:tab w:val="left" w:pos="8930"/>
          <w:tab w:val="left" w:pos="9306"/>
        </w:tabs>
        <w:spacing w:line="360" w:lineRule="auto"/>
        <w:rPr>
          <w:rFonts w:eastAsia="宋体" w:hAnsi="宋体"/>
          <w:b/>
          <w:szCs w:val="24"/>
        </w:rPr>
      </w:pPr>
    </w:p>
    <w:p w14:paraId="0ABDB6AE" w14:textId="77777777" w:rsidR="00226A63" w:rsidRDefault="00226A63">
      <w:pPr>
        <w:pStyle w:val="ae"/>
        <w:tabs>
          <w:tab w:val="left" w:pos="8930"/>
          <w:tab w:val="left" w:pos="9306"/>
        </w:tabs>
        <w:spacing w:line="360" w:lineRule="auto"/>
        <w:rPr>
          <w:rFonts w:eastAsia="宋体" w:hAnsi="宋体"/>
          <w:b/>
          <w:szCs w:val="24"/>
        </w:rPr>
      </w:pPr>
    </w:p>
    <w:p w14:paraId="2B15E0A4" w14:textId="77777777" w:rsidR="00226A63" w:rsidRDefault="00226A63">
      <w:pPr>
        <w:pStyle w:val="ae"/>
        <w:tabs>
          <w:tab w:val="left" w:pos="8930"/>
          <w:tab w:val="left" w:pos="9306"/>
        </w:tabs>
        <w:spacing w:line="360" w:lineRule="auto"/>
        <w:rPr>
          <w:rFonts w:eastAsia="宋体" w:hAnsi="宋体"/>
          <w:b/>
          <w:szCs w:val="24"/>
        </w:rPr>
      </w:pPr>
    </w:p>
    <w:p w14:paraId="0157CC99" w14:textId="77777777" w:rsidR="00226A63" w:rsidRDefault="00226A63">
      <w:pPr>
        <w:pStyle w:val="a4"/>
        <w:overflowPunct w:val="0"/>
        <w:jc w:val="center"/>
        <w:rPr>
          <w:rFonts w:ascii="宋体" w:eastAsia="宋体" w:hAnsi="宋体"/>
          <w:szCs w:val="24"/>
        </w:rPr>
      </w:pPr>
    </w:p>
    <w:p w14:paraId="2050B4F8" w14:textId="77777777" w:rsidR="00226A63" w:rsidRDefault="008F614E">
      <w:pPr>
        <w:pStyle w:val="a4"/>
        <w:overflowPunct w:val="0"/>
        <w:jc w:val="center"/>
        <w:rPr>
          <w:rFonts w:ascii="宋体" w:eastAsia="宋体" w:hAnsi="宋体"/>
          <w:szCs w:val="24"/>
        </w:rPr>
      </w:pPr>
      <w:r>
        <w:rPr>
          <w:rFonts w:ascii="宋体" w:eastAsia="宋体" w:hAnsi="宋体" w:hint="eastAsia"/>
          <w:szCs w:val="24"/>
        </w:rPr>
        <w:t>商务条款偏离表</w:t>
      </w:r>
    </w:p>
    <w:p w14:paraId="533B4817"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226A63" w14:paraId="1B6BE6C4" w14:textId="77777777">
        <w:trPr>
          <w:trHeight w:val="723"/>
          <w:jc w:val="center"/>
        </w:trPr>
        <w:tc>
          <w:tcPr>
            <w:tcW w:w="818" w:type="dxa"/>
            <w:vAlign w:val="center"/>
          </w:tcPr>
          <w:p w14:paraId="24496FF7" w14:textId="77777777" w:rsidR="00226A63" w:rsidRDefault="008F614E">
            <w:pPr>
              <w:spacing w:line="360" w:lineRule="auto"/>
              <w:jc w:val="center"/>
              <w:rPr>
                <w:rFonts w:ascii="宋体" w:eastAsia="宋体" w:hAnsi="宋体"/>
                <w:sz w:val="24"/>
              </w:rPr>
            </w:pPr>
            <w:r>
              <w:rPr>
                <w:rFonts w:ascii="宋体" w:eastAsia="宋体" w:hAnsi="宋体" w:hint="eastAsia"/>
                <w:sz w:val="24"/>
              </w:rPr>
              <w:t>序号</w:t>
            </w:r>
          </w:p>
        </w:tc>
        <w:tc>
          <w:tcPr>
            <w:tcW w:w="2219" w:type="dxa"/>
            <w:vAlign w:val="center"/>
          </w:tcPr>
          <w:p w14:paraId="30590B2E" w14:textId="77777777" w:rsidR="00226A63" w:rsidRDefault="008F614E">
            <w:pPr>
              <w:spacing w:line="360" w:lineRule="auto"/>
              <w:jc w:val="center"/>
              <w:rPr>
                <w:rFonts w:ascii="宋体" w:eastAsia="宋体" w:hAnsi="宋体"/>
                <w:sz w:val="24"/>
              </w:rPr>
            </w:pPr>
            <w:r>
              <w:rPr>
                <w:rFonts w:ascii="宋体" w:eastAsia="宋体" w:hAnsi="宋体" w:hint="eastAsia"/>
                <w:sz w:val="24"/>
              </w:rPr>
              <w:t>磋商文件条目号</w:t>
            </w:r>
          </w:p>
        </w:tc>
        <w:tc>
          <w:tcPr>
            <w:tcW w:w="2775" w:type="dxa"/>
            <w:vAlign w:val="center"/>
          </w:tcPr>
          <w:p w14:paraId="630EC33E" w14:textId="77777777" w:rsidR="00226A63" w:rsidRDefault="008F614E">
            <w:pPr>
              <w:spacing w:line="360" w:lineRule="auto"/>
              <w:jc w:val="center"/>
              <w:rPr>
                <w:rFonts w:ascii="宋体" w:eastAsia="宋体" w:hAnsi="宋体"/>
                <w:sz w:val="24"/>
              </w:rPr>
            </w:pPr>
            <w:r>
              <w:rPr>
                <w:rFonts w:ascii="宋体" w:eastAsia="宋体" w:hAnsi="宋体" w:hint="eastAsia"/>
                <w:sz w:val="24"/>
              </w:rPr>
              <w:t>磋商文件的商务条款</w:t>
            </w:r>
          </w:p>
        </w:tc>
        <w:tc>
          <w:tcPr>
            <w:tcW w:w="2775" w:type="dxa"/>
            <w:vAlign w:val="center"/>
          </w:tcPr>
          <w:p w14:paraId="48651211" w14:textId="77777777" w:rsidR="00226A63" w:rsidRDefault="008F614E">
            <w:pPr>
              <w:spacing w:line="360" w:lineRule="auto"/>
              <w:jc w:val="center"/>
              <w:rPr>
                <w:rFonts w:ascii="宋体" w:eastAsia="宋体" w:hAnsi="宋体"/>
                <w:sz w:val="24"/>
              </w:rPr>
            </w:pPr>
            <w:r>
              <w:rPr>
                <w:rFonts w:ascii="宋体" w:eastAsia="宋体" w:hAnsi="宋体" w:hint="eastAsia"/>
                <w:sz w:val="24"/>
              </w:rPr>
              <w:t>响应文件的商务条款</w:t>
            </w:r>
          </w:p>
        </w:tc>
        <w:tc>
          <w:tcPr>
            <w:tcW w:w="1267" w:type="dxa"/>
            <w:vAlign w:val="center"/>
          </w:tcPr>
          <w:p w14:paraId="6872E945" w14:textId="77777777" w:rsidR="00226A63" w:rsidRDefault="008F614E">
            <w:pPr>
              <w:spacing w:line="360" w:lineRule="auto"/>
              <w:jc w:val="center"/>
              <w:rPr>
                <w:rFonts w:ascii="宋体" w:eastAsia="宋体" w:hAnsi="宋体"/>
                <w:sz w:val="24"/>
              </w:rPr>
            </w:pPr>
            <w:r>
              <w:rPr>
                <w:rFonts w:ascii="宋体" w:eastAsia="宋体" w:hAnsi="宋体" w:hint="eastAsia"/>
                <w:sz w:val="24"/>
              </w:rPr>
              <w:t>偏离说明</w:t>
            </w:r>
          </w:p>
        </w:tc>
      </w:tr>
      <w:tr w:rsidR="00226A63" w14:paraId="25EC4EA8" w14:textId="77777777">
        <w:trPr>
          <w:trHeight w:hRule="exact" w:val="567"/>
          <w:jc w:val="center"/>
        </w:trPr>
        <w:tc>
          <w:tcPr>
            <w:tcW w:w="818" w:type="dxa"/>
          </w:tcPr>
          <w:p w14:paraId="1580B9DC" w14:textId="77777777" w:rsidR="00226A63" w:rsidRDefault="00226A63">
            <w:pPr>
              <w:spacing w:line="360" w:lineRule="auto"/>
              <w:rPr>
                <w:rFonts w:ascii="宋体" w:hAnsi="宋体"/>
                <w:sz w:val="24"/>
              </w:rPr>
            </w:pPr>
          </w:p>
        </w:tc>
        <w:tc>
          <w:tcPr>
            <w:tcW w:w="2219" w:type="dxa"/>
          </w:tcPr>
          <w:p w14:paraId="0666D96F" w14:textId="77777777" w:rsidR="00226A63" w:rsidRDefault="00226A63">
            <w:pPr>
              <w:spacing w:line="360" w:lineRule="auto"/>
              <w:rPr>
                <w:rFonts w:ascii="宋体" w:hAnsi="宋体"/>
                <w:sz w:val="24"/>
              </w:rPr>
            </w:pPr>
          </w:p>
        </w:tc>
        <w:tc>
          <w:tcPr>
            <w:tcW w:w="2775" w:type="dxa"/>
          </w:tcPr>
          <w:p w14:paraId="32B026C1" w14:textId="77777777" w:rsidR="00226A63" w:rsidRDefault="00226A63">
            <w:pPr>
              <w:spacing w:line="360" w:lineRule="auto"/>
              <w:rPr>
                <w:rFonts w:ascii="宋体" w:hAnsi="宋体"/>
                <w:sz w:val="24"/>
              </w:rPr>
            </w:pPr>
          </w:p>
        </w:tc>
        <w:tc>
          <w:tcPr>
            <w:tcW w:w="2775" w:type="dxa"/>
          </w:tcPr>
          <w:p w14:paraId="2ACB9321" w14:textId="77777777" w:rsidR="00226A63" w:rsidRDefault="00226A63">
            <w:pPr>
              <w:spacing w:line="360" w:lineRule="auto"/>
              <w:rPr>
                <w:rFonts w:ascii="宋体" w:hAnsi="宋体"/>
                <w:sz w:val="24"/>
              </w:rPr>
            </w:pPr>
          </w:p>
        </w:tc>
        <w:tc>
          <w:tcPr>
            <w:tcW w:w="1267" w:type="dxa"/>
          </w:tcPr>
          <w:p w14:paraId="5ED82ABC" w14:textId="77777777" w:rsidR="00226A63" w:rsidRDefault="00226A63">
            <w:pPr>
              <w:spacing w:line="360" w:lineRule="auto"/>
              <w:rPr>
                <w:rFonts w:ascii="宋体" w:hAnsi="宋体"/>
                <w:sz w:val="24"/>
              </w:rPr>
            </w:pPr>
          </w:p>
        </w:tc>
      </w:tr>
      <w:tr w:rsidR="00226A63" w14:paraId="0CBED11B" w14:textId="77777777">
        <w:trPr>
          <w:trHeight w:hRule="exact" w:val="567"/>
          <w:jc w:val="center"/>
        </w:trPr>
        <w:tc>
          <w:tcPr>
            <w:tcW w:w="818" w:type="dxa"/>
          </w:tcPr>
          <w:p w14:paraId="75924D22" w14:textId="77777777" w:rsidR="00226A63" w:rsidRDefault="00226A63">
            <w:pPr>
              <w:spacing w:line="360" w:lineRule="auto"/>
              <w:rPr>
                <w:rFonts w:ascii="宋体" w:hAnsi="宋体"/>
                <w:sz w:val="24"/>
              </w:rPr>
            </w:pPr>
          </w:p>
        </w:tc>
        <w:tc>
          <w:tcPr>
            <w:tcW w:w="2219" w:type="dxa"/>
          </w:tcPr>
          <w:p w14:paraId="08A603D8" w14:textId="77777777" w:rsidR="00226A63" w:rsidRDefault="00226A63">
            <w:pPr>
              <w:spacing w:line="360" w:lineRule="auto"/>
              <w:rPr>
                <w:rFonts w:ascii="宋体" w:hAnsi="宋体"/>
                <w:sz w:val="24"/>
              </w:rPr>
            </w:pPr>
          </w:p>
        </w:tc>
        <w:tc>
          <w:tcPr>
            <w:tcW w:w="2775" w:type="dxa"/>
          </w:tcPr>
          <w:p w14:paraId="63EE3DEC" w14:textId="77777777" w:rsidR="00226A63" w:rsidRDefault="00226A63">
            <w:pPr>
              <w:spacing w:line="360" w:lineRule="auto"/>
              <w:rPr>
                <w:rFonts w:ascii="宋体" w:hAnsi="宋体"/>
                <w:sz w:val="24"/>
              </w:rPr>
            </w:pPr>
          </w:p>
        </w:tc>
        <w:tc>
          <w:tcPr>
            <w:tcW w:w="2775" w:type="dxa"/>
          </w:tcPr>
          <w:p w14:paraId="45CA7960" w14:textId="77777777" w:rsidR="00226A63" w:rsidRDefault="00226A63">
            <w:pPr>
              <w:spacing w:line="360" w:lineRule="auto"/>
              <w:rPr>
                <w:rFonts w:ascii="宋体" w:hAnsi="宋体"/>
                <w:sz w:val="24"/>
              </w:rPr>
            </w:pPr>
          </w:p>
        </w:tc>
        <w:tc>
          <w:tcPr>
            <w:tcW w:w="1267" w:type="dxa"/>
          </w:tcPr>
          <w:p w14:paraId="039F2E45" w14:textId="77777777" w:rsidR="00226A63" w:rsidRDefault="00226A63">
            <w:pPr>
              <w:spacing w:line="360" w:lineRule="auto"/>
              <w:rPr>
                <w:rFonts w:ascii="宋体" w:hAnsi="宋体"/>
                <w:sz w:val="24"/>
              </w:rPr>
            </w:pPr>
          </w:p>
        </w:tc>
      </w:tr>
      <w:tr w:rsidR="00226A63" w14:paraId="7405A7F4" w14:textId="77777777">
        <w:trPr>
          <w:trHeight w:hRule="exact" w:val="567"/>
          <w:jc w:val="center"/>
        </w:trPr>
        <w:tc>
          <w:tcPr>
            <w:tcW w:w="818" w:type="dxa"/>
          </w:tcPr>
          <w:p w14:paraId="0F68A997" w14:textId="77777777" w:rsidR="00226A63" w:rsidRDefault="00226A63">
            <w:pPr>
              <w:spacing w:line="360" w:lineRule="auto"/>
              <w:rPr>
                <w:rFonts w:ascii="宋体" w:hAnsi="宋体"/>
                <w:sz w:val="24"/>
              </w:rPr>
            </w:pPr>
          </w:p>
        </w:tc>
        <w:tc>
          <w:tcPr>
            <w:tcW w:w="2219" w:type="dxa"/>
          </w:tcPr>
          <w:p w14:paraId="3D3EC2D9" w14:textId="77777777" w:rsidR="00226A63" w:rsidRDefault="00226A63">
            <w:pPr>
              <w:spacing w:line="360" w:lineRule="auto"/>
              <w:rPr>
                <w:rFonts w:ascii="宋体" w:hAnsi="宋体"/>
                <w:sz w:val="24"/>
              </w:rPr>
            </w:pPr>
          </w:p>
        </w:tc>
        <w:tc>
          <w:tcPr>
            <w:tcW w:w="2775" w:type="dxa"/>
          </w:tcPr>
          <w:p w14:paraId="2BC5D321" w14:textId="77777777" w:rsidR="00226A63" w:rsidRDefault="00226A63">
            <w:pPr>
              <w:spacing w:line="360" w:lineRule="auto"/>
              <w:rPr>
                <w:rFonts w:ascii="宋体" w:hAnsi="宋体"/>
                <w:sz w:val="24"/>
              </w:rPr>
            </w:pPr>
          </w:p>
        </w:tc>
        <w:tc>
          <w:tcPr>
            <w:tcW w:w="2775" w:type="dxa"/>
          </w:tcPr>
          <w:p w14:paraId="5F4159BA" w14:textId="77777777" w:rsidR="00226A63" w:rsidRDefault="00226A63">
            <w:pPr>
              <w:spacing w:line="360" w:lineRule="auto"/>
              <w:rPr>
                <w:rFonts w:ascii="宋体" w:hAnsi="宋体"/>
                <w:sz w:val="24"/>
              </w:rPr>
            </w:pPr>
          </w:p>
        </w:tc>
        <w:tc>
          <w:tcPr>
            <w:tcW w:w="1267" w:type="dxa"/>
          </w:tcPr>
          <w:p w14:paraId="691C0C02" w14:textId="77777777" w:rsidR="00226A63" w:rsidRDefault="00226A63">
            <w:pPr>
              <w:spacing w:line="360" w:lineRule="auto"/>
              <w:rPr>
                <w:rFonts w:ascii="宋体" w:hAnsi="宋体"/>
                <w:sz w:val="24"/>
              </w:rPr>
            </w:pPr>
          </w:p>
        </w:tc>
      </w:tr>
      <w:tr w:rsidR="00226A63" w14:paraId="4BDAFCD9" w14:textId="77777777">
        <w:trPr>
          <w:trHeight w:hRule="exact" w:val="567"/>
          <w:jc w:val="center"/>
        </w:trPr>
        <w:tc>
          <w:tcPr>
            <w:tcW w:w="818" w:type="dxa"/>
          </w:tcPr>
          <w:p w14:paraId="180925D1" w14:textId="77777777" w:rsidR="00226A63" w:rsidRDefault="00226A63">
            <w:pPr>
              <w:spacing w:line="360" w:lineRule="auto"/>
              <w:rPr>
                <w:rFonts w:ascii="宋体" w:hAnsi="宋体"/>
                <w:sz w:val="24"/>
              </w:rPr>
            </w:pPr>
          </w:p>
        </w:tc>
        <w:tc>
          <w:tcPr>
            <w:tcW w:w="2219" w:type="dxa"/>
          </w:tcPr>
          <w:p w14:paraId="31FC853D" w14:textId="77777777" w:rsidR="00226A63" w:rsidRDefault="00226A63">
            <w:pPr>
              <w:spacing w:line="360" w:lineRule="auto"/>
              <w:rPr>
                <w:rFonts w:ascii="宋体" w:hAnsi="宋体"/>
                <w:sz w:val="24"/>
              </w:rPr>
            </w:pPr>
          </w:p>
        </w:tc>
        <w:tc>
          <w:tcPr>
            <w:tcW w:w="2775" w:type="dxa"/>
          </w:tcPr>
          <w:p w14:paraId="3F90457C" w14:textId="77777777" w:rsidR="00226A63" w:rsidRDefault="00226A63">
            <w:pPr>
              <w:spacing w:line="360" w:lineRule="auto"/>
              <w:rPr>
                <w:rFonts w:ascii="宋体" w:hAnsi="宋体"/>
                <w:sz w:val="24"/>
              </w:rPr>
            </w:pPr>
          </w:p>
        </w:tc>
        <w:tc>
          <w:tcPr>
            <w:tcW w:w="2775" w:type="dxa"/>
          </w:tcPr>
          <w:p w14:paraId="1CC67519" w14:textId="77777777" w:rsidR="00226A63" w:rsidRDefault="00226A63">
            <w:pPr>
              <w:spacing w:line="360" w:lineRule="auto"/>
              <w:rPr>
                <w:rFonts w:ascii="宋体" w:hAnsi="宋体"/>
                <w:sz w:val="24"/>
              </w:rPr>
            </w:pPr>
          </w:p>
        </w:tc>
        <w:tc>
          <w:tcPr>
            <w:tcW w:w="1267" w:type="dxa"/>
          </w:tcPr>
          <w:p w14:paraId="04870BC3" w14:textId="77777777" w:rsidR="00226A63" w:rsidRDefault="00226A63">
            <w:pPr>
              <w:spacing w:line="360" w:lineRule="auto"/>
              <w:rPr>
                <w:rFonts w:ascii="宋体" w:hAnsi="宋体"/>
                <w:sz w:val="24"/>
              </w:rPr>
            </w:pPr>
          </w:p>
        </w:tc>
      </w:tr>
      <w:tr w:rsidR="00226A63" w14:paraId="1DFF4B15" w14:textId="77777777">
        <w:trPr>
          <w:trHeight w:hRule="exact" w:val="567"/>
          <w:jc w:val="center"/>
        </w:trPr>
        <w:tc>
          <w:tcPr>
            <w:tcW w:w="818" w:type="dxa"/>
          </w:tcPr>
          <w:p w14:paraId="2B22F5D6" w14:textId="77777777" w:rsidR="00226A63" w:rsidRDefault="00226A63">
            <w:pPr>
              <w:spacing w:line="360" w:lineRule="auto"/>
              <w:rPr>
                <w:rFonts w:ascii="宋体" w:hAnsi="宋体"/>
                <w:sz w:val="24"/>
              </w:rPr>
            </w:pPr>
          </w:p>
        </w:tc>
        <w:tc>
          <w:tcPr>
            <w:tcW w:w="2219" w:type="dxa"/>
          </w:tcPr>
          <w:p w14:paraId="773DE6E2" w14:textId="77777777" w:rsidR="00226A63" w:rsidRDefault="00226A63">
            <w:pPr>
              <w:spacing w:line="360" w:lineRule="auto"/>
              <w:rPr>
                <w:rFonts w:ascii="宋体" w:hAnsi="宋体"/>
                <w:sz w:val="24"/>
              </w:rPr>
            </w:pPr>
          </w:p>
        </w:tc>
        <w:tc>
          <w:tcPr>
            <w:tcW w:w="2775" w:type="dxa"/>
          </w:tcPr>
          <w:p w14:paraId="1CCF6BA2" w14:textId="77777777" w:rsidR="00226A63" w:rsidRDefault="00226A63">
            <w:pPr>
              <w:spacing w:line="360" w:lineRule="auto"/>
              <w:rPr>
                <w:rFonts w:ascii="宋体" w:hAnsi="宋体"/>
                <w:sz w:val="24"/>
              </w:rPr>
            </w:pPr>
          </w:p>
        </w:tc>
        <w:tc>
          <w:tcPr>
            <w:tcW w:w="2775" w:type="dxa"/>
          </w:tcPr>
          <w:p w14:paraId="5C60DF52" w14:textId="77777777" w:rsidR="00226A63" w:rsidRDefault="00226A63">
            <w:pPr>
              <w:spacing w:line="360" w:lineRule="auto"/>
              <w:rPr>
                <w:rFonts w:ascii="宋体" w:hAnsi="宋体"/>
                <w:sz w:val="24"/>
              </w:rPr>
            </w:pPr>
          </w:p>
        </w:tc>
        <w:tc>
          <w:tcPr>
            <w:tcW w:w="1267" w:type="dxa"/>
          </w:tcPr>
          <w:p w14:paraId="0B6432D8" w14:textId="77777777" w:rsidR="00226A63" w:rsidRDefault="00226A63">
            <w:pPr>
              <w:spacing w:line="360" w:lineRule="auto"/>
              <w:rPr>
                <w:rFonts w:ascii="宋体" w:hAnsi="宋体"/>
                <w:sz w:val="24"/>
              </w:rPr>
            </w:pPr>
          </w:p>
        </w:tc>
      </w:tr>
      <w:tr w:rsidR="00226A63" w14:paraId="158E2215" w14:textId="77777777">
        <w:trPr>
          <w:trHeight w:hRule="exact" w:val="567"/>
          <w:jc w:val="center"/>
        </w:trPr>
        <w:tc>
          <w:tcPr>
            <w:tcW w:w="818" w:type="dxa"/>
          </w:tcPr>
          <w:p w14:paraId="65F02A76" w14:textId="77777777" w:rsidR="00226A63" w:rsidRDefault="00226A63">
            <w:pPr>
              <w:spacing w:line="360" w:lineRule="auto"/>
              <w:rPr>
                <w:rFonts w:ascii="宋体" w:hAnsi="宋体"/>
                <w:sz w:val="24"/>
              </w:rPr>
            </w:pPr>
          </w:p>
        </w:tc>
        <w:tc>
          <w:tcPr>
            <w:tcW w:w="2219" w:type="dxa"/>
          </w:tcPr>
          <w:p w14:paraId="4999D5CC" w14:textId="77777777" w:rsidR="00226A63" w:rsidRDefault="00226A63">
            <w:pPr>
              <w:spacing w:line="360" w:lineRule="auto"/>
              <w:rPr>
                <w:rFonts w:ascii="宋体" w:hAnsi="宋体"/>
                <w:sz w:val="24"/>
              </w:rPr>
            </w:pPr>
          </w:p>
        </w:tc>
        <w:tc>
          <w:tcPr>
            <w:tcW w:w="2775" w:type="dxa"/>
          </w:tcPr>
          <w:p w14:paraId="2DABC049" w14:textId="77777777" w:rsidR="00226A63" w:rsidRDefault="00226A63">
            <w:pPr>
              <w:spacing w:line="360" w:lineRule="auto"/>
              <w:rPr>
                <w:rFonts w:ascii="宋体" w:hAnsi="宋体"/>
                <w:sz w:val="24"/>
              </w:rPr>
            </w:pPr>
          </w:p>
        </w:tc>
        <w:tc>
          <w:tcPr>
            <w:tcW w:w="2775" w:type="dxa"/>
          </w:tcPr>
          <w:p w14:paraId="30FC8DCE" w14:textId="77777777" w:rsidR="00226A63" w:rsidRDefault="00226A63">
            <w:pPr>
              <w:spacing w:line="360" w:lineRule="auto"/>
              <w:rPr>
                <w:rFonts w:ascii="宋体" w:hAnsi="宋体"/>
                <w:sz w:val="24"/>
              </w:rPr>
            </w:pPr>
          </w:p>
        </w:tc>
        <w:tc>
          <w:tcPr>
            <w:tcW w:w="1267" w:type="dxa"/>
          </w:tcPr>
          <w:p w14:paraId="63D8F725" w14:textId="77777777" w:rsidR="00226A63" w:rsidRDefault="00226A63">
            <w:pPr>
              <w:spacing w:line="360" w:lineRule="auto"/>
              <w:rPr>
                <w:rFonts w:ascii="宋体" w:hAnsi="宋体"/>
                <w:sz w:val="24"/>
              </w:rPr>
            </w:pPr>
          </w:p>
        </w:tc>
      </w:tr>
      <w:tr w:rsidR="00226A63" w14:paraId="7048B322" w14:textId="77777777">
        <w:trPr>
          <w:trHeight w:hRule="exact" w:val="567"/>
          <w:jc w:val="center"/>
        </w:trPr>
        <w:tc>
          <w:tcPr>
            <w:tcW w:w="818" w:type="dxa"/>
          </w:tcPr>
          <w:p w14:paraId="08BE38BA" w14:textId="77777777" w:rsidR="00226A63" w:rsidRDefault="00226A63">
            <w:pPr>
              <w:spacing w:line="360" w:lineRule="auto"/>
              <w:rPr>
                <w:rFonts w:ascii="宋体" w:hAnsi="宋体"/>
                <w:sz w:val="24"/>
              </w:rPr>
            </w:pPr>
          </w:p>
        </w:tc>
        <w:tc>
          <w:tcPr>
            <w:tcW w:w="2219" w:type="dxa"/>
          </w:tcPr>
          <w:p w14:paraId="0492FAC9" w14:textId="77777777" w:rsidR="00226A63" w:rsidRDefault="00226A63">
            <w:pPr>
              <w:spacing w:line="360" w:lineRule="auto"/>
              <w:rPr>
                <w:rFonts w:ascii="宋体" w:hAnsi="宋体"/>
                <w:sz w:val="24"/>
              </w:rPr>
            </w:pPr>
          </w:p>
        </w:tc>
        <w:tc>
          <w:tcPr>
            <w:tcW w:w="2775" w:type="dxa"/>
          </w:tcPr>
          <w:p w14:paraId="15ABA1E0" w14:textId="77777777" w:rsidR="00226A63" w:rsidRDefault="00226A63">
            <w:pPr>
              <w:spacing w:line="360" w:lineRule="auto"/>
              <w:rPr>
                <w:rFonts w:ascii="宋体" w:hAnsi="宋体"/>
                <w:sz w:val="24"/>
              </w:rPr>
            </w:pPr>
          </w:p>
        </w:tc>
        <w:tc>
          <w:tcPr>
            <w:tcW w:w="2775" w:type="dxa"/>
          </w:tcPr>
          <w:p w14:paraId="746DD255" w14:textId="77777777" w:rsidR="00226A63" w:rsidRDefault="00226A63">
            <w:pPr>
              <w:spacing w:line="360" w:lineRule="auto"/>
              <w:rPr>
                <w:rFonts w:ascii="宋体" w:hAnsi="宋体"/>
                <w:sz w:val="24"/>
              </w:rPr>
            </w:pPr>
          </w:p>
        </w:tc>
        <w:tc>
          <w:tcPr>
            <w:tcW w:w="1267" w:type="dxa"/>
          </w:tcPr>
          <w:p w14:paraId="342AFD6B" w14:textId="77777777" w:rsidR="00226A63" w:rsidRDefault="00226A63">
            <w:pPr>
              <w:spacing w:line="360" w:lineRule="auto"/>
              <w:rPr>
                <w:rFonts w:ascii="宋体" w:hAnsi="宋体"/>
                <w:sz w:val="24"/>
              </w:rPr>
            </w:pPr>
          </w:p>
        </w:tc>
      </w:tr>
      <w:tr w:rsidR="00226A63" w14:paraId="5D391CE0" w14:textId="77777777">
        <w:trPr>
          <w:trHeight w:hRule="exact" w:val="567"/>
          <w:jc w:val="center"/>
        </w:trPr>
        <w:tc>
          <w:tcPr>
            <w:tcW w:w="818" w:type="dxa"/>
          </w:tcPr>
          <w:p w14:paraId="300D0136" w14:textId="77777777" w:rsidR="00226A63" w:rsidRDefault="00226A63">
            <w:pPr>
              <w:spacing w:line="360" w:lineRule="auto"/>
              <w:rPr>
                <w:rFonts w:ascii="宋体" w:hAnsi="宋体"/>
                <w:sz w:val="24"/>
              </w:rPr>
            </w:pPr>
          </w:p>
        </w:tc>
        <w:tc>
          <w:tcPr>
            <w:tcW w:w="2219" w:type="dxa"/>
          </w:tcPr>
          <w:p w14:paraId="7DF430C8" w14:textId="77777777" w:rsidR="00226A63" w:rsidRDefault="00226A63">
            <w:pPr>
              <w:spacing w:line="360" w:lineRule="auto"/>
              <w:rPr>
                <w:rFonts w:ascii="宋体" w:hAnsi="宋体"/>
                <w:sz w:val="24"/>
              </w:rPr>
            </w:pPr>
          </w:p>
        </w:tc>
        <w:tc>
          <w:tcPr>
            <w:tcW w:w="2775" w:type="dxa"/>
          </w:tcPr>
          <w:p w14:paraId="1C006364" w14:textId="77777777" w:rsidR="00226A63" w:rsidRDefault="00226A63">
            <w:pPr>
              <w:spacing w:line="360" w:lineRule="auto"/>
              <w:rPr>
                <w:rFonts w:ascii="宋体" w:hAnsi="宋体"/>
                <w:sz w:val="24"/>
              </w:rPr>
            </w:pPr>
          </w:p>
        </w:tc>
        <w:tc>
          <w:tcPr>
            <w:tcW w:w="2775" w:type="dxa"/>
          </w:tcPr>
          <w:p w14:paraId="55F1BB2F" w14:textId="77777777" w:rsidR="00226A63" w:rsidRDefault="00226A63">
            <w:pPr>
              <w:spacing w:line="360" w:lineRule="auto"/>
              <w:rPr>
                <w:rFonts w:ascii="宋体" w:hAnsi="宋体"/>
                <w:sz w:val="24"/>
              </w:rPr>
            </w:pPr>
          </w:p>
        </w:tc>
        <w:tc>
          <w:tcPr>
            <w:tcW w:w="1267" w:type="dxa"/>
          </w:tcPr>
          <w:p w14:paraId="35A6DB55" w14:textId="77777777" w:rsidR="00226A63" w:rsidRDefault="00226A63">
            <w:pPr>
              <w:spacing w:line="360" w:lineRule="auto"/>
              <w:rPr>
                <w:rFonts w:ascii="宋体" w:hAnsi="宋体"/>
                <w:sz w:val="24"/>
              </w:rPr>
            </w:pPr>
          </w:p>
        </w:tc>
      </w:tr>
    </w:tbl>
    <w:p w14:paraId="7315A4C6" w14:textId="77777777" w:rsidR="00226A63" w:rsidRDefault="00226A63">
      <w:pPr>
        <w:pStyle w:val="a4"/>
        <w:overflowPunct w:val="0"/>
        <w:spacing w:line="360" w:lineRule="auto"/>
        <w:ind w:firstLine="0"/>
        <w:rPr>
          <w:rFonts w:ascii="宋体" w:eastAsia="宋体" w:hAnsi="宋体"/>
          <w:szCs w:val="24"/>
        </w:rPr>
      </w:pPr>
    </w:p>
    <w:p w14:paraId="205F333F"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F3DC057"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226A63" w:rsidRDefault="008F614E">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0D2A936F" w14:textId="77777777" w:rsidR="00226A63" w:rsidRDefault="008F614E">
      <w:pPr>
        <w:pStyle w:val="a4"/>
        <w:overflowPunct w:val="0"/>
        <w:spacing w:line="360" w:lineRule="auto"/>
        <w:rPr>
          <w:rFonts w:ascii="宋体" w:eastAsia="宋体" w:hAnsi="宋体"/>
          <w:szCs w:val="24"/>
        </w:rPr>
      </w:pPr>
      <w:r>
        <w:rPr>
          <w:rFonts w:ascii="宋体" w:eastAsia="宋体" w:hAnsi="宋体" w:hint="eastAsia"/>
          <w:szCs w:val="24"/>
        </w:rPr>
        <w:t>注：1.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226A63" w:rsidRDefault="008F614E">
      <w:pPr>
        <w:pStyle w:val="ae"/>
        <w:tabs>
          <w:tab w:val="left" w:pos="8930"/>
          <w:tab w:val="left" w:pos="9306"/>
        </w:tabs>
        <w:spacing w:line="360" w:lineRule="auto"/>
        <w:rPr>
          <w:rFonts w:eastAsia="宋体" w:hAnsi="宋体"/>
          <w:b/>
          <w:szCs w:val="24"/>
        </w:rPr>
      </w:pPr>
      <w:r>
        <w:rPr>
          <w:rFonts w:eastAsia="宋体" w:hAnsi="宋体" w:hint="eastAsia"/>
          <w:szCs w:val="24"/>
        </w:rPr>
        <w:t>2.若事项较多，响应单位可根据响应内容的实际情况另纸说明。</w:t>
      </w:r>
    </w:p>
    <w:p w14:paraId="403AE398" w14:textId="77777777" w:rsidR="00226A63" w:rsidRDefault="00226A63">
      <w:pPr>
        <w:pStyle w:val="ae"/>
        <w:tabs>
          <w:tab w:val="left" w:pos="8930"/>
          <w:tab w:val="left" w:pos="9306"/>
        </w:tabs>
        <w:spacing w:line="360" w:lineRule="auto"/>
        <w:rPr>
          <w:rFonts w:eastAsia="宋体" w:hAnsi="宋体"/>
          <w:b/>
          <w:szCs w:val="24"/>
        </w:rPr>
      </w:pPr>
    </w:p>
    <w:p w14:paraId="2E3A1E34" w14:textId="77777777" w:rsidR="00226A63" w:rsidRDefault="00226A63">
      <w:pPr>
        <w:pStyle w:val="ae"/>
        <w:tabs>
          <w:tab w:val="left" w:pos="8930"/>
          <w:tab w:val="left" w:pos="9306"/>
        </w:tabs>
        <w:spacing w:line="360" w:lineRule="auto"/>
        <w:rPr>
          <w:rFonts w:eastAsia="宋体" w:hAnsi="宋体"/>
          <w:b/>
          <w:szCs w:val="24"/>
        </w:rPr>
      </w:pPr>
    </w:p>
    <w:p w14:paraId="06A57E85" w14:textId="77777777" w:rsidR="00226A63" w:rsidRDefault="008F614E">
      <w:pPr>
        <w:widowControl/>
        <w:jc w:val="left"/>
        <w:rPr>
          <w:rFonts w:ascii="宋体" w:eastAsia="宋体" w:hAnsi="宋体"/>
          <w:b/>
          <w:szCs w:val="24"/>
        </w:rPr>
      </w:pPr>
      <w:r>
        <w:rPr>
          <w:rFonts w:ascii="宋体" w:eastAsia="宋体" w:hAnsi="宋体"/>
          <w:b/>
          <w:szCs w:val="24"/>
        </w:rPr>
        <w:br w:type="page"/>
      </w:r>
    </w:p>
    <w:p w14:paraId="15F36EB0" w14:textId="77777777" w:rsidR="00226A63" w:rsidRDefault="008F614E">
      <w:pPr>
        <w:pStyle w:val="a4"/>
        <w:overflowPunct w:val="0"/>
        <w:ind w:firstLine="0"/>
        <w:jc w:val="both"/>
        <w:rPr>
          <w:rFonts w:ascii="宋体" w:eastAsia="宋体" w:hAnsi="宋体"/>
          <w:b/>
          <w:szCs w:val="24"/>
        </w:rPr>
      </w:pPr>
      <w:r>
        <w:rPr>
          <w:rFonts w:ascii="宋体" w:eastAsia="宋体" w:hAnsi="宋体" w:hint="eastAsia"/>
          <w:b/>
          <w:szCs w:val="24"/>
        </w:rPr>
        <w:lastRenderedPageBreak/>
        <w:t>格式6、资格文件的声明函</w:t>
      </w:r>
    </w:p>
    <w:p w14:paraId="36EA1C85" w14:textId="77777777" w:rsidR="00226A63" w:rsidRDefault="00226A63">
      <w:pPr>
        <w:pStyle w:val="a4"/>
        <w:overflowPunct w:val="0"/>
        <w:ind w:firstLine="0"/>
        <w:rPr>
          <w:rFonts w:ascii="宋体" w:eastAsia="宋体" w:hAnsi="宋体"/>
          <w:b/>
          <w:szCs w:val="24"/>
        </w:rPr>
      </w:pPr>
    </w:p>
    <w:p w14:paraId="4E54F833" w14:textId="77777777" w:rsidR="00226A63" w:rsidRDefault="00226A63">
      <w:pPr>
        <w:pStyle w:val="a4"/>
        <w:overflowPunct w:val="0"/>
        <w:ind w:firstLine="0"/>
        <w:rPr>
          <w:rFonts w:ascii="宋体" w:eastAsia="宋体" w:hAnsi="宋体"/>
          <w:szCs w:val="24"/>
        </w:rPr>
      </w:pPr>
    </w:p>
    <w:p w14:paraId="2CC2AD39" w14:textId="77777777" w:rsidR="00226A63" w:rsidRDefault="008F614E">
      <w:pPr>
        <w:pStyle w:val="a4"/>
        <w:overflowPunct w:val="0"/>
        <w:jc w:val="center"/>
        <w:rPr>
          <w:rFonts w:ascii="宋体" w:eastAsia="宋体" w:hAnsi="宋体"/>
          <w:szCs w:val="24"/>
        </w:rPr>
      </w:pPr>
      <w:r>
        <w:rPr>
          <w:rFonts w:ascii="宋体" w:eastAsia="宋体" w:hAnsi="宋体" w:hint="eastAsia"/>
          <w:szCs w:val="24"/>
        </w:rPr>
        <w:t>资格文件的声明函</w:t>
      </w:r>
    </w:p>
    <w:p w14:paraId="437C1E60" w14:textId="77777777" w:rsidR="00226A63" w:rsidRDefault="00226A63">
      <w:pPr>
        <w:pStyle w:val="a4"/>
        <w:overflowPunct w:val="0"/>
        <w:rPr>
          <w:rFonts w:ascii="宋体" w:eastAsia="宋体" w:hAnsi="宋体"/>
          <w:szCs w:val="24"/>
        </w:rPr>
      </w:pPr>
    </w:p>
    <w:p w14:paraId="0BA62B56" w14:textId="77777777" w:rsidR="00226A63" w:rsidRDefault="00226A63">
      <w:pPr>
        <w:pStyle w:val="a4"/>
        <w:overflowPunct w:val="0"/>
        <w:rPr>
          <w:rFonts w:ascii="宋体" w:eastAsia="宋体" w:hAnsi="宋体"/>
          <w:szCs w:val="24"/>
        </w:rPr>
      </w:pPr>
    </w:p>
    <w:p w14:paraId="00D92949" w14:textId="77777777" w:rsidR="00226A63" w:rsidRDefault="008F614E">
      <w:pPr>
        <w:pStyle w:val="a4"/>
        <w:overflowPunct w:val="0"/>
        <w:spacing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226A63" w:rsidRDefault="00226A63">
      <w:pPr>
        <w:pStyle w:val="a4"/>
        <w:overflowPunct w:val="0"/>
        <w:spacing w:line="400" w:lineRule="exact"/>
        <w:ind w:firstLine="0"/>
        <w:rPr>
          <w:rFonts w:ascii="宋体" w:eastAsia="宋体" w:hAnsi="宋体"/>
          <w:szCs w:val="24"/>
        </w:rPr>
      </w:pPr>
    </w:p>
    <w:p w14:paraId="07A7E87F" w14:textId="77777777" w:rsidR="00226A63" w:rsidRDefault="008F614E">
      <w:pPr>
        <w:pStyle w:val="a4"/>
        <w:overflowPunct w:val="0"/>
        <w:spacing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226A63" w:rsidRDefault="00226A63">
      <w:pPr>
        <w:pStyle w:val="a4"/>
        <w:overflowPunct w:val="0"/>
        <w:spacing w:line="400" w:lineRule="exact"/>
        <w:rPr>
          <w:rFonts w:ascii="宋体" w:eastAsia="宋体" w:hAnsi="宋体"/>
          <w:szCs w:val="24"/>
        </w:rPr>
      </w:pPr>
    </w:p>
    <w:p w14:paraId="3EB3C6D0" w14:textId="77777777" w:rsidR="00226A63" w:rsidRDefault="00226A63">
      <w:pPr>
        <w:pStyle w:val="a4"/>
        <w:overflowPunct w:val="0"/>
        <w:spacing w:line="400" w:lineRule="exact"/>
        <w:rPr>
          <w:rFonts w:ascii="宋体" w:eastAsia="宋体" w:hAnsi="宋体"/>
          <w:szCs w:val="24"/>
        </w:rPr>
      </w:pPr>
    </w:p>
    <w:p w14:paraId="11DEEC23" w14:textId="77777777" w:rsidR="00226A63" w:rsidRDefault="00226A63">
      <w:pPr>
        <w:pStyle w:val="a4"/>
        <w:overflowPunct w:val="0"/>
        <w:spacing w:line="400" w:lineRule="exact"/>
        <w:rPr>
          <w:rFonts w:ascii="宋体" w:eastAsia="宋体" w:hAnsi="宋体"/>
          <w:szCs w:val="24"/>
        </w:rPr>
      </w:pPr>
    </w:p>
    <w:p w14:paraId="3015B4A3" w14:textId="77777777" w:rsidR="00226A63" w:rsidRDefault="008F614E">
      <w:pPr>
        <w:pStyle w:val="a4"/>
        <w:overflowPunct w:val="0"/>
        <w:spacing w:line="400" w:lineRule="exact"/>
        <w:jc w:val="both"/>
        <w:rPr>
          <w:rFonts w:ascii="宋体" w:eastAsia="宋体" w:hAnsi="宋体"/>
          <w:szCs w:val="24"/>
        </w:rPr>
      </w:pPr>
      <w:r>
        <w:rPr>
          <w:rFonts w:ascii="宋体" w:eastAsia="宋体" w:hAnsi="宋体" w:hint="eastAsia"/>
          <w:szCs w:val="24"/>
        </w:rPr>
        <w:t>法定代表人（负责人）签字或盖章：</w:t>
      </w:r>
    </w:p>
    <w:p w14:paraId="4BBF945A" w14:textId="77777777" w:rsidR="00226A63" w:rsidRDefault="00226A63">
      <w:pPr>
        <w:pStyle w:val="a4"/>
        <w:overflowPunct w:val="0"/>
        <w:spacing w:line="400" w:lineRule="exact"/>
        <w:ind w:left="1700" w:firstLine="425"/>
        <w:jc w:val="both"/>
        <w:rPr>
          <w:rFonts w:ascii="宋体" w:eastAsia="宋体" w:hAnsi="宋体"/>
          <w:szCs w:val="24"/>
        </w:rPr>
      </w:pPr>
    </w:p>
    <w:p w14:paraId="0FAB10F2" w14:textId="77777777" w:rsidR="00226A63" w:rsidRDefault="008F614E">
      <w:pPr>
        <w:pStyle w:val="a4"/>
        <w:overflowPunct w:val="0"/>
        <w:spacing w:line="400" w:lineRule="exact"/>
        <w:ind w:firstLineChars="200" w:firstLine="480"/>
        <w:jc w:val="both"/>
        <w:rPr>
          <w:rFonts w:ascii="宋体" w:eastAsia="宋体" w:hAnsi="宋体"/>
          <w:szCs w:val="24"/>
        </w:rPr>
      </w:pPr>
      <w:r>
        <w:rPr>
          <w:rFonts w:ascii="宋体" w:eastAsia="宋体" w:hAnsi="宋体" w:hint="eastAsia"/>
          <w:szCs w:val="24"/>
        </w:rPr>
        <w:t>响应单位（公章）：</w:t>
      </w:r>
    </w:p>
    <w:p w14:paraId="30B5DBFF" w14:textId="77777777" w:rsidR="00226A63" w:rsidRDefault="008F614E">
      <w:pPr>
        <w:pStyle w:val="a4"/>
        <w:overflowPunct w:val="0"/>
        <w:spacing w:line="400" w:lineRule="exact"/>
        <w:jc w:val="both"/>
        <w:rPr>
          <w:rFonts w:ascii="宋体" w:eastAsia="宋体" w:hAnsi="宋体"/>
          <w:szCs w:val="24"/>
        </w:rPr>
      </w:pPr>
      <w:r>
        <w:rPr>
          <w:rFonts w:ascii="宋体" w:eastAsia="宋体" w:hAnsi="宋体" w:hint="eastAsia"/>
          <w:szCs w:val="24"/>
        </w:rPr>
        <w:t xml:space="preserve">               </w:t>
      </w:r>
    </w:p>
    <w:p w14:paraId="4BC5956F" w14:textId="77777777" w:rsidR="00226A63" w:rsidRDefault="008F614E">
      <w:pPr>
        <w:pStyle w:val="a4"/>
        <w:overflowPunct w:val="0"/>
        <w:spacing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226A63" w:rsidRDefault="00226A63">
      <w:pPr>
        <w:pStyle w:val="a4"/>
        <w:overflowPunct w:val="0"/>
        <w:jc w:val="both"/>
        <w:rPr>
          <w:rFonts w:ascii="宋体" w:eastAsia="宋体" w:hAnsi="宋体"/>
          <w:szCs w:val="24"/>
        </w:rPr>
      </w:pPr>
    </w:p>
    <w:p w14:paraId="5FE66850" w14:textId="77777777" w:rsidR="00226A63" w:rsidRDefault="00226A63">
      <w:pPr>
        <w:pStyle w:val="a4"/>
        <w:overflowPunct w:val="0"/>
        <w:rPr>
          <w:rFonts w:ascii="宋体" w:eastAsia="宋体" w:hAnsi="宋体"/>
          <w:szCs w:val="24"/>
        </w:rPr>
      </w:pPr>
    </w:p>
    <w:p w14:paraId="253CADE4" w14:textId="77777777" w:rsidR="00226A63" w:rsidRDefault="00226A63">
      <w:pPr>
        <w:pStyle w:val="a4"/>
        <w:overflowPunct w:val="0"/>
        <w:spacing w:line="360" w:lineRule="auto"/>
        <w:ind w:firstLineChars="1175" w:firstLine="2820"/>
        <w:jc w:val="both"/>
        <w:rPr>
          <w:rFonts w:ascii="宋体" w:eastAsia="宋体" w:hAnsi="宋体"/>
          <w:szCs w:val="24"/>
        </w:rPr>
      </w:pPr>
    </w:p>
    <w:p w14:paraId="23E7BBBA" w14:textId="77777777" w:rsidR="00226A63" w:rsidRDefault="00226A63">
      <w:pPr>
        <w:pStyle w:val="a4"/>
        <w:overflowPunct w:val="0"/>
        <w:spacing w:line="360" w:lineRule="auto"/>
        <w:ind w:firstLine="0"/>
        <w:rPr>
          <w:rFonts w:ascii="宋体" w:eastAsia="宋体" w:hAnsi="宋体"/>
          <w:b/>
          <w:szCs w:val="24"/>
        </w:rPr>
      </w:pPr>
    </w:p>
    <w:p w14:paraId="0C199562" w14:textId="77777777" w:rsidR="00226A63" w:rsidRDefault="00226A63">
      <w:pPr>
        <w:pStyle w:val="a4"/>
        <w:overflowPunct w:val="0"/>
        <w:spacing w:line="360" w:lineRule="auto"/>
        <w:ind w:firstLine="0"/>
        <w:rPr>
          <w:rFonts w:ascii="宋体" w:eastAsia="宋体" w:hAnsi="宋体"/>
          <w:b/>
          <w:szCs w:val="24"/>
        </w:rPr>
      </w:pPr>
    </w:p>
    <w:p w14:paraId="4C8476AA" w14:textId="77777777" w:rsidR="00226A63" w:rsidRDefault="00226A63">
      <w:pPr>
        <w:pStyle w:val="a4"/>
        <w:overflowPunct w:val="0"/>
        <w:spacing w:line="360" w:lineRule="auto"/>
        <w:ind w:firstLine="0"/>
        <w:rPr>
          <w:rFonts w:ascii="宋体" w:eastAsia="宋体" w:hAnsi="宋体"/>
          <w:b/>
          <w:szCs w:val="24"/>
        </w:rPr>
      </w:pPr>
    </w:p>
    <w:p w14:paraId="10C93C17" w14:textId="77777777" w:rsidR="00226A63" w:rsidRDefault="00226A63">
      <w:pPr>
        <w:pStyle w:val="a4"/>
        <w:overflowPunct w:val="0"/>
        <w:spacing w:line="360" w:lineRule="auto"/>
        <w:ind w:firstLine="0"/>
        <w:rPr>
          <w:rFonts w:ascii="宋体" w:eastAsia="宋体" w:hAnsi="宋体"/>
          <w:b/>
          <w:szCs w:val="24"/>
        </w:rPr>
      </w:pPr>
    </w:p>
    <w:p w14:paraId="1312FA27" w14:textId="77777777" w:rsidR="00226A63" w:rsidRDefault="008F614E">
      <w:pPr>
        <w:widowControl/>
        <w:jc w:val="left"/>
        <w:rPr>
          <w:rFonts w:ascii="宋体" w:eastAsia="宋体" w:hAnsi="宋体"/>
          <w:b/>
          <w:sz w:val="24"/>
          <w:szCs w:val="24"/>
        </w:rPr>
      </w:pPr>
      <w:r>
        <w:rPr>
          <w:rFonts w:ascii="宋体" w:eastAsia="宋体" w:hAnsi="宋体"/>
          <w:b/>
          <w:szCs w:val="24"/>
        </w:rPr>
        <w:br w:type="page"/>
      </w:r>
    </w:p>
    <w:p w14:paraId="5A135BB2" w14:textId="77777777" w:rsidR="00226A63" w:rsidRDefault="008F614E">
      <w:pPr>
        <w:pStyle w:val="a4"/>
        <w:overflowPunct w:val="0"/>
        <w:ind w:firstLine="0"/>
        <w:rPr>
          <w:rFonts w:ascii="宋体" w:eastAsia="宋体" w:hAnsi="宋体"/>
          <w:b/>
          <w:szCs w:val="24"/>
        </w:rPr>
      </w:pPr>
      <w:r>
        <w:rPr>
          <w:rFonts w:ascii="宋体" w:eastAsia="宋体" w:hAnsi="宋体" w:hint="eastAsia"/>
          <w:b/>
          <w:szCs w:val="24"/>
        </w:rPr>
        <w:lastRenderedPageBreak/>
        <w:t>格式7、响应单位情况表</w:t>
      </w:r>
    </w:p>
    <w:p w14:paraId="33B197FA" w14:textId="77777777" w:rsidR="00226A63" w:rsidRDefault="00226A63">
      <w:pPr>
        <w:pStyle w:val="a4"/>
        <w:overflowPunct w:val="0"/>
        <w:ind w:firstLine="0"/>
        <w:rPr>
          <w:rFonts w:ascii="宋体" w:eastAsia="宋体" w:hAnsi="宋体"/>
          <w:szCs w:val="24"/>
        </w:rPr>
      </w:pPr>
    </w:p>
    <w:p w14:paraId="3F202345" w14:textId="77777777" w:rsidR="00226A63" w:rsidRDefault="008F614E">
      <w:pPr>
        <w:pStyle w:val="a4"/>
        <w:overflowPunct w:val="0"/>
        <w:rPr>
          <w:rFonts w:ascii="宋体" w:eastAsia="宋体" w:hAnsi="宋体"/>
          <w:szCs w:val="24"/>
        </w:rPr>
      </w:pPr>
      <w:r>
        <w:rPr>
          <w:rFonts w:ascii="宋体" w:eastAsia="宋体" w:hAnsi="宋体"/>
          <w:szCs w:val="24"/>
        </w:rPr>
        <w:t xml:space="preserve">                          </w:t>
      </w:r>
      <w:r>
        <w:rPr>
          <w:rFonts w:ascii="宋体" w:eastAsia="宋体" w:hAnsi="宋体" w:hint="eastAsia"/>
          <w:szCs w:val="24"/>
        </w:rPr>
        <w:t>响应单位情况表</w:t>
      </w:r>
    </w:p>
    <w:p w14:paraId="4EF5D28D" w14:textId="77777777" w:rsidR="00226A63" w:rsidRDefault="00226A63">
      <w:pPr>
        <w:pStyle w:val="a4"/>
        <w:overflowPunct w:val="0"/>
        <w:rPr>
          <w:rFonts w:ascii="宋体" w:eastAsia="宋体" w:hAnsi="宋体"/>
          <w:szCs w:val="24"/>
        </w:rPr>
      </w:pPr>
    </w:p>
    <w:p w14:paraId="479B45D0" w14:textId="77777777" w:rsidR="00226A63" w:rsidRDefault="008F614E">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226A63" w14:paraId="4239485A" w14:textId="77777777">
        <w:trPr>
          <w:trHeight w:val="567"/>
          <w:jc w:val="center"/>
        </w:trPr>
        <w:tc>
          <w:tcPr>
            <w:tcW w:w="348" w:type="pct"/>
            <w:vAlign w:val="center"/>
          </w:tcPr>
          <w:p w14:paraId="2AD20731"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226A63" w:rsidRDefault="00226A63">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公司成立日期</w:t>
            </w:r>
          </w:p>
        </w:tc>
        <w:tc>
          <w:tcPr>
            <w:tcW w:w="1479" w:type="pct"/>
            <w:gridSpan w:val="2"/>
            <w:vAlign w:val="center"/>
          </w:tcPr>
          <w:p w14:paraId="03B141E3" w14:textId="77777777" w:rsidR="00226A63" w:rsidRDefault="00226A63">
            <w:pPr>
              <w:pStyle w:val="a4"/>
              <w:overflowPunct w:val="0"/>
              <w:spacing w:line="300" w:lineRule="auto"/>
              <w:ind w:firstLine="0"/>
              <w:jc w:val="both"/>
              <w:rPr>
                <w:rFonts w:ascii="宋体" w:eastAsia="宋体" w:hAnsi="宋体"/>
                <w:sz w:val="21"/>
                <w:szCs w:val="21"/>
              </w:rPr>
            </w:pPr>
          </w:p>
        </w:tc>
      </w:tr>
      <w:tr w:rsidR="00226A63" w14:paraId="17624877" w14:textId="77777777">
        <w:trPr>
          <w:trHeight w:val="567"/>
          <w:jc w:val="center"/>
        </w:trPr>
        <w:tc>
          <w:tcPr>
            <w:tcW w:w="348" w:type="pct"/>
            <w:vAlign w:val="center"/>
          </w:tcPr>
          <w:p w14:paraId="2A9988F3"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226A63" w:rsidRDefault="00226A63">
            <w:pPr>
              <w:pStyle w:val="a4"/>
              <w:overflowPunct w:val="0"/>
              <w:spacing w:line="300" w:lineRule="auto"/>
              <w:ind w:firstLine="0"/>
              <w:jc w:val="center"/>
              <w:rPr>
                <w:rFonts w:ascii="宋体" w:eastAsia="宋体" w:hAnsi="宋体"/>
                <w:sz w:val="21"/>
                <w:szCs w:val="21"/>
              </w:rPr>
            </w:pPr>
          </w:p>
        </w:tc>
      </w:tr>
      <w:tr w:rsidR="00226A63" w14:paraId="2D96B9F5" w14:textId="77777777">
        <w:trPr>
          <w:trHeight w:val="567"/>
          <w:jc w:val="center"/>
        </w:trPr>
        <w:tc>
          <w:tcPr>
            <w:tcW w:w="348" w:type="pct"/>
            <w:vAlign w:val="center"/>
          </w:tcPr>
          <w:p w14:paraId="3082ABD6"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226A63" w:rsidRDefault="00226A63">
            <w:pPr>
              <w:pStyle w:val="a4"/>
              <w:overflowPunct w:val="0"/>
              <w:spacing w:line="300" w:lineRule="auto"/>
              <w:ind w:firstLine="0"/>
              <w:jc w:val="both"/>
              <w:rPr>
                <w:rFonts w:ascii="宋体" w:eastAsia="宋体" w:hAnsi="宋体"/>
                <w:sz w:val="21"/>
                <w:szCs w:val="21"/>
              </w:rPr>
            </w:pPr>
          </w:p>
        </w:tc>
      </w:tr>
      <w:tr w:rsidR="00226A63" w14:paraId="48922A4D" w14:textId="77777777">
        <w:trPr>
          <w:trHeight w:val="567"/>
          <w:jc w:val="center"/>
        </w:trPr>
        <w:tc>
          <w:tcPr>
            <w:tcW w:w="348" w:type="pct"/>
            <w:vAlign w:val="center"/>
          </w:tcPr>
          <w:p w14:paraId="0A68B67C"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226A63" w:rsidRDefault="00226A6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226A63" w:rsidRDefault="00226A63">
            <w:pPr>
              <w:pStyle w:val="a4"/>
              <w:overflowPunct w:val="0"/>
              <w:spacing w:line="300" w:lineRule="auto"/>
              <w:ind w:firstLine="0"/>
              <w:jc w:val="both"/>
              <w:rPr>
                <w:rFonts w:ascii="宋体" w:eastAsia="宋体" w:hAnsi="宋体"/>
                <w:sz w:val="21"/>
                <w:szCs w:val="21"/>
              </w:rPr>
            </w:pPr>
          </w:p>
        </w:tc>
      </w:tr>
      <w:tr w:rsidR="00226A63" w14:paraId="73DD15D6" w14:textId="77777777">
        <w:trPr>
          <w:trHeight w:val="567"/>
          <w:jc w:val="center"/>
        </w:trPr>
        <w:tc>
          <w:tcPr>
            <w:tcW w:w="348" w:type="pct"/>
            <w:vAlign w:val="center"/>
          </w:tcPr>
          <w:p w14:paraId="2A6DBA6B"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226A63" w:rsidRDefault="00226A63">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226A63" w:rsidRDefault="008F614E">
            <w:pPr>
              <w:pStyle w:val="a4"/>
              <w:overflowPunct w:val="0"/>
              <w:spacing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226A63" w14:paraId="56E854A9" w14:textId="77777777">
        <w:trPr>
          <w:trHeight w:val="567"/>
          <w:jc w:val="center"/>
        </w:trPr>
        <w:tc>
          <w:tcPr>
            <w:tcW w:w="348" w:type="pct"/>
            <w:vAlign w:val="center"/>
          </w:tcPr>
          <w:p w14:paraId="039BA40A"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226A63" w:rsidRDefault="008F614E">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226A63" w:rsidRDefault="008F614E">
            <w:pPr>
              <w:pStyle w:val="a4"/>
              <w:overflowPunct w:val="0"/>
              <w:spacing w:line="300" w:lineRule="auto"/>
              <w:ind w:firstLine="2160"/>
              <w:jc w:val="both"/>
              <w:rPr>
                <w:rFonts w:ascii="宋体" w:eastAsia="宋体" w:hAnsi="宋体"/>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单位202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226A63" w:rsidRDefault="008F614E">
            <w:pPr>
              <w:pStyle w:val="a4"/>
              <w:overflowPunct w:val="0"/>
              <w:spacing w:line="300" w:lineRule="auto"/>
              <w:ind w:firstLineChars="400" w:firstLine="840"/>
              <w:jc w:val="both"/>
              <w:rPr>
                <w:rFonts w:ascii="宋体" w:eastAsia="宋体" w:hAnsi="宋体"/>
                <w:sz w:val="21"/>
                <w:szCs w:val="21"/>
              </w:rPr>
            </w:pPr>
            <w:r>
              <w:rPr>
                <w:rFonts w:ascii="宋体" w:eastAsia="宋体" w:hAnsi="宋体"/>
                <w:sz w:val="21"/>
                <w:szCs w:val="21"/>
              </w:rPr>
              <w:t>万元</w:t>
            </w:r>
          </w:p>
        </w:tc>
      </w:tr>
      <w:tr w:rsidR="00226A63" w14:paraId="001C9032" w14:textId="77777777">
        <w:trPr>
          <w:trHeight w:val="1767"/>
          <w:jc w:val="center"/>
        </w:trPr>
        <w:tc>
          <w:tcPr>
            <w:tcW w:w="348" w:type="pct"/>
            <w:vAlign w:val="center"/>
          </w:tcPr>
          <w:p w14:paraId="2A04C325"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7</w:t>
            </w:r>
          </w:p>
        </w:tc>
        <w:tc>
          <w:tcPr>
            <w:tcW w:w="4652" w:type="pct"/>
            <w:gridSpan w:val="9"/>
            <w:vAlign w:val="center"/>
          </w:tcPr>
          <w:p w14:paraId="13BF1D90"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主营范围</w:t>
            </w:r>
          </w:p>
          <w:p w14:paraId="25DDDCDB"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1、_____________________________________</w:t>
            </w:r>
          </w:p>
          <w:p w14:paraId="4B6E723C"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226A63" w14:paraId="5E944BC4" w14:textId="77777777">
        <w:trPr>
          <w:trHeight w:val="850"/>
          <w:jc w:val="center"/>
        </w:trPr>
        <w:tc>
          <w:tcPr>
            <w:tcW w:w="348" w:type="pct"/>
            <w:vAlign w:val="center"/>
          </w:tcPr>
          <w:p w14:paraId="62D47C05"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8</w:t>
            </w:r>
          </w:p>
        </w:tc>
        <w:tc>
          <w:tcPr>
            <w:tcW w:w="1309" w:type="pct"/>
            <w:gridSpan w:val="3"/>
          </w:tcPr>
          <w:p w14:paraId="0CA6ABF4"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226A63" w:rsidRDefault="00226A63">
            <w:pPr>
              <w:pStyle w:val="a4"/>
              <w:overflowPunct w:val="0"/>
              <w:spacing w:line="300" w:lineRule="auto"/>
              <w:ind w:firstLine="0"/>
              <w:jc w:val="both"/>
              <w:rPr>
                <w:rFonts w:ascii="宋体" w:eastAsia="宋体" w:hAnsi="宋体"/>
                <w:sz w:val="21"/>
                <w:szCs w:val="21"/>
              </w:rPr>
            </w:pPr>
          </w:p>
        </w:tc>
      </w:tr>
      <w:tr w:rsidR="00226A63" w14:paraId="71C740F0" w14:textId="77777777">
        <w:trPr>
          <w:trHeight w:val="618"/>
          <w:jc w:val="center"/>
        </w:trPr>
        <w:tc>
          <w:tcPr>
            <w:tcW w:w="348" w:type="pct"/>
            <w:vAlign w:val="center"/>
          </w:tcPr>
          <w:p w14:paraId="7A2B73FE"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9</w:t>
            </w:r>
          </w:p>
        </w:tc>
        <w:tc>
          <w:tcPr>
            <w:tcW w:w="1309" w:type="pct"/>
            <w:gridSpan w:val="3"/>
          </w:tcPr>
          <w:p w14:paraId="700DD6A6"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226A63" w:rsidRDefault="00226A63">
            <w:pPr>
              <w:pStyle w:val="a4"/>
              <w:overflowPunct w:val="0"/>
              <w:spacing w:line="300" w:lineRule="auto"/>
              <w:ind w:firstLine="0"/>
              <w:jc w:val="both"/>
              <w:rPr>
                <w:rFonts w:ascii="宋体" w:eastAsia="宋体" w:hAnsi="宋体"/>
                <w:sz w:val="21"/>
                <w:szCs w:val="21"/>
              </w:rPr>
            </w:pPr>
          </w:p>
        </w:tc>
      </w:tr>
      <w:tr w:rsidR="00226A63" w14:paraId="1A4338ED" w14:textId="77777777">
        <w:trPr>
          <w:trHeight w:val="1392"/>
          <w:jc w:val="center"/>
        </w:trPr>
        <w:tc>
          <w:tcPr>
            <w:tcW w:w="348" w:type="pct"/>
            <w:vAlign w:val="center"/>
          </w:tcPr>
          <w:p w14:paraId="04132EA1" w14:textId="77777777" w:rsidR="00226A63" w:rsidRDefault="008F614E">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10</w:t>
            </w:r>
          </w:p>
        </w:tc>
        <w:tc>
          <w:tcPr>
            <w:tcW w:w="4652" w:type="pct"/>
            <w:gridSpan w:val="9"/>
            <w:vAlign w:val="center"/>
          </w:tcPr>
          <w:p w14:paraId="6EF07847" w14:textId="77777777" w:rsidR="00226A63" w:rsidRDefault="008F614E">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其他需要说明的情况</w:t>
            </w:r>
          </w:p>
        </w:tc>
      </w:tr>
    </w:tbl>
    <w:p w14:paraId="1FEB9CC3" w14:textId="77777777" w:rsidR="00226A63" w:rsidRDefault="00226A63"/>
    <w:p w14:paraId="2CE9B550" w14:textId="77777777" w:rsidR="00226A63" w:rsidRDefault="00226A63"/>
    <w:p w14:paraId="1CDD9B0D" w14:textId="77777777" w:rsidR="00226A63" w:rsidRDefault="00226A63">
      <w:pPr>
        <w:pStyle w:val="a4"/>
        <w:overflowPunct w:val="0"/>
        <w:rPr>
          <w:rFonts w:ascii="宋体" w:eastAsia="宋体" w:hAnsi="宋体"/>
          <w:szCs w:val="24"/>
        </w:rPr>
      </w:pPr>
    </w:p>
    <w:p w14:paraId="7C920528" w14:textId="77777777" w:rsidR="00226A63" w:rsidRDefault="008F614E">
      <w:pPr>
        <w:widowControl/>
        <w:jc w:val="left"/>
        <w:rPr>
          <w:rFonts w:ascii="宋体" w:eastAsia="宋体" w:hAnsi="宋体"/>
          <w:sz w:val="24"/>
          <w:szCs w:val="24"/>
        </w:rPr>
      </w:pPr>
      <w:r>
        <w:rPr>
          <w:rFonts w:ascii="宋体" w:eastAsia="宋体" w:hAnsi="宋体"/>
          <w:szCs w:val="24"/>
        </w:rPr>
        <w:br w:type="page"/>
      </w:r>
    </w:p>
    <w:p w14:paraId="08DCBBA8" w14:textId="77777777" w:rsidR="00226A63" w:rsidRDefault="00226A63">
      <w:pPr>
        <w:pStyle w:val="a4"/>
        <w:overflowPunct w:val="0"/>
        <w:spacing w:line="360" w:lineRule="auto"/>
        <w:jc w:val="both"/>
        <w:rPr>
          <w:rFonts w:ascii="宋体" w:eastAsia="宋体" w:hAnsi="宋体"/>
          <w:szCs w:val="24"/>
        </w:rPr>
      </w:pPr>
    </w:p>
    <w:p w14:paraId="1717D3B5" w14:textId="77777777" w:rsidR="00226A63" w:rsidRDefault="00226A63">
      <w:pPr>
        <w:pStyle w:val="a4"/>
        <w:overflowPunct w:val="0"/>
        <w:ind w:firstLine="0"/>
        <w:rPr>
          <w:rFonts w:ascii="宋体" w:eastAsia="宋体" w:hAnsi="宋体"/>
          <w:b/>
          <w:szCs w:val="24"/>
        </w:rPr>
      </w:pPr>
    </w:p>
    <w:p w14:paraId="082178A9" w14:textId="77777777" w:rsidR="00226A63" w:rsidRDefault="008F614E">
      <w:pPr>
        <w:pStyle w:val="a4"/>
        <w:overflowPunct w:val="0"/>
        <w:ind w:firstLine="0"/>
        <w:rPr>
          <w:rFonts w:ascii="宋体" w:eastAsia="宋体" w:hAnsi="宋体"/>
          <w:b/>
          <w:szCs w:val="24"/>
        </w:rPr>
      </w:pPr>
      <w:r>
        <w:rPr>
          <w:rFonts w:ascii="宋体" w:eastAsia="宋体" w:hAnsi="宋体" w:hint="eastAsia"/>
          <w:b/>
          <w:szCs w:val="24"/>
        </w:rPr>
        <w:t>格式8、拟派项目负责人、主要成员情况表（格式可自拟）</w:t>
      </w:r>
    </w:p>
    <w:p w14:paraId="071E9DD3" w14:textId="77777777" w:rsidR="00226A63" w:rsidRDefault="00226A63">
      <w:pPr>
        <w:pStyle w:val="a4"/>
        <w:overflowPunct w:val="0"/>
        <w:ind w:firstLine="0"/>
        <w:rPr>
          <w:rFonts w:ascii="宋体" w:eastAsia="宋体" w:hAnsi="宋体"/>
          <w:b/>
          <w:szCs w:val="24"/>
        </w:rPr>
      </w:pPr>
    </w:p>
    <w:p w14:paraId="3C99647F" w14:textId="77777777" w:rsidR="00226A63" w:rsidRDefault="008F614E">
      <w:pPr>
        <w:pStyle w:val="a4"/>
        <w:overflowPunct w:val="0"/>
        <w:ind w:firstLine="0"/>
        <w:jc w:val="center"/>
        <w:rPr>
          <w:rFonts w:ascii="宋体" w:eastAsia="宋体" w:hAnsi="宋体"/>
          <w:szCs w:val="24"/>
        </w:rPr>
      </w:pPr>
      <w:r>
        <w:rPr>
          <w:rFonts w:ascii="宋体" w:eastAsia="宋体" w:hAnsi="宋体" w:hint="eastAsia"/>
          <w:szCs w:val="24"/>
        </w:rPr>
        <w:t>拟派项目负责人、主要成员情况表（格式可自拟）</w:t>
      </w:r>
    </w:p>
    <w:p w14:paraId="63B1227E" w14:textId="77777777" w:rsidR="00226A63" w:rsidRDefault="00226A63">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226A63"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226A63" w:rsidRDefault="008F614E">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1.一般情况</w:t>
            </w:r>
          </w:p>
        </w:tc>
      </w:tr>
      <w:tr w:rsidR="00226A63"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226A63" w:rsidRDefault="00226A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226A63" w:rsidRDefault="00226A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226A63" w:rsidRDefault="00226A63">
            <w:pPr>
              <w:autoSpaceDE w:val="0"/>
              <w:autoSpaceDN w:val="0"/>
              <w:adjustRightInd w:val="0"/>
              <w:spacing w:before="120" w:line="360" w:lineRule="auto"/>
              <w:jc w:val="center"/>
              <w:rPr>
                <w:rFonts w:ascii="宋体" w:hAnsi="宋体"/>
                <w:color w:val="000000"/>
                <w:spacing w:val="20"/>
                <w:kern w:val="0"/>
                <w:sz w:val="24"/>
                <w:szCs w:val="24"/>
              </w:rPr>
            </w:pPr>
          </w:p>
        </w:tc>
      </w:tr>
      <w:tr w:rsidR="00226A63"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226A63" w:rsidRDefault="00226A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226A63" w:rsidRDefault="00226A63">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226A63" w:rsidRDefault="00226A63">
            <w:pPr>
              <w:autoSpaceDE w:val="0"/>
              <w:autoSpaceDN w:val="0"/>
              <w:adjustRightInd w:val="0"/>
              <w:spacing w:before="120" w:line="360" w:lineRule="auto"/>
              <w:jc w:val="center"/>
              <w:rPr>
                <w:rFonts w:ascii="宋体" w:hAnsi="宋体"/>
                <w:color w:val="000000"/>
                <w:spacing w:val="20"/>
                <w:kern w:val="0"/>
                <w:sz w:val="24"/>
                <w:szCs w:val="24"/>
              </w:rPr>
            </w:pPr>
          </w:p>
        </w:tc>
      </w:tr>
      <w:tr w:rsidR="00226A63"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226A63" w:rsidRDefault="00226A63">
            <w:pPr>
              <w:pStyle w:val="flNote"/>
              <w:spacing w:before="0" w:line="360" w:lineRule="auto"/>
              <w:rPr>
                <w:rFonts w:ascii="宋体" w:eastAsia="宋体" w:hAnsi="宋体"/>
                <w:b w:val="0"/>
                <w:color w:val="000000"/>
                <w:szCs w:val="24"/>
              </w:rPr>
            </w:pPr>
          </w:p>
        </w:tc>
      </w:tr>
      <w:tr w:rsidR="00226A63"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226A63" w:rsidRDefault="00226A6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226A63" w:rsidRDefault="00226A63">
            <w:pPr>
              <w:autoSpaceDE w:val="0"/>
              <w:autoSpaceDN w:val="0"/>
              <w:adjustRightInd w:val="0"/>
              <w:spacing w:before="120" w:line="360" w:lineRule="auto"/>
              <w:jc w:val="center"/>
              <w:rPr>
                <w:rFonts w:ascii="宋体" w:hAnsi="宋体"/>
                <w:color w:val="000000"/>
                <w:spacing w:val="20"/>
                <w:kern w:val="0"/>
                <w:sz w:val="24"/>
                <w:szCs w:val="24"/>
              </w:rPr>
            </w:pPr>
          </w:p>
        </w:tc>
      </w:tr>
      <w:tr w:rsidR="00226A63"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226A63" w:rsidRDefault="008F614E">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2.经历</w:t>
            </w:r>
          </w:p>
        </w:tc>
      </w:tr>
      <w:tr w:rsidR="00226A63"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负责过的主要项目</w:t>
            </w:r>
          </w:p>
          <w:p w14:paraId="3F33CC15"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226A63" w:rsidRDefault="008F614E">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226A63" w:rsidRDefault="008F614E">
            <w:pPr>
              <w:pStyle w:val="flNote"/>
              <w:spacing w:before="0" w:line="360" w:lineRule="auto"/>
              <w:rPr>
                <w:rFonts w:ascii="宋体" w:eastAsia="宋体" w:hAnsi="宋体"/>
                <w:b w:val="0"/>
                <w:color w:val="000000"/>
                <w:spacing w:val="20"/>
                <w:szCs w:val="24"/>
              </w:rPr>
            </w:pPr>
            <w:r>
              <w:rPr>
                <w:rFonts w:ascii="宋体" w:eastAsia="宋体" w:hAnsi="宋体" w:hint="eastAsia"/>
                <w:b w:val="0"/>
                <w:color w:val="000000"/>
                <w:szCs w:val="24"/>
              </w:rPr>
              <w:t>备注</w:t>
            </w:r>
          </w:p>
        </w:tc>
      </w:tr>
      <w:tr w:rsidR="00226A63"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226A63" w:rsidRDefault="00226A63">
            <w:pPr>
              <w:pStyle w:val="flNote"/>
              <w:spacing w:before="0" w:line="360" w:lineRule="auto"/>
              <w:rPr>
                <w:rFonts w:ascii="宋体" w:eastAsia="宋体" w:hAnsi="宋体"/>
                <w:b w:val="0"/>
                <w:color w:val="000000"/>
                <w:szCs w:val="24"/>
              </w:rPr>
            </w:pPr>
          </w:p>
          <w:p w14:paraId="3618B05F" w14:textId="77777777" w:rsidR="00226A63" w:rsidRDefault="00226A63">
            <w:pPr>
              <w:pStyle w:val="flNote"/>
              <w:spacing w:before="0" w:line="360" w:lineRule="auto"/>
              <w:rPr>
                <w:rFonts w:ascii="宋体" w:eastAsia="宋体" w:hAnsi="宋体"/>
                <w:b w:val="0"/>
                <w:color w:val="000000"/>
                <w:szCs w:val="24"/>
              </w:rPr>
            </w:pPr>
          </w:p>
          <w:p w14:paraId="6C32FE42" w14:textId="77777777" w:rsidR="00226A63" w:rsidRDefault="00226A63">
            <w:pPr>
              <w:pStyle w:val="flNote"/>
              <w:spacing w:before="0" w:line="360" w:lineRule="auto"/>
              <w:rPr>
                <w:rFonts w:ascii="宋体" w:eastAsia="宋体" w:hAnsi="宋体"/>
                <w:b w:val="0"/>
                <w:color w:val="000000"/>
                <w:szCs w:val="24"/>
              </w:rPr>
            </w:pPr>
          </w:p>
          <w:p w14:paraId="7B510A55" w14:textId="77777777" w:rsidR="00226A63" w:rsidRDefault="00226A63">
            <w:pPr>
              <w:pStyle w:val="flNote"/>
              <w:spacing w:before="0" w:line="360" w:lineRule="auto"/>
              <w:rPr>
                <w:rFonts w:ascii="宋体" w:eastAsia="宋体" w:hAnsi="宋体"/>
                <w:b w:val="0"/>
                <w:color w:val="000000"/>
                <w:szCs w:val="24"/>
              </w:rPr>
            </w:pPr>
          </w:p>
          <w:p w14:paraId="6F064F7E" w14:textId="77777777" w:rsidR="00226A63" w:rsidRDefault="00226A63">
            <w:pPr>
              <w:pStyle w:val="flNote"/>
              <w:spacing w:before="0" w:line="360" w:lineRule="auto"/>
              <w:rPr>
                <w:rFonts w:ascii="宋体" w:eastAsia="宋体" w:hAnsi="宋体"/>
                <w:b w:val="0"/>
                <w:color w:val="000000"/>
                <w:szCs w:val="24"/>
              </w:rPr>
            </w:pPr>
          </w:p>
          <w:p w14:paraId="60249546" w14:textId="77777777" w:rsidR="00226A63" w:rsidRDefault="00226A63">
            <w:pPr>
              <w:pStyle w:val="flNote"/>
              <w:spacing w:before="0" w:line="360" w:lineRule="auto"/>
              <w:rPr>
                <w:rFonts w:ascii="宋体" w:eastAsia="宋体" w:hAnsi="宋体"/>
                <w:b w:val="0"/>
                <w:color w:val="000000"/>
                <w:szCs w:val="24"/>
              </w:rPr>
            </w:pPr>
          </w:p>
          <w:p w14:paraId="767F8C0C" w14:textId="77777777" w:rsidR="00226A63" w:rsidRDefault="00226A63">
            <w:pPr>
              <w:pStyle w:val="flNote"/>
              <w:spacing w:before="0" w:line="360" w:lineRule="auto"/>
              <w:rPr>
                <w:rFonts w:ascii="宋体" w:eastAsia="宋体" w:hAnsi="宋体"/>
                <w:b w:val="0"/>
                <w:color w:val="000000"/>
                <w:szCs w:val="24"/>
              </w:rPr>
            </w:pPr>
          </w:p>
          <w:p w14:paraId="162C9E99" w14:textId="77777777" w:rsidR="00226A63" w:rsidRDefault="00226A63">
            <w:pPr>
              <w:pStyle w:val="flNote"/>
              <w:spacing w:before="0" w:line="360" w:lineRule="auto"/>
              <w:rPr>
                <w:rFonts w:ascii="宋体" w:eastAsia="宋体" w:hAnsi="宋体"/>
                <w:b w:val="0"/>
                <w:color w:val="000000"/>
                <w:szCs w:val="24"/>
              </w:rPr>
            </w:pPr>
          </w:p>
          <w:p w14:paraId="48CD1F56" w14:textId="77777777" w:rsidR="00226A63" w:rsidRDefault="00226A63">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226A63" w:rsidRDefault="00226A63">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226A63" w:rsidRDefault="00226A63">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226A63" w:rsidRDefault="00226A63">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226A63" w:rsidRDefault="00226A63">
      <w:pPr>
        <w:spacing w:line="360" w:lineRule="auto"/>
        <w:jc w:val="left"/>
        <w:rPr>
          <w:rFonts w:ascii="宋体" w:hAnsi="宋体"/>
          <w:b/>
          <w:color w:val="000000"/>
          <w:sz w:val="24"/>
        </w:rPr>
      </w:pPr>
    </w:p>
    <w:p w14:paraId="777285C2" w14:textId="77777777" w:rsidR="00226A63" w:rsidRDefault="008F614E">
      <w:pPr>
        <w:spacing w:line="360" w:lineRule="auto"/>
        <w:jc w:val="left"/>
        <w:rPr>
          <w:rFonts w:ascii="宋体" w:hAnsi="宋体"/>
          <w:b/>
          <w:color w:val="000000"/>
          <w:sz w:val="24"/>
        </w:rPr>
      </w:pPr>
      <w:r>
        <w:rPr>
          <w:rFonts w:ascii="宋体" w:hAnsi="宋体"/>
          <w:b/>
          <w:color w:val="000000"/>
          <w:sz w:val="24"/>
        </w:rPr>
        <w:br w:type="page"/>
      </w:r>
    </w:p>
    <w:p w14:paraId="7F8264A6" w14:textId="77777777" w:rsidR="00226A63" w:rsidRDefault="008F614E">
      <w:pPr>
        <w:pStyle w:val="a4"/>
        <w:overflowPunct w:val="0"/>
        <w:ind w:firstLine="0"/>
        <w:rPr>
          <w:rFonts w:ascii="宋体" w:eastAsia="宋体" w:hAnsi="宋体"/>
          <w:b/>
          <w:szCs w:val="24"/>
        </w:rPr>
      </w:pPr>
      <w:r>
        <w:rPr>
          <w:rFonts w:ascii="宋体" w:eastAsia="宋体" w:hAnsi="宋体" w:hint="eastAsia"/>
          <w:b/>
          <w:szCs w:val="24"/>
        </w:rPr>
        <w:lastRenderedPageBreak/>
        <w:t>格式9、类似项目业绩一览表（可自拟）</w:t>
      </w:r>
    </w:p>
    <w:p w14:paraId="485C3A34" w14:textId="77777777" w:rsidR="00226A63" w:rsidRDefault="00226A63">
      <w:pPr>
        <w:pStyle w:val="a4"/>
        <w:overflowPunct w:val="0"/>
        <w:ind w:firstLine="0"/>
        <w:rPr>
          <w:rFonts w:ascii="宋体" w:eastAsia="宋体" w:hAnsi="宋体"/>
          <w:szCs w:val="24"/>
        </w:rPr>
      </w:pPr>
    </w:p>
    <w:p w14:paraId="1531A726" w14:textId="77777777" w:rsidR="00226A63" w:rsidRDefault="008F614E">
      <w:pPr>
        <w:pStyle w:val="a4"/>
        <w:overflowPunct w:val="0"/>
        <w:ind w:firstLine="0"/>
        <w:jc w:val="center"/>
        <w:rPr>
          <w:rFonts w:ascii="宋体" w:eastAsia="宋体" w:hAnsi="宋体"/>
          <w:szCs w:val="24"/>
        </w:rPr>
      </w:pPr>
      <w:r>
        <w:rPr>
          <w:rFonts w:ascii="宋体" w:eastAsia="宋体" w:hAnsi="宋体" w:hint="eastAsia"/>
          <w:szCs w:val="24"/>
        </w:rPr>
        <w:t>近三年类似项目业绩一览表（格式自拟）</w:t>
      </w:r>
    </w:p>
    <w:p w14:paraId="2CE61082" w14:textId="77777777" w:rsidR="00226A63" w:rsidRDefault="00226A63">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226A63"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项目</w:t>
            </w:r>
          </w:p>
          <w:p w14:paraId="1470B062"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226A63" w:rsidRDefault="008F614E">
            <w:pPr>
              <w:spacing w:line="320" w:lineRule="exact"/>
              <w:jc w:val="center"/>
              <w:rPr>
                <w:rFonts w:ascii="宋体" w:eastAsia="宋体" w:hAnsi="宋体"/>
                <w:sz w:val="24"/>
                <w:szCs w:val="24"/>
              </w:rPr>
            </w:pPr>
            <w:r>
              <w:rPr>
                <w:rFonts w:ascii="宋体" w:eastAsia="宋体" w:hAnsi="宋体" w:hint="eastAsia"/>
                <w:sz w:val="24"/>
                <w:szCs w:val="24"/>
              </w:rPr>
              <w:t>备注</w:t>
            </w:r>
          </w:p>
        </w:tc>
      </w:tr>
      <w:tr w:rsidR="00226A63"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226A63" w:rsidRDefault="008F614E">
            <w:pPr>
              <w:spacing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226A63" w:rsidRDefault="00226A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226A63" w:rsidRDefault="00226A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226A63" w:rsidRDefault="00226A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226A63" w:rsidRDefault="00226A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226A63" w:rsidRDefault="00226A63">
            <w:pPr>
              <w:spacing w:line="360" w:lineRule="auto"/>
              <w:rPr>
                <w:rFonts w:ascii="宋体" w:eastAsia="宋体" w:hAnsi="宋体"/>
                <w:sz w:val="24"/>
                <w:szCs w:val="24"/>
              </w:rPr>
            </w:pPr>
          </w:p>
        </w:tc>
      </w:tr>
      <w:tr w:rsidR="00226A63"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226A63" w:rsidRDefault="008F614E">
            <w:pPr>
              <w:spacing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226A63" w:rsidRDefault="00226A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226A63" w:rsidRDefault="00226A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226A63" w:rsidRDefault="00226A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226A63" w:rsidRDefault="00226A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226A63" w:rsidRDefault="00226A63">
            <w:pPr>
              <w:spacing w:line="360" w:lineRule="auto"/>
              <w:rPr>
                <w:rFonts w:ascii="宋体" w:eastAsia="宋体" w:hAnsi="宋体"/>
                <w:sz w:val="24"/>
                <w:szCs w:val="24"/>
              </w:rPr>
            </w:pPr>
          </w:p>
        </w:tc>
      </w:tr>
      <w:tr w:rsidR="00226A63"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226A63" w:rsidRDefault="008F614E">
            <w:pPr>
              <w:spacing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226A63" w:rsidRDefault="00226A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226A63" w:rsidRDefault="00226A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226A63" w:rsidRDefault="00226A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226A63" w:rsidRDefault="00226A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226A63" w:rsidRDefault="00226A63">
            <w:pPr>
              <w:spacing w:line="360" w:lineRule="auto"/>
              <w:rPr>
                <w:rFonts w:ascii="宋体" w:eastAsia="宋体" w:hAnsi="宋体"/>
                <w:sz w:val="24"/>
                <w:szCs w:val="24"/>
              </w:rPr>
            </w:pPr>
          </w:p>
        </w:tc>
      </w:tr>
      <w:tr w:rsidR="00226A63"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226A63" w:rsidRDefault="008F614E">
            <w:pPr>
              <w:spacing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226A63" w:rsidRDefault="00226A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226A63" w:rsidRDefault="00226A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226A63" w:rsidRDefault="00226A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226A63" w:rsidRDefault="00226A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226A63" w:rsidRDefault="00226A63">
            <w:pPr>
              <w:spacing w:line="360" w:lineRule="auto"/>
              <w:rPr>
                <w:rFonts w:ascii="宋体" w:eastAsia="宋体" w:hAnsi="宋体"/>
                <w:sz w:val="24"/>
                <w:szCs w:val="24"/>
              </w:rPr>
            </w:pPr>
          </w:p>
        </w:tc>
      </w:tr>
      <w:tr w:rsidR="00226A63"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226A63" w:rsidRDefault="008F614E">
            <w:pPr>
              <w:spacing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226A63" w:rsidRDefault="00226A63">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226A63" w:rsidRDefault="00226A63">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226A63" w:rsidRDefault="00226A63">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226A63" w:rsidRDefault="00226A63">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226A63" w:rsidRDefault="00226A63">
            <w:pPr>
              <w:spacing w:line="360" w:lineRule="auto"/>
              <w:rPr>
                <w:rFonts w:ascii="宋体" w:eastAsia="宋体" w:hAnsi="宋体"/>
                <w:sz w:val="24"/>
                <w:szCs w:val="24"/>
              </w:rPr>
            </w:pPr>
          </w:p>
        </w:tc>
      </w:tr>
    </w:tbl>
    <w:p w14:paraId="065A601B" w14:textId="77777777" w:rsidR="00226A63" w:rsidRDefault="00226A63">
      <w:pPr>
        <w:spacing w:line="360" w:lineRule="auto"/>
        <w:jc w:val="left"/>
        <w:rPr>
          <w:rFonts w:ascii="宋体" w:hAnsi="宋体"/>
          <w:b/>
          <w:color w:val="000000"/>
          <w:sz w:val="24"/>
        </w:rPr>
      </w:pPr>
    </w:p>
    <w:p w14:paraId="5425929F" w14:textId="77777777" w:rsidR="00226A63" w:rsidRDefault="008F614E">
      <w:pPr>
        <w:spacing w:line="360" w:lineRule="auto"/>
        <w:jc w:val="left"/>
        <w:rPr>
          <w:rFonts w:ascii="宋体" w:hAnsi="宋体"/>
          <w:b/>
          <w:color w:val="000000"/>
          <w:sz w:val="24"/>
        </w:rPr>
      </w:pPr>
      <w:r>
        <w:rPr>
          <w:rFonts w:ascii="宋体" w:hAnsi="宋体"/>
          <w:b/>
          <w:color w:val="000000"/>
          <w:sz w:val="24"/>
        </w:rPr>
        <w:br w:type="page"/>
      </w:r>
    </w:p>
    <w:p w14:paraId="4076BB0C" w14:textId="77777777" w:rsidR="00226A63" w:rsidRDefault="008F614E">
      <w:pPr>
        <w:spacing w:line="360" w:lineRule="auto"/>
        <w:jc w:val="left"/>
        <w:rPr>
          <w:rFonts w:ascii="宋体" w:eastAsia="宋体" w:hAnsi="宋体"/>
          <w:b/>
          <w:color w:val="000000"/>
          <w:sz w:val="24"/>
        </w:rPr>
      </w:pPr>
      <w:r>
        <w:rPr>
          <w:rFonts w:ascii="宋体" w:eastAsia="宋体" w:hAnsi="宋体" w:hint="eastAsia"/>
          <w:b/>
          <w:color w:val="000000"/>
          <w:sz w:val="24"/>
        </w:rPr>
        <w:lastRenderedPageBreak/>
        <w:t>格式10、方案</w:t>
      </w:r>
    </w:p>
    <w:p w14:paraId="25F29AAC" w14:textId="77777777" w:rsidR="00226A63" w:rsidRDefault="00226A63">
      <w:pPr>
        <w:spacing w:line="360" w:lineRule="auto"/>
        <w:jc w:val="left"/>
        <w:rPr>
          <w:rFonts w:ascii="宋体" w:hAnsi="宋体"/>
          <w:b/>
          <w:color w:val="000000"/>
          <w:sz w:val="24"/>
        </w:rPr>
      </w:pPr>
    </w:p>
    <w:p w14:paraId="67246DC2" w14:textId="77777777" w:rsidR="00226A63" w:rsidRDefault="008F614E">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7B938AEF" w14:textId="77777777" w:rsidR="00226A63" w:rsidRDefault="00226A63">
      <w:pPr>
        <w:spacing w:line="360" w:lineRule="auto"/>
        <w:jc w:val="left"/>
        <w:rPr>
          <w:rFonts w:ascii="宋体" w:hAnsi="宋体"/>
          <w:b/>
          <w:color w:val="000000"/>
          <w:sz w:val="24"/>
        </w:rPr>
      </w:pPr>
    </w:p>
    <w:p w14:paraId="6645DC65" w14:textId="77777777" w:rsidR="00226A63" w:rsidRDefault="00226A63">
      <w:pPr>
        <w:spacing w:line="360" w:lineRule="auto"/>
        <w:jc w:val="left"/>
        <w:rPr>
          <w:rFonts w:ascii="宋体" w:eastAsia="宋体" w:hAnsi="宋体"/>
          <w:b/>
          <w:color w:val="000000"/>
          <w:sz w:val="24"/>
        </w:rPr>
      </w:pPr>
    </w:p>
    <w:p w14:paraId="21250C59" w14:textId="77777777" w:rsidR="00226A63" w:rsidRDefault="008F614E">
      <w:pPr>
        <w:spacing w:line="360" w:lineRule="auto"/>
        <w:jc w:val="left"/>
        <w:rPr>
          <w:rFonts w:ascii="宋体" w:eastAsia="宋体" w:hAnsi="宋体"/>
          <w:b/>
          <w:color w:val="000000"/>
          <w:sz w:val="24"/>
        </w:rPr>
      </w:pPr>
      <w:r>
        <w:rPr>
          <w:rFonts w:ascii="宋体" w:eastAsia="宋体" w:hAnsi="宋体" w:hint="eastAsia"/>
          <w:b/>
          <w:color w:val="000000"/>
          <w:sz w:val="24"/>
        </w:rPr>
        <w:t>格式11、供应商认为有必要提交的其它材料</w:t>
      </w:r>
    </w:p>
    <w:p w14:paraId="25577D43" w14:textId="77777777" w:rsidR="00226A63" w:rsidRDefault="00226A63">
      <w:pPr>
        <w:spacing w:line="360" w:lineRule="auto"/>
        <w:jc w:val="center"/>
        <w:rPr>
          <w:rFonts w:ascii="宋体" w:hAnsi="宋体"/>
          <w:bCs/>
          <w:color w:val="000000"/>
          <w:sz w:val="24"/>
        </w:rPr>
      </w:pPr>
    </w:p>
    <w:p w14:paraId="286D3F65" w14:textId="77777777" w:rsidR="00226A63" w:rsidRDefault="008F614E">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0225C72F" w14:textId="77777777" w:rsidR="00226A63" w:rsidRDefault="00226A63">
      <w:pPr>
        <w:pStyle w:val="a4"/>
        <w:overflowPunct w:val="0"/>
        <w:spacing w:line="360" w:lineRule="auto"/>
        <w:jc w:val="both"/>
        <w:rPr>
          <w:rFonts w:ascii="宋体" w:eastAsia="宋体" w:hAnsi="宋体"/>
          <w:szCs w:val="24"/>
        </w:rPr>
      </w:pPr>
    </w:p>
    <w:p w14:paraId="6AAC0831" w14:textId="77777777" w:rsidR="00226A63" w:rsidRDefault="008F614E">
      <w:pPr>
        <w:pStyle w:val="13"/>
        <w:spacing w:line="360" w:lineRule="auto"/>
        <w:jc w:val="center"/>
        <w:rPr>
          <w:rFonts w:eastAsia="宋体" w:hAnsi="宋体"/>
          <w:b/>
          <w:sz w:val="24"/>
          <w:szCs w:val="24"/>
        </w:rPr>
      </w:pPr>
      <w:r>
        <w:rPr>
          <w:rFonts w:eastAsia="宋体" w:hAnsi="宋体"/>
          <w:sz w:val="24"/>
          <w:szCs w:val="24"/>
        </w:rPr>
        <w:br w:type="page"/>
      </w:r>
      <w:bookmarkStart w:id="15" w:name="_Toc409435039"/>
      <w:bookmarkStart w:id="16" w:name="_Toc13642115"/>
      <w:r>
        <w:rPr>
          <w:rFonts w:eastAsia="宋体" w:hAnsi="宋体" w:hint="eastAsia"/>
          <w:b/>
          <w:sz w:val="44"/>
          <w:szCs w:val="44"/>
        </w:rPr>
        <w:lastRenderedPageBreak/>
        <w:t xml:space="preserve">第四章 </w:t>
      </w:r>
      <w:bookmarkEnd w:id="15"/>
      <w:bookmarkEnd w:id="16"/>
      <w:r>
        <w:rPr>
          <w:rFonts w:eastAsia="宋体" w:hAnsi="宋体" w:hint="eastAsia"/>
          <w:b/>
          <w:sz w:val="44"/>
          <w:szCs w:val="44"/>
        </w:rPr>
        <w:t>采购内容</w:t>
      </w:r>
    </w:p>
    <w:p w14:paraId="467387EC" w14:textId="77777777" w:rsidR="00226A63" w:rsidRDefault="008F614E">
      <w:pPr>
        <w:spacing w:line="360" w:lineRule="auto"/>
        <w:rPr>
          <w:rFonts w:ascii="宋体" w:eastAsia="宋体" w:hAnsi="宋体" w:cs="宋体"/>
          <w:sz w:val="24"/>
          <w:szCs w:val="24"/>
        </w:rPr>
      </w:pPr>
      <w:bookmarkStart w:id="17"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hint="eastAsia"/>
          <w:b/>
          <w:sz w:val="24"/>
          <w:szCs w:val="24"/>
        </w:rPr>
        <w:t>新</w:t>
      </w:r>
      <w:proofErr w:type="gramStart"/>
      <w:r>
        <w:rPr>
          <w:rFonts w:ascii="宋体" w:eastAsia="宋体" w:hAnsi="宋体" w:hint="eastAsia"/>
          <w:b/>
          <w:sz w:val="24"/>
          <w:szCs w:val="24"/>
        </w:rPr>
        <w:t>商科数智化</w:t>
      </w:r>
      <w:proofErr w:type="gramEnd"/>
      <w:r>
        <w:rPr>
          <w:rFonts w:ascii="宋体" w:eastAsia="宋体" w:hAnsi="宋体" w:hint="eastAsia"/>
          <w:b/>
          <w:sz w:val="24"/>
          <w:szCs w:val="24"/>
        </w:rPr>
        <w:t>教学资源共享服务平台</w:t>
      </w:r>
    </w:p>
    <w:p w14:paraId="5932511C" w14:textId="644DB3D8" w:rsidR="00226A63" w:rsidRDefault="008F614E">
      <w:pPr>
        <w:spacing w:line="360" w:lineRule="auto"/>
        <w:rPr>
          <w:rFonts w:ascii="宋体" w:eastAsia="宋体" w:hAnsi="宋体"/>
          <w:color w:val="000000" w:themeColor="text1"/>
          <w:sz w:val="24"/>
          <w:szCs w:val="24"/>
        </w:rPr>
      </w:pPr>
      <w:r>
        <w:rPr>
          <w:rFonts w:ascii="宋体" w:eastAsia="宋体" w:hAnsi="宋体" w:hint="eastAsia"/>
          <w:b/>
          <w:sz w:val="24"/>
          <w:szCs w:val="24"/>
        </w:rPr>
        <w:t>二、采购编号</w:t>
      </w:r>
      <w:r>
        <w:rPr>
          <w:rFonts w:ascii="宋体" w:eastAsia="宋体" w:hAnsi="宋体" w:hint="eastAsia"/>
          <w:b/>
          <w:color w:val="000000" w:themeColor="text1"/>
          <w:sz w:val="24"/>
          <w:szCs w:val="24"/>
        </w:rPr>
        <w:t>：</w:t>
      </w:r>
      <w:r w:rsidR="00CF055D">
        <w:rPr>
          <w:rFonts w:ascii="宋体" w:eastAsia="宋体" w:hAnsi="宋体"/>
          <w:color w:val="000000" w:themeColor="text1"/>
          <w:sz w:val="24"/>
          <w:szCs w:val="24"/>
          <w:highlight w:val="green"/>
        </w:rPr>
        <w:t>SCU2025-42</w:t>
      </w:r>
    </w:p>
    <w:p w14:paraId="7A5E79FB" w14:textId="77777777" w:rsidR="00226A63" w:rsidRDefault="008F614E">
      <w:pPr>
        <w:spacing w:line="360" w:lineRule="auto"/>
        <w:rPr>
          <w:rFonts w:ascii="宋体" w:eastAsia="宋体" w:hAnsi="宋体" w:cs="宋体"/>
          <w:sz w:val="24"/>
          <w:szCs w:val="24"/>
          <w:lang w:val="zh-CN"/>
        </w:rPr>
      </w:pPr>
      <w:r>
        <w:rPr>
          <w:rFonts w:ascii="宋体" w:eastAsia="宋体" w:hAnsi="宋体" w:hint="eastAsia"/>
          <w:b/>
          <w:bCs/>
          <w:sz w:val="24"/>
          <w:szCs w:val="24"/>
        </w:rPr>
        <w:t>三、项目简介</w:t>
      </w:r>
      <w:r>
        <w:rPr>
          <w:rFonts w:ascii="宋体" w:eastAsia="宋体" w:hAnsi="宋体" w:cs="宋体" w:hint="eastAsia"/>
          <w:sz w:val="24"/>
          <w:szCs w:val="24"/>
          <w:lang w:val="zh-CN"/>
        </w:rPr>
        <w:t xml:space="preserve"> </w:t>
      </w:r>
    </w:p>
    <w:p w14:paraId="1E79C464" w14:textId="77777777" w:rsidR="00226A63" w:rsidRDefault="008F614E">
      <w:pPr>
        <w:spacing w:line="360" w:lineRule="auto"/>
        <w:ind w:firstLineChars="200" w:firstLine="480"/>
        <w:rPr>
          <w:rFonts w:ascii="宋体" w:eastAsia="宋体" w:hAnsi="宋体" w:cs="宋体"/>
          <w:sz w:val="24"/>
          <w:szCs w:val="24"/>
          <w:highlight w:val="yellow"/>
          <w:lang w:val="zh-CN"/>
        </w:rPr>
      </w:pPr>
      <w:r>
        <w:rPr>
          <w:rFonts w:ascii="宋体" w:eastAsia="宋体" w:hAnsi="宋体" w:cs="宋体" w:hint="eastAsia"/>
          <w:sz w:val="24"/>
          <w:szCs w:val="24"/>
          <w:lang w:val="zh-CN"/>
        </w:rPr>
        <w:t>为适应数字经济发展趋势，推动新商科人才培养模式创新与教学质量提升，现拟采购一个集教学、科研、实践于一体的新商科数字资源共享服务平台。本项目旨在整合优质商科数字化教学资源，构建涵盖教学管理、课程管理、案例管理、实验管理、项目管理、AI辅助等功能模块的综合服务体系，以支持混合式教学、虚拟仿真实验、科研协作及社会服务，为新商科交叉学科建设与复合型人才培养提供有力数字化支撑。</w:t>
      </w:r>
    </w:p>
    <w:p w14:paraId="3876A8D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本项目总预算为</w:t>
      </w:r>
      <w:r>
        <w:rPr>
          <w:rFonts w:ascii="宋体" w:eastAsia="宋体" w:hAnsi="宋体" w:cs="宋体" w:hint="eastAsia"/>
          <w:sz w:val="24"/>
          <w:szCs w:val="24"/>
        </w:rPr>
        <w:t>20</w:t>
      </w:r>
      <w:r>
        <w:rPr>
          <w:rFonts w:ascii="宋体" w:eastAsia="宋体" w:hAnsi="宋体" w:cs="宋体" w:hint="eastAsia"/>
          <w:sz w:val="24"/>
          <w:szCs w:val="24"/>
          <w:lang w:val="zh-CN"/>
        </w:rPr>
        <w:t>万元。</w:t>
      </w:r>
    </w:p>
    <w:p w14:paraId="7BADE854" w14:textId="77777777" w:rsidR="00226A63" w:rsidRDefault="008F614E">
      <w:pPr>
        <w:spacing w:line="360" w:lineRule="auto"/>
        <w:rPr>
          <w:rFonts w:ascii="宋体" w:eastAsia="宋体" w:hAnsi="宋体" w:cs="宋体"/>
          <w:b/>
          <w:sz w:val="24"/>
          <w:szCs w:val="24"/>
        </w:rPr>
      </w:pPr>
      <w:r>
        <w:rPr>
          <w:rFonts w:ascii="宋体" w:eastAsia="宋体" w:hAnsi="宋体" w:hint="eastAsia"/>
          <w:b/>
          <w:bCs/>
          <w:sz w:val="24"/>
          <w:szCs w:val="24"/>
        </w:rPr>
        <w:t>三、</w:t>
      </w:r>
      <w:r>
        <w:rPr>
          <w:rFonts w:ascii="宋体" w:eastAsia="宋体" w:hAnsi="宋体" w:cs="宋体" w:hint="eastAsia"/>
          <w:b/>
          <w:sz w:val="24"/>
          <w:szCs w:val="24"/>
        </w:rPr>
        <w:t>采购内容及要求</w:t>
      </w:r>
    </w:p>
    <w:p w14:paraId="515F030A" w14:textId="09B77E32" w:rsidR="00226A63" w:rsidRDefault="008F614E">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（一）</w:t>
      </w:r>
      <w:r w:rsidR="00321F4B">
        <w:rPr>
          <w:rFonts w:ascii="宋体" w:eastAsia="宋体" w:hAnsi="宋体" w:cs="宋体" w:hint="eastAsia"/>
          <w:b/>
          <w:sz w:val="24"/>
          <w:szCs w:val="24"/>
          <w:lang w:val="zh-CN"/>
        </w:rPr>
        <w:t>技术要求</w:t>
      </w:r>
    </w:p>
    <w:p w14:paraId="25A06ED9"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1.</w:t>
      </w:r>
      <w:r>
        <w:rPr>
          <w:rFonts w:ascii="宋体" w:eastAsia="宋体" w:hAnsi="宋体" w:cs="宋体" w:hint="eastAsia"/>
          <w:b/>
          <w:bCs/>
          <w:sz w:val="24"/>
          <w:szCs w:val="24"/>
          <w:lang w:val="zh-CN"/>
        </w:rPr>
        <w:t>统一数据处理功能</w:t>
      </w:r>
    </w:p>
    <w:p w14:paraId="2F14D4D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本平台采用一个统一数字基座，也就是通过实现所有应用的单点登录。打造统一身份认证中心。该平台整合学科资源、数字教材、智慧课程、教学管理、事务管理、学院管理、AI赋能管理等核心功能，建设“实验中心（整合实验单点登录）、资源管理中心（课程资源、实验教材资源、案例资源）、教学管理中心、项目管理中心（申报、评审、结题）、AI赋能中心”等五大中心。</w:t>
      </w:r>
    </w:p>
    <w:p w14:paraId="40827A34"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2.</w:t>
      </w:r>
      <w:r>
        <w:rPr>
          <w:rFonts w:ascii="宋体" w:eastAsia="宋体" w:hAnsi="宋体" w:cs="宋体" w:hint="eastAsia"/>
          <w:b/>
          <w:bCs/>
          <w:sz w:val="24"/>
          <w:szCs w:val="24"/>
          <w:lang w:val="zh-CN"/>
        </w:rPr>
        <w:t>实验中心</w:t>
      </w:r>
    </w:p>
    <w:p w14:paraId="6E39B6C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实验中心实现第三方系统（实验平台）接入，功能如下：</w:t>
      </w:r>
    </w:p>
    <w:p w14:paraId="1A712AC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（1）课程注册：提供入口供第三方系统在本平台注册。</w:t>
      </w:r>
    </w:p>
    <w:p w14:paraId="1D4B7FB9"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（2）单点登录：提供接口给第三方系统，用户在本平台登录后，可直接跳转到第三方系统，无需重复登录。</w:t>
      </w:r>
    </w:p>
    <w:p w14:paraId="24F528BE"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（3）成绩回传：提供接口供第三方系统，将学习数据按指定的格式回传到本平台。</w:t>
      </w:r>
    </w:p>
    <w:p w14:paraId="2E196D8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（4）成绩查看：提供成绩查看功能，查看学生的学习成绩。</w:t>
      </w:r>
    </w:p>
    <w:p w14:paraId="3432A49E"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3.</w:t>
      </w:r>
      <w:r>
        <w:rPr>
          <w:rFonts w:ascii="宋体" w:eastAsia="宋体" w:hAnsi="宋体" w:cs="宋体" w:hint="eastAsia"/>
          <w:b/>
          <w:bCs/>
          <w:sz w:val="24"/>
          <w:szCs w:val="24"/>
          <w:lang w:val="zh-CN"/>
        </w:rPr>
        <w:t>资源管理中心（课程资源、教材资源、案例资源）等管理</w:t>
      </w:r>
    </w:p>
    <w:p w14:paraId="00EE522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w:t>
      </w:r>
      <w:r>
        <w:rPr>
          <w:rFonts w:ascii="宋体" w:eastAsia="宋体" w:hAnsi="宋体" w:cs="宋体"/>
          <w:sz w:val="24"/>
          <w:szCs w:val="24"/>
          <w:lang w:val="zh-CN"/>
        </w:rPr>
        <w:t>课程</w:t>
      </w:r>
      <w:r>
        <w:rPr>
          <w:rFonts w:ascii="宋体" w:eastAsia="宋体" w:hAnsi="宋体" w:cs="宋体" w:hint="eastAsia"/>
          <w:sz w:val="24"/>
          <w:szCs w:val="24"/>
          <w:lang w:val="zh-CN"/>
        </w:rPr>
        <w:t>资源</w:t>
      </w:r>
      <w:r>
        <w:rPr>
          <w:rFonts w:ascii="宋体" w:eastAsia="宋体" w:hAnsi="宋体" w:cs="宋体"/>
          <w:sz w:val="24"/>
          <w:szCs w:val="24"/>
          <w:lang w:val="zh-CN"/>
        </w:rPr>
        <w:t>管理</w:t>
      </w:r>
    </w:p>
    <w:p w14:paraId="704E54C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sz w:val="24"/>
          <w:szCs w:val="24"/>
          <w:lang w:val="zh-CN"/>
        </w:rPr>
        <w:t>课程管理模块实现对</w:t>
      </w:r>
      <w:r>
        <w:rPr>
          <w:rFonts w:ascii="宋体" w:eastAsia="宋体" w:hAnsi="宋体" w:cs="宋体" w:hint="eastAsia"/>
          <w:sz w:val="24"/>
          <w:szCs w:val="24"/>
          <w:lang w:val="zh-CN"/>
        </w:rPr>
        <w:t>理论课程、</w:t>
      </w:r>
      <w:r>
        <w:rPr>
          <w:rFonts w:ascii="宋体" w:eastAsia="宋体" w:hAnsi="宋体" w:cs="宋体"/>
          <w:sz w:val="24"/>
          <w:szCs w:val="24"/>
          <w:lang w:val="zh-CN"/>
        </w:rPr>
        <w:t>实验课程、实验项目等管理，支持多专业分类与实验类型关联。</w:t>
      </w:r>
    </w:p>
    <w:p w14:paraId="0E3D0B3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①</w:t>
      </w:r>
      <w:r>
        <w:rPr>
          <w:rFonts w:ascii="宋体" w:eastAsia="宋体" w:hAnsi="宋体" w:cs="宋体"/>
          <w:sz w:val="24"/>
          <w:szCs w:val="24"/>
          <w:lang w:val="zh-CN"/>
        </w:rPr>
        <w:t>课程信息管理</w:t>
      </w:r>
      <w:r>
        <w:rPr>
          <w:rFonts w:ascii="宋体" w:eastAsia="宋体" w:hAnsi="宋体" w:cs="宋体" w:hint="eastAsia"/>
          <w:sz w:val="24"/>
          <w:szCs w:val="24"/>
          <w:lang w:val="zh-CN"/>
        </w:rPr>
        <w:t>：课程类型（理论课、实验课）、</w:t>
      </w:r>
      <w:r>
        <w:rPr>
          <w:rFonts w:ascii="宋体" w:eastAsia="宋体" w:hAnsi="宋体" w:cs="宋体"/>
          <w:sz w:val="24"/>
          <w:szCs w:val="24"/>
          <w:lang w:val="zh-CN"/>
        </w:rPr>
        <w:t>专业分类</w:t>
      </w:r>
      <w:r>
        <w:rPr>
          <w:rFonts w:ascii="宋体" w:eastAsia="宋体" w:hAnsi="宋体" w:cs="宋体" w:hint="eastAsia"/>
          <w:sz w:val="24"/>
          <w:szCs w:val="24"/>
          <w:lang w:val="zh-CN"/>
        </w:rPr>
        <w:t>等，</w:t>
      </w:r>
      <w:r>
        <w:rPr>
          <w:rFonts w:ascii="宋体" w:eastAsia="宋体" w:hAnsi="宋体" w:cs="宋体"/>
          <w:sz w:val="24"/>
          <w:szCs w:val="24"/>
          <w:lang w:val="zh-CN"/>
        </w:rPr>
        <w:t>支持按专业建立课程库，支持课程分类。</w:t>
      </w:r>
    </w:p>
    <w:p w14:paraId="0AEFBDC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②</w:t>
      </w:r>
      <w:r>
        <w:rPr>
          <w:rFonts w:ascii="宋体" w:eastAsia="宋体" w:hAnsi="宋体" w:cs="宋体"/>
          <w:sz w:val="24"/>
          <w:szCs w:val="24"/>
          <w:lang w:val="zh-CN"/>
        </w:rPr>
        <w:t>实验类型关联：每门</w:t>
      </w:r>
      <w:r>
        <w:rPr>
          <w:rFonts w:ascii="宋体" w:eastAsia="宋体" w:hAnsi="宋体" w:cs="宋体" w:hint="eastAsia"/>
          <w:sz w:val="24"/>
          <w:szCs w:val="24"/>
          <w:lang w:val="zh-CN"/>
        </w:rPr>
        <w:t>实验</w:t>
      </w:r>
      <w:r>
        <w:rPr>
          <w:rFonts w:ascii="宋体" w:eastAsia="宋体" w:hAnsi="宋体" w:cs="宋体"/>
          <w:sz w:val="24"/>
          <w:szCs w:val="24"/>
          <w:lang w:val="zh-CN"/>
        </w:rPr>
        <w:t>课程可关联1-4类实验类型（基础练习型、综合设计型、研究探索型、其他），明确实验项目类型属性。</w:t>
      </w:r>
    </w:p>
    <w:p w14:paraId="666FF9E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③</w:t>
      </w:r>
      <w:r>
        <w:rPr>
          <w:rFonts w:ascii="宋体" w:eastAsia="宋体" w:hAnsi="宋体" w:cs="宋体"/>
          <w:sz w:val="24"/>
          <w:szCs w:val="24"/>
          <w:lang w:val="zh-CN"/>
        </w:rPr>
        <w:t>课程类型管理：支持课程</w:t>
      </w:r>
      <w:r>
        <w:rPr>
          <w:rFonts w:ascii="宋体" w:eastAsia="宋体" w:hAnsi="宋体" w:cs="宋体" w:hint="eastAsia"/>
          <w:sz w:val="24"/>
          <w:szCs w:val="24"/>
          <w:lang w:val="zh-CN"/>
        </w:rPr>
        <w:t>性质</w:t>
      </w:r>
      <w:r>
        <w:rPr>
          <w:rFonts w:ascii="宋体" w:eastAsia="宋体" w:hAnsi="宋体" w:cs="宋体"/>
          <w:sz w:val="24"/>
          <w:szCs w:val="24"/>
          <w:lang w:val="zh-CN"/>
        </w:rPr>
        <w:t>设置（公共课、专业基础课、专业核心课、其他）。</w:t>
      </w:r>
    </w:p>
    <w:p w14:paraId="4BA3E8D8"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④</w:t>
      </w:r>
      <w:r>
        <w:rPr>
          <w:rFonts w:ascii="宋体" w:eastAsia="宋体" w:hAnsi="宋体" w:cs="宋体"/>
          <w:sz w:val="24"/>
          <w:szCs w:val="24"/>
          <w:lang w:val="zh-CN"/>
        </w:rPr>
        <w:t>课程信息维护：支持录入课程代码、名称、类型、学分、学时、课程目标、先修课程、适用年级、负责教师等信息，支持课程大纲、实验指导书</w:t>
      </w:r>
      <w:r>
        <w:rPr>
          <w:rFonts w:ascii="宋体" w:eastAsia="宋体" w:hAnsi="宋体" w:cs="宋体" w:hint="eastAsia"/>
          <w:sz w:val="24"/>
          <w:szCs w:val="24"/>
          <w:lang w:val="zh-CN"/>
        </w:rPr>
        <w:t>、ppt等课程资料</w:t>
      </w:r>
      <w:r>
        <w:rPr>
          <w:rFonts w:ascii="宋体" w:eastAsia="宋体" w:hAnsi="宋体" w:cs="宋体"/>
          <w:sz w:val="24"/>
          <w:szCs w:val="24"/>
          <w:lang w:val="zh-CN"/>
        </w:rPr>
        <w:t>在线上传与版本管理。</w:t>
      </w:r>
    </w:p>
    <w:p w14:paraId="7FFD8C4D"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⑤</w:t>
      </w:r>
      <w:r>
        <w:rPr>
          <w:rFonts w:ascii="宋体" w:eastAsia="宋体" w:hAnsi="宋体" w:cs="宋体"/>
          <w:sz w:val="24"/>
          <w:szCs w:val="24"/>
          <w:lang w:val="zh-CN"/>
        </w:rPr>
        <w:t>实验项目管理</w:t>
      </w:r>
      <w:r>
        <w:rPr>
          <w:rFonts w:ascii="宋体" w:eastAsia="宋体" w:hAnsi="宋体" w:cs="宋体" w:hint="eastAsia"/>
          <w:sz w:val="24"/>
          <w:szCs w:val="24"/>
          <w:lang w:val="zh-CN"/>
        </w:rPr>
        <w:t>：实验课程下面，支持实验</w:t>
      </w:r>
      <w:r>
        <w:rPr>
          <w:rFonts w:ascii="宋体" w:eastAsia="宋体" w:hAnsi="宋体" w:cs="宋体"/>
          <w:sz w:val="24"/>
          <w:szCs w:val="24"/>
          <w:lang w:val="zh-CN"/>
        </w:rPr>
        <w:t>项目创建与编辑</w:t>
      </w:r>
      <w:r>
        <w:rPr>
          <w:rFonts w:ascii="宋体" w:eastAsia="宋体" w:hAnsi="宋体" w:cs="宋体" w:hint="eastAsia"/>
          <w:sz w:val="24"/>
          <w:szCs w:val="24"/>
          <w:lang w:val="zh-CN"/>
        </w:rPr>
        <w:t>。</w:t>
      </w:r>
      <w:r>
        <w:rPr>
          <w:rFonts w:ascii="宋体" w:eastAsia="宋体" w:hAnsi="宋体" w:cs="宋体"/>
          <w:sz w:val="24"/>
          <w:szCs w:val="24"/>
          <w:lang w:val="zh-CN"/>
        </w:rPr>
        <w:t>支持按课程创建实验项目，录入项目名称、实验时长、目的、要求、步骤、所需设备/软件、考核标准等信息。</w:t>
      </w:r>
    </w:p>
    <w:p w14:paraId="6194B5F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⑥课程管理：平台应支持实现课程个性化分类与精细化管理；应提供二次开发的功能，支持教师创建个人的课程资源。</w:t>
      </w:r>
    </w:p>
    <w:p w14:paraId="575991F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知识图谱：平台应支持集成先进知识图谱技术，为每门课程构建全面知识框架，帮助教师全面且深入地理解课程知识结构框架，辨识知识点间的内在联系与逻辑递进层次，为制定教学计划及创新教学活动提供坚实的科学依据。</w:t>
      </w:r>
    </w:p>
    <w:p w14:paraId="1761CAA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w:t>
      </w:r>
      <w:r>
        <w:rPr>
          <w:rFonts w:ascii="宋体" w:eastAsia="宋体" w:hAnsi="宋体" w:cs="宋体"/>
          <w:sz w:val="24"/>
          <w:szCs w:val="24"/>
          <w:lang w:val="zh-CN"/>
        </w:rPr>
        <w:t>数字教材管理</w:t>
      </w:r>
    </w:p>
    <w:p w14:paraId="49C1D714"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①教材课程化整合：支持教材与教参的数字化、</w:t>
      </w:r>
      <w:proofErr w:type="gramStart"/>
      <w:r>
        <w:rPr>
          <w:rFonts w:ascii="宋体" w:eastAsia="宋体" w:hAnsi="宋体" w:cs="宋体" w:hint="eastAsia"/>
          <w:sz w:val="24"/>
          <w:szCs w:val="24"/>
          <w:lang w:val="zh-CN"/>
        </w:rPr>
        <w:t>富媒体</w:t>
      </w:r>
      <w:proofErr w:type="gramEnd"/>
      <w:r>
        <w:rPr>
          <w:rFonts w:ascii="宋体" w:eastAsia="宋体" w:hAnsi="宋体" w:cs="宋体" w:hint="eastAsia"/>
          <w:sz w:val="24"/>
          <w:szCs w:val="24"/>
          <w:lang w:val="zh-CN"/>
        </w:rPr>
        <w:t>化及一体化整合，使教材内容直接服务于课堂教学活动。</w:t>
      </w:r>
    </w:p>
    <w:p w14:paraId="7201569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②多语种多学科支持：支持英语、日语等多种语言及多门学科在同一平台统一教学，打破单一出版单位独立平台的限制。</w:t>
      </w:r>
    </w:p>
    <w:p w14:paraId="24AB9833"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③</w:t>
      </w:r>
      <w:r>
        <w:rPr>
          <w:rFonts w:ascii="宋体" w:eastAsia="宋体" w:hAnsi="宋体" w:cs="宋体"/>
          <w:sz w:val="24"/>
          <w:szCs w:val="24"/>
          <w:lang w:val="zh-CN"/>
        </w:rPr>
        <w:t>教材分类</w:t>
      </w:r>
      <w:r>
        <w:rPr>
          <w:rFonts w:ascii="宋体" w:eastAsia="宋体" w:hAnsi="宋体" w:cs="宋体" w:hint="eastAsia"/>
          <w:sz w:val="24"/>
          <w:szCs w:val="24"/>
          <w:lang w:val="zh-CN"/>
        </w:rPr>
        <w:t>管理：</w:t>
      </w:r>
      <w:r>
        <w:rPr>
          <w:rFonts w:ascii="宋体" w:eastAsia="宋体" w:hAnsi="宋体" w:cs="宋体"/>
          <w:sz w:val="24"/>
          <w:szCs w:val="24"/>
          <w:lang w:val="zh-CN"/>
        </w:rPr>
        <w:t>按专业建立教材库，支持按课程、实验类型二次分类。</w:t>
      </w:r>
    </w:p>
    <w:p w14:paraId="0B19769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④</w:t>
      </w:r>
      <w:r>
        <w:rPr>
          <w:rFonts w:ascii="宋体" w:eastAsia="宋体" w:hAnsi="宋体" w:cs="宋体"/>
          <w:sz w:val="24"/>
          <w:szCs w:val="24"/>
          <w:lang w:val="zh-CN"/>
        </w:rPr>
        <w:t>多格式支持：支持PDF、PPT、视频、音频、交互式课件等多种格式教材，支持在线预览与下载。</w:t>
      </w:r>
    </w:p>
    <w:p w14:paraId="325C2C9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⑤</w:t>
      </w:r>
      <w:r>
        <w:rPr>
          <w:rFonts w:ascii="宋体" w:eastAsia="宋体" w:hAnsi="宋体" w:cs="宋体"/>
          <w:sz w:val="24"/>
          <w:szCs w:val="24"/>
          <w:lang w:val="zh-CN"/>
        </w:rPr>
        <w:t>版本管理：记录教材更新历史，保留旧版本，新版本发布自动通知相关人员。</w:t>
      </w:r>
    </w:p>
    <w:p w14:paraId="09B2FD17"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⑥</w:t>
      </w:r>
      <w:r>
        <w:rPr>
          <w:rFonts w:ascii="宋体" w:eastAsia="宋体" w:hAnsi="宋体" w:cs="宋体"/>
          <w:sz w:val="24"/>
          <w:szCs w:val="24"/>
          <w:lang w:val="zh-CN"/>
        </w:rPr>
        <w:t>教材使用与反馈</w:t>
      </w:r>
      <w:r>
        <w:rPr>
          <w:rFonts w:ascii="宋体" w:eastAsia="宋体" w:hAnsi="宋体" w:cs="宋体" w:hint="eastAsia"/>
          <w:sz w:val="24"/>
          <w:szCs w:val="24"/>
          <w:lang w:val="zh-CN"/>
        </w:rPr>
        <w:t>：</w:t>
      </w:r>
      <w:r>
        <w:rPr>
          <w:rFonts w:ascii="宋体" w:eastAsia="宋体" w:hAnsi="宋体" w:cs="宋体"/>
          <w:sz w:val="24"/>
          <w:szCs w:val="24"/>
          <w:lang w:val="zh-CN"/>
        </w:rPr>
        <w:t>支持按角色、专业、年级设置教材查看与下载权限。阅读记录追踪：记录学生阅读时长、章节等数据，教师可查看学习情况</w:t>
      </w:r>
      <w:r>
        <w:rPr>
          <w:rFonts w:ascii="宋体" w:eastAsia="宋体" w:hAnsi="宋体" w:cs="宋体" w:hint="eastAsia"/>
          <w:sz w:val="24"/>
          <w:szCs w:val="24"/>
          <w:lang w:val="zh-CN"/>
        </w:rPr>
        <w:t>；</w:t>
      </w:r>
      <w:r>
        <w:rPr>
          <w:rFonts w:ascii="宋体" w:eastAsia="宋体" w:hAnsi="宋体" w:cs="宋体"/>
          <w:sz w:val="24"/>
          <w:szCs w:val="24"/>
          <w:lang w:val="zh-CN"/>
        </w:rPr>
        <w:t>反馈收集：支持学生对教材内容提出建议，教师可回复并推动优化。</w:t>
      </w:r>
    </w:p>
    <w:p w14:paraId="07F6EBD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⑦互动式数字教材：教师可轻松创建嵌入视频、交互图表、虚拟仿真、即时测验的“活”的教材，学生可在阅读时直接实践与验证。</w:t>
      </w:r>
    </w:p>
    <w:p w14:paraId="19D2FB1E"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⑧全终端跨平台兼容：支持PC、移动端（iOS/Android APP）等多种终端设备，前后台及不同角色统一运行于同一平台，支持手机号、微信、用户名等多种认证登录方式。</w:t>
      </w:r>
    </w:p>
    <w:p w14:paraId="6F2A6B89"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w:t>
      </w:r>
      <w:r>
        <w:rPr>
          <w:rFonts w:ascii="宋体" w:eastAsia="宋体" w:hAnsi="宋体" w:cs="宋体"/>
          <w:sz w:val="24"/>
          <w:szCs w:val="24"/>
          <w:lang w:val="zh-CN"/>
        </w:rPr>
        <w:t>数字案例管理</w:t>
      </w:r>
    </w:p>
    <w:p w14:paraId="4988A07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sz w:val="24"/>
          <w:szCs w:val="24"/>
          <w:lang w:val="zh-CN"/>
        </w:rPr>
        <w:t>数字案例管理模块实现案例的分类、录入、关联、共享与评价管理。</w:t>
      </w:r>
    </w:p>
    <w:p w14:paraId="217B23C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①</w:t>
      </w:r>
      <w:r>
        <w:rPr>
          <w:rFonts w:ascii="宋体" w:eastAsia="宋体" w:hAnsi="宋体" w:cs="宋体"/>
          <w:sz w:val="24"/>
          <w:szCs w:val="24"/>
          <w:lang w:val="zh-CN"/>
        </w:rPr>
        <w:t>案例分类与录入</w:t>
      </w:r>
      <w:r>
        <w:rPr>
          <w:rFonts w:ascii="宋体" w:eastAsia="宋体" w:hAnsi="宋体" w:cs="宋体" w:hint="eastAsia"/>
          <w:sz w:val="24"/>
          <w:szCs w:val="24"/>
          <w:lang w:val="zh-CN"/>
        </w:rPr>
        <w:t>：</w:t>
      </w:r>
      <w:proofErr w:type="gramStart"/>
      <w:r>
        <w:rPr>
          <w:rFonts w:ascii="宋体" w:eastAsia="宋体" w:hAnsi="宋体" w:cs="宋体"/>
          <w:sz w:val="24"/>
          <w:szCs w:val="24"/>
          <w:lang w:val="zh-CN"/>
        </w:rPr>
        <w:t>双维度</w:t>
      </w:r>
      <w:proofErr w:type="gramEnd"/>
      <w:r>
        <w:rPr>
          <w:rFonts w:ascii="宋体" w:eastAsia="宋体" w:hAnsi="宋体" w:cs="宋体"/>
          <w:sz w:val="24"/>
          <w:szCs w:val="24"/>
          <w:lang w:val="zh-CN"/>
        </w:rPr>
        <w:t>分类</w:t>
      </w:r>
      <w:r>
        <w:rPr>
          <w:rFonts w:ascii="宋体" w:eastAsia="宋体" w:hAnsi="宋体" w:cs="宋体" w:hint="eastAsia"/>
          <w:sz w:val="24"/>
          <w:szCs w:val="24"/>
          <w:lang w:val="zh-CN"/>
        </w:rPr>
        <w:t>，</w:t>
      </w:r>
      <w:r>
        <w:rPr>
          <w:rFonts w:ascii="宋体" w:eastAsia="宋体" w:hAnsi="宋体" w:cs="宋体"/>
          <w:sz w:val="24"/>
          <w:szCs w:val="24"/>
          <w:lang w:val="zh-CN"/>
        </w:rPr>
        <w:t>支持按“专业+</w:t>
      </w:r>
      <w:r>
        <w:rPr>
          <w:rFonts w:ascii="宋体" w:eastAsia="宋体" w:hAnsi="宋体" w:cs="宋体" w:hint="eastAsia"/>
          <w:sz w:val="24"/>
          <w:szCs w:val="24"/>
          <w:lang w:val="zh-CN"/>
        </w:rPr>
        <w:t>课程</w:t>
      </w:r>
      <w:r>
        <w:rPr>
          <w:rFonts w:ascii="宋体" w:eastAsia="宋体" w:hAnsi="宋体" w:cs="宋体"/>
          <w:sz w:val="24"/>
          <w:szCs w:val="24"/>
          <w:lang w:val="zh-CN"/>
        </w:rPr>
        <w:t>”分类存储案例，支持多标签标注。</w:t>
      </w:r>
    </w:p>
    <w:p w14:paraId="5635004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②</w:t>
      </w:r>
      <w:r>
        <w:rPr>
          <w:rFonts w:ascii="宋体" w:eastAsia="宋体" w:hAnsi="宋体" w:cs="宋体"/>
          <w:sz w:val="24"/>
          <w:szCs w:val="24"/>
          <w:lang w:val="zh-CN"/>
        </w:rPr>
        <w:t>案例信息完善：支持录入案例名称、背景、目标、知识点、任务、参考方案、拓展思考等信息，支持</w:t>
      </w:r>
      <w:r>
        <w:rPr>
          <w:rFonts w:ascii="宋体" w:eastAsia="宋体" w:hAnsi="宋体" w:cs="宋体" w:hint="eastAsia"/>
          <w:sz w:val="24"/>
          <w:szCs w:val="24"/>
          <w:lang w:val="zh-CN"/>
        </w:rPr>
        <w:t>填写案例使用对象（课程、学生等），支持案例</w:t>
      </w:r>
      <w:r>
        <w:rPr>
          <w:rFonts w:ascii="宋体" w:eastAsia="宋体" w:hAnsi="宋体" w:cs="宋体"/>
          <w:sz w:val="24"/>
          <w:szCs w:val="24"/>
          <w:lang w:val="zh-CN"/>
        </w:rPr>
        <w:t>附件上传。</w:t>
      </w:r>
      <w:r>
        <w:rPr>
          <w:rFonts w:ascii="宋体" w:eastAsia="宋体" w:hAnsi="宋体" w:cs="宋体" w:hint="eastAsia"/>
          <w:sz w:val="24"/>
          <w:szCs w:val="24"/>
          <w:lang w:val="zh-CN"/>
        </w:rPr>
        <w:t>支持案例作者更新、修改和完善。</w:t>
      </w:r>
    </w:p>
    <w:p w14:paraId="6DBFC3D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③</w:t>
      </w:r>
      <w:r>
        <w:rPr>
          <w:rFonts w:ascii="宋体" w:eastAsia="宋体" w:hAnsi="宋体" w:cs="宋体"/>
          <w:sz w:val="24"/>
          <w:szCs w:val="24"/>
          <w:lang w:val="zh-CN"/>
        </w:rPr>
        <w:t>案例评价功能：支持师生对案例进行评价，平台根据反馈优化案例库。</w:t>
      </w:r>
    </w:p>
    <w:p w14:paraId="4A2E9AF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④</w:t>
      </w:r>
      <w:r>
        <w:rPr>
          <w:rFonts w:ascii="宋体" w:eastAsia="宋体" w:hAnsi="宋体" w:cs="宋体"/>
          <w:sz w:val="24"/>
          <w:szCs w:val="24"/>
          <w:lang w:val="zh-CN"/>
        </w:rPr>
        <w:t>案例收藏与分享：支持师生收藏与分享案例，支持案例讨论引导。</w:t>
      </w:r>
    </w:p>
    <w:p w14:paraId="1E41998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⑤平台应具备案例设计模板库，涵盖至少八大精选模板类别，包括富文本模板、场景模板、客观题模板、泳道图模板、数据3D透视模板、多功能教学创作模板、数字化工具通用模板、微调大模型模版等。其中，富文本模板支持快速排版图文、课件、设置超链接；场景模板支持角色对话情景教学，支持自定义场景图片、职位、角色、角色发言；泳道图模板支持拖拽式流程设计，实现自定义任务流程；数据3D透视模板支持货位优化等多场景3D交互，支持设置任务描述图文上传附件、设置超链接，支持开启学生规划结果上传功能；多功能教学创作模板支持设置任务描述图文上传附件、支持开启学生图片结果上传、开启作品社区，同时还支持视觉子模板设计，涵盖图文设计、H5设计、网店设计；数字化工具通用模板为综合工具集，涵盖内置数据可视化工具、BI互动决策、BI作品上传、Python引导式编程、Python自主编程、SQL代码、Excel下载答题、报告题，全面支撑实训任务。</w:t>
      </w:r>
    </w:p>
    <w:p w14:paraId="6C56445B"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⑥结构化Wiki知识库：不仅是一个文件仓库，更是一个可共创的知识网络。教师可像编辑维基百科一样，共同撰写、维护和链接各类词条，如“直播电商模式”、“绿色金融工具”等，形成学院权威的知识体系。</w:t>
      </w:r>
    </w:p>
    <w:p w14:paraId="7887E09D"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⑦智能</w:t>
      </w:r>
      <w:proofErr w:type="gramStart"/>
      <w:r>
        <w:rPr>
          <w:rFonts w:ascii="宋体" w:eastAsia="宋体" w:hAnsi="宋体" w:cs="宋体" w:hint="eastAsia"/>
          <w:sz w:val="24"/>
          <w:szCs w:val="24"/>
          <w:lang w:val="zh-CN"/>
        </w:rPr>
        <w:t>案例工</w:t>
      </w:r>
      <w:proofErr w:type="gramEnd"/>
      <w:r>
        <w:rPr>
          <w:rFonts w:ascii="宋体" w:eastAsia="宋体" w:hAnsi="宋体" w:cs="宋体" w:hint="eastAsia"/>
          <w:sz w:val="24"/>
          <w:szCs w:val="24"/>
          <w:lang w:val="zh-CN"/>
        </w:rPr>
        <w:t>坊：提供案例开发的在线模板和协作空间，支持案例的撰写、评审、发布、教学指引编写和版本管理。利用标签和语义分析，实现案例的精准推荐。</w:t>
      </w:r>
    </w:p>
    <w:p w14:paraId="76C73A60"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⑧内外资源一体化检索：对接外部商业数据库（如Wind、CNRDS）和学术库，在平台内实现“一键检索”，结果同时展示平台内部的Wiki词条、案例、教材章节和外文文献，消除信息孤岛。</w:t>
      </w:r>
    </w:p>
    <w:p w14:paraId="1CD0980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⑨贡献度与激励体系：记录每位师生对知识库的贡献（编辑、上传、评分），并与其绩效评价、积分奖励挂钩，营造“人人贡献、人人分享”的知识共同体文化。</w:t>
      </w:r>
    </w:p>
    <w:p w14:paraId="5FB97AFE"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4.</w:t>
      </w:r>
      <w:r>
        <w:rPr>
          <w:rFonts w:ascii="宋体" w:eastAsia="宋体" w:hAnsi="宋体" w:cs="宋体" w:hint="eastAsia"/>
          <w:b/>
          <w:bCs/>
          <w:sz w:val="24"/>
          <w:szCs w:val="24"/>
          <w:lang w:val="zh-CN"/>
        </w:rPr>
        <w:t>教学管理中心</w:t>
      </w:r>
    </w:p>
    <w:p w14:paraId="45498954"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1</w:t>
      </w:r>
      <w:r>
        <w:rPr>
          <w:rFonts w:ascii="宋体" w:eastAsia="宋体" w:hAnsi="宋体" w:cs="宋体" w:hint="eastAsia"/>
          <w:sz w:val="24"/>
          <w:szCs w:val="24"/>
          <w:lang w:val="zh-CN"/>
        </w:rPr>
        <w:t>）师生内容锚定交互：支持师生针对教材等内容的特定段落进行锚定，并围绕其展开提问、解答、批注、话题讨论等多种形式的实时互动。</w:t>
      </w:r>
    </w:p>
    <w:p w14:paraId="11DEA06D"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）智能课堂展示控制：支持在同</w:t>
      </w:r>
      <w:proofErr w:type="gramStart"/>
      <w:r>
        <w:rPr>
          <w:rFonts w:ascii="宋体" w:eastAsia="宋体" w:hAnsi="宋体" w:cs="宋体" w:hint="eastAsia"/>
          <w:sz w:val="24"/>
          <w:szCs w:val="24"/>
          <w:lang w:val="zh-CN"/>
        </w:rPr>
        <w:t>一教学</w:t>
      </w:r>
      <w:proofErr w:type="gramEnd"/>
      <w:r>
        <w:rPr>
          <w:rFonts w:ascii="宋体" w:eastAsia="宋体" w:hAnsi="宋体" w:cs="宋体" w:hint="eastAsia"/>
          <w:sz w:val="24"/>
          <w:szCs w:val="24"/>
          <w:lang w:val="zh-CN"/>
        </w:rPr>
        <w:t>界面内有机整合展示教材、讲解、课件等资源。提供内容板块的按需显示/隐藏/缩放功能，支持双击全屏放大（重点突出），并集成在线画笔标注（类似“划重点”）。</w:t>
      </w:r>
    </w:p>
    <w:p w14:paraId="52A58D9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w:t>
      </w:r>
      <w:r>
        <w:rPr>
          <w:rFonts w:ascii="宋体" w:eastAsia="宋体" w:hAnsi="宋体" w:cs="宋体" w:hint="eastAsia"/>
          <w:sz w:val="24"/>
          <w:szCs w:val="24"/>
        </w:rPr>
        <w:t>3</w:t>
      </w:r>
      <w:r>
        <w:rPr>
          <w:rFonts w:ascii="宋体" w:eastAsia="宋体" w:hAnsi="宋体" w:cs="宋体" w:hint="eastAsia"/>
          <w:sz w:val="24"/>
          <w:szCs w:val="24"/>
          <w:lang w:val="zh-CN"/>
        </w:rPr>
        <w:t>）</w:t>
      </w:r>
      <w:r>
        <w:rPr>
          <w:rFonts w:ascii="宋体" w:eastAsia="宋体" w:hAnsi="宋体" w:cs="宋体"/>
          <w:sz w:val="24"/>
          <w:szCs w:val="24"/>
          <w:lang w:val="zh-CN"/>
        </w:rPr>
        <w:t>多模态交互支持：支持教师以文字、语音、图片、视频、课件等多样化格式呈现讲解内容；支持师生通过文字、语音、图片、视频等多种模态进行交互。</w:t>
      </w:r>
    </w:p>
    <w:p w14:paraId="35A1CB20"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4</w:t>
      </w:r>
      <w:r>
        <w:rPr>
          <w:rFonts w:ascii="宋体" w:eastAsia="宋体" w:hAnsi="宋体" w:cs="宋体" w:hint="eastAsia"/>
          <w:sz w:val="24"/>
          <w:szCs w:val="24"/>
          <w:lang w:val="zh-CN"/>
        </w:rPr>
        <w:t>）</w:t>
      </w:r>
      <w:r>
        <w:rPr>
          <w:rFonts w:ascii="宋体" w:eastAsia="宋体" w:hAnsi="宋体" w:cs="宋体"/>
          <w:sz w:val="24"/>
          <w:szCs w:val="24"/>
          <w:lang w:val="zh-CN"/>
        </w:rPr>
        <w:t>备教辅一体化工作台：提供统一界面无缝衔接备课、教学、</w:t>
      </w:r>
      <w:proofErr w:type="gramStart"/>
      <w:r>
        <w:rPr>
          <w:rFonts w:ascii="宋体" w:eastAsia="宋体" w:hAnsi="宋体" w:cs="宋体"/>
          <w:sz w:val="24"/>
          <w:szCs w:val="24"/>
          <w:lang w:val="zh-CN"/>
        </w:rPr>
        <w:t>辅导全</w:t>
      </w:r>
      <w:proofErr w:type="gramEnd"/>
      <w:r>
        <w:rPr>
          <w:rFonts w:ascii="宋体" w:eastAsia="宋体" w:hAnsi="宋体" w:cs="宋体"/>
          <w:sz w:val="24"/>
          <w:szCs w:val="24"/>
          <w:lang w:val="zh-CN"/>
        </w:rPr>
        <w:t>流程。支持备课阶段的知识点标注、课件预埋、问题预设；教学阶段的内容展示；辅导阶段的评测与反馈。</w:t>
      </w:r>
    </w:p>
    <w:p w14:paraId="41A10E1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5</w:t>
      </w:r>
      <w:r>
        <w:rPr>
          <w:rFonts w:ascii="宋体" w:eastAsia="宋体" w:hAnsi="宋体" w:cs="宋体" w:hint="eastAsia"/>
          <w:sz w:val="24"/>
          <w:szCs w:val="24"/>
          <w:lang w:val="zh-CN"/>
        </w:rPr>
        <w:t>）</w:t>
      </w:r>
      <w:r>
        <w:rPr>
          <w:rFonts w:ascii="宋体" w:eastAsia="宋体" w:hAnsi="宋体" w:cs="宋体"/>
          <w:sz w:val="24"/>
          <w:szCs w:val="24"/>
          <w:lang w:val="zh-CN"/>
        </w:rPr>
        <w:t>实时协同标注页面：支持师生基于同一页面文本进行实时交互标注、即问即答，所有操作数</w:t>
      </w:r>
      <w:proofErr w:type="gramStart"/>
      <w:r>
        <w:rPr>
          <w:rFonts w:ascii="宋体" w:eastAsia="宋体" w:hAnsi="宋体" w:cs="宋体"/>
          <w:sz w:val="24"/>
          <w:szCs w:val="24"/>
          <w:lang w:val="zh-CN"/>
        </w:rPr>
        <w:t>据实时</w:t>
      </w:r>
      <w:proofErr w:type="gramEnd"/>
      <w:r>
        <w:rPr>
          <w:rFonts w:ascii="宋体" w:eastAsia="宋体" w:hAnsi="宋体" w:cs="宋体"/>
          <w:sz w:val="24"/>
          <w:szCs w:val="24"/>
          <w:lang w:val="zh-CN"/>
        </w:rPr>
        <w:t>同步更新。</w:t>
      </w:r>
    </w:p>
    <w:p w14:paraId="3F9F4A9B"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6</w:t>
      </w:r>
      <w:r>
        <w:rPr>
          <w:rFonts w:ascii="宋体" w:eastAsia="宋体" w:hAnsi="宋体" w:cs="宋体" w:hint="eastAsia"/>
          <w:sz w:val="24"/>
          <w:szCs w:val="24"/>
          <w:lang w:val="zh-CN"/>
        </w:rPr>
        <w:t>）教材课程化整合：支持教材与教参的数字化、</w:t>
      </w:r>
      <w:proofErr w:type="gramStart"/>
      <w:r>
        <w:rPr>
          <w:rFonts w:ascii="宋体" w:eastAsia="宋体" w:hAnsi="宋体" w:cs="宋体" w:hint="eastAsia"/>
          <w:sz w:val="24"/>
          <w:szCs w:val="24"/>
          <w:lang w:val="zh-CN"/>
        </w:rPr>
        <w:t>富媒体</w:t>
      </w:r>
      <w:proofErr w:type="gramEnd"/>
      <w:r>
        <w:rPr>
          <w:rFonts w:ascii="宋体" w:eastAsia="宋体" w:hAnsi="宋体" w:cs="宋体" w:hint="eastAsia"/>
          <w:sz w:val="24"/>
          <w:szCs w:val="24"/>
          <w:lang w:val="zh-CN"/>
        </w:rPr>
        <w:t>化及一体化整合，使教材内容直接服务于课堂教学活动。</w:t>
      </w:r>
    </w:p>
    <w:p w14:paraId="7D397C98"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7</w:t>
      </w:r>
      <w:r>
        <w:rPr>
          <w:rFonts w:ascii="宋体" w:eastAsia="宋体" w:hAnsi="宋体" w:cs="宋体" w:hint="eastAsia"/>
          <w:sz w:val="24"/>
          <w:szCs w:val="24"/>
          <w:lang w:val="zh-CN"/>
        </w:rPr>
        <w:t>）SPOC课程孵化平台：提供从知识点→课件→</w:t>
      </w:r>
      <w:proofErr w:type="gramStart"/>
      <w:r>
        <w:rPr>
          <w:rFonts w:ascii="宋体" w:eastAsia="宋体" w:hAnsi="宋体" w:cs="宋体" w:hint="eastAsia"/>
          <w:sz w:val="24"/>
          <w:szCs w:val="24"/>
          <w:lang w:val="zh-CN"/>
        </w:rPr>
        <w:t>微课</w:t>
      </w:r>
      <w:proofErr w:type="gramEnd"/>
      <w:r>
        <w:rPr>
          <w:rFonts w:ascii="宋体" w:eastAsia="宋体" w:hAnsi="宋体" w:cs="宋体" w:hint="eastAsia"/>
          <w:sz w:val="24"/>
          <w:szCs w:val="24"/>
          <w:lang w:val="zh-CN"/>
        </w:rPr>
        <w:t>→SPOC课程的框架设计支持，教师可根据教学</w:t>
      </w:r>
      <w:proofErr w:type="gramStart"/>
      <w:r>
        <w:rPr>
          <w:rFonts w:ascii="宋体" w:eastAsia="宋体" w:hAnsi="宋体" w:cs="宋体" w:hint="eastAsia"/>
          <w:sz w:val="24"/>
          <w:szCs w:val="24"/>
          <w:lang w:val="zh-CN"/>
        </w:rPr>
        <w:t>交互</w:t>
      </w:r>
      <w:proofErr w:type="gramEnd"/>
      <w:r>
        <w:rPr>
          <w:rFonts w:ascii="宋体" w:eastAsia="宋体" w:hAnsi="宋体" w:cs="宋体" w:hint="eastAsia"/>
          <w:sz w:val="24"/>
          <w:szCs w:val="24"/>
          <w:lang w:val="zh-CN"/>
        </w:rPr>
        <w:t>中的热点、重点、难点、疑点提炼生成系列化课件资源。</w:t>
      </w:r>
    </w:p>
    <w:p w14:paraId="2877C45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8</w:t>
      </w:r>
      <w:r>
        <w:rPr>
          <w:rFonts w:ascii="宋体" w:eastAsia="宋体" w:hAnsi="宋体" w:cs="宋体" w:hint="eastAsia"/>
          <w:sz w:val="24"/>
          <w:szCs w:val="24"/>
          <w:lang w:val="zh-CN"/>
        </w:rPr>
        <w:t>）轻量化课堂应用定制：支持教师个性化导入/导出教材内容与教学方案，可在系统或共享讲义基础上，结合班级特色灵活配置与建设多样化拓展内容。</w:t>
      </w:r>
    </w:p>
    <w:p w14:paraId="0A425183"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9</w:t>
      </w:r>
      <w:r>
        <w:rPr>
          <w:rFonts w:ascii="宋体" w:eastAsia="宋体" w:hAnsi="宋体" w:cs="宋体" w:hint="eastAsia"/>
          <w:sz w:val="24"/>
          <w:szCs w:val="24"/>
          <w:lang w:val="zh-CN"/>
        </w:rPr>
        <w:t>）多元化技术无缝融合：集成语音合成(TTS)、自动翻译、自然语言处理(NLP)等技术，实现教学内容可朗读、可翻译、可智能筛选。</w:t>
      </w:r>
    </w:p>
    <w:p w14:paraId="08977EBD"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10</w:t>
      </w:r>
      <w:r>
        <w:rPr>
          <w:rFonts w:ascii="宋体" w:eastAsia="宋体" w:hAnsi="宋体" w:cs="宋体" w:hint="eastAsia"/>
          <w:sz w:val="24"/>
          <w:szCs w:val="24"/>
          <w:lang w:val="zh-CN"/>
        </w:rPr>
        <w:t>）丰富教学活动组件库：提供点名、签到、分组、弹幕、投票、问卷、随堂测试等多样化教学互动组件，便利课堂活动组织与管理。</w:t>
      </w:r>
    </w:p>
    <w:p w14:paraId="783B7604"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11</w:t>
      </w:r>
      <w:r>
        <w:rPr>
          <w:rFonts w:ascii="宋体" w:eastAsia="宋体" w:hAnsi="宋体" w:cs="宋体" w:hint="eastAsia"/>
          <w:sz w:val="24"/>
          <w:szCs w:val="24"/>
          <w:lang w:val="zh-CN"/>
        </w:rPr>
        <w:t>）可视化互动标注与反馈：支持师生互动过程（问答、讨论、讲解）的可视化（图例化、符号化）与数据化呈现。提供文本高亮变色等即时反馈，直观显示问题/批注状态及讨论热度。</w:t>
      </w:r>
    </w:p>
    <w:p w14:paraId="2B07487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12</w:t>
      </w:r>
      <w:r>
        <w:rPr>
          <w:rFonts w:ascii="宋体" w:eastAsia="宋体" w:hAnsi="宋体" w:cs="宋体" w:hint="eastAsia"/>
          <w:sz w:val="24"/>
          <w:szCs w:val="24"/>
          <w:lang w:val="zh-CN"/>
        </w:rPr>
        <w:t>）学习素材多维度应用：支持在同一学习素材界面内进行阅读、视听说训练、词汇测试、课件复习等多维</w:t>
      </w:r>
      <w:proofErr w:type="gramStart"/>
      <w:r>
        <w:rPr>
          <w:rFonts w:ascii="宋体" w:eastAsia="宋体" w:hAnsi="宋体" w:cs="宋体" w:hint="eastAsia"/>
          <w:sz w:val="24"/>
          <w:szCs w:val="24"/>
          <w:lang w:val="zh-CN"/>
        </w:rPr>
        <w:t>度学习</w:t>
      </w:r>
      <w:proofErr w:type="gramEnd"/>
      <w:r>
        <w:rPr>
          <w:rFonts w:ascii="宋体" w:eastAsia="宋体" w:hAnsi="宋体" w:cs="宋体" w:hint="eastAsia"/>
          <w:sz w:val="24"/>
          <w:szCs w:val="24"/>
          <w:lang w:val="zh-CN"/>
        </w:rPr>
        <w:t>操作。</w:t>
      </w:r>
    </w:p>
    <w:p w14:paraId="5199115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13</w:t>
      </w:r>
      <w:r>
        <w:rPr>
          <w:rFonts w:ascii="宋体" w:eastAsia="宋体" w:hAnsi="宋体" w:cs="宋体" w:hint="eastAsia"/>
          <w:sz w:val="24"/>
          <w:szCs w:val="24"/>
          <w:lang w:val="zh-CN"/>
        </w:rPr>
        <w:t>）即点即查与生词管理：支持生词即点即查释义，并自动收录至生词本，支持按词频分级管理。</w:t>
      </w:r>
    </w:p>
    <w:p w14:paraId="50835AA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14</w:t>
      </w:r>
      <w:r>
        <w:rPr>
          <w:rFonts w:ascii="宋体" w:eastAsia="宋体" w:hAnsi="宋体" w:cs="宋体" w:hint="eastAsia"/>
          <w:sz w:val="24"/>
          <w:szCs w:val="24"/>
          <w:lang w:val="zh-CN"/>
        </w:rPr>
        <w:t>）自主学习辅助工具：支持即点即读、即点即听、音视频语速调节、标准音与个人录音对比播放等功能，助力学生自主学习。</w:t>
      </w:r>
    </w:p>
    <w:p w14:paraId="5DACFDD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15</w:t>
      </w:r>
      <w:r>
        <w:rPr>
          <w:rFonts w:ascii="宋体" w:eastAsia="宋体" w:hAnsi="宋体" w:cs="宋体" w:hint="eastAsia"/>
          <w:sz w:val="24"/>
          <w:szCs w:val="24"/>
          <w:lang w:val="zh-CN"/>
        </w:rPr>
        <w:t>）出版社预置资源支持：支持出版社系统性预置教学资源，教师可在其基础上进行个性化添加与补充。</w:t>
      </w:r>
    </w:p>
    <w:p w14:paraId="176095C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16</w:t>
      </w:r>
      <w:r>
        <w:rPr>
          <w:rFonts w:ascii="宋体" w:eastAsia="宋体" w:hAnsi="宋体" w:cs="宋体" w:hint="eastAsia"/>
          <w:sz w:val="24"/>
          <w:szCs w:val="24"/>
          <w:lang w:val="zh-CN"/>
        </w:rPr>
        <w:t>）在线考试测评系统：支持教师在线创建、编辑（修改、复制、删除）、发布试卷与测试题目，并提供与Excel等外部软件的题目导入/导出功能。</w:t>
      </w:r>
    </w:p>
    <w:p w14:paraId="1CC3BFA1"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17</w:t>
      </w:r>
      <w:r>
        <w:rPr>
          <w:rFonts w:ascii="宋体" w:eastAsia="宋体" w:hAnsi="宋体" w:cs="宋体" w:hint="eastAsia"/>
          <w:sz w:val="24"/>
          <w:szCs w:val="24"/>
          <w:lang w:val="zh-CN"/>
        </w:rPr>
        <w:t>）多模态课件智能编辑：支持多模态资源模块与平台一体化对接，实现音频、视频</w:t>
      </w:r>
      <w:r>
        <w:rPr>
          <w:rFonts w:ascii="宋体" w:eastAsia="宋体" w:hAnsi="宋体" w:cs="宋体" w:hint="eastAsia"/>
          <w:sz w:val="24"/>
          <w:szCs w:val="24"/>
          <w:lang w:val="zh-CN"/>
        </w:rPr>
        <w:lastRenderedPageBreak/>
        <w:t>等资源的颗粒化智能检索。</w:t>
      </w:r>
    </w:p>
    <w:p w14:paraId="1BE22DEA"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18</w:t>
      </w:r>
      <w:r>
        <w:rPr>
          <w:rFonts w:ascii="宋体" w:eastAsia="宋体" w:hAnsi="宋体" w:cs="宋体" w:hint="eastAsia"/>
          <w:sz w:val="24"/>
          <w:szCs w:val="24"/>
          <w:lang w:val="zh-CN"/>
        </w:rPr>
        <w:t>）多模态课件智能编辑（续）：支持对检索到的单个视频进行二次加工（剪辑等），以及对多个视频片段进行一键播放、一键合成，便捷制作</w:t>
      </w:r>
      <w:proofErr w:type="gramStart"/>
      <w:r>
        <w:rPr>
          <w:rFonts w:ascii="宋体" w:eastAsia="宋体" w:hAnsi="宋体" w:cs="宋体" w:hint="eastAsia"/>
          <w:sz w:val="24"/>
          <w:szCs w:val="24"/>
          <w:lang w:val="zh-CN"/>
        </w:rPr>
        <w:t>个性化微课资源</w:t>
      </w:r>
      <w:proofErr w:type="gramEnd"/>
      <w:r>
        <w:rPr>
          <w:rFonts w:ascii="宋体" w:eastAsia="宋体" w:hAnsi="宋体" w:cs="宋体" w:hint="eastAsia"/>
          <w:sz w:val="24"/>
          <w:szCs w:val="24"/>
          <w:lang w:val="zh-CN"/>
        </w:rPr>
        <w:t>。</w:t>
      </w:r>
    </w:p>
    <w:p w14:paraId="2DF5B51D"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19</w:t>
      </w:r>
      <w:r>
        <w:rPr>
          <w:rFonts w:ascii="宋体" w:eastAsia="宋体" w:hAnsi="宋体" w:cs="宋体" w:hint="eastAsia"/>
          <w:sz w:val="24"/>
          <w:szCs w:val="24"/>
          <w:lang w:val="zh-CN"/>
        </w:rPr>
        <w:t>）思辨能力训练支持：支持教师发布关联话题的思辨</w:t>
      </w:r>
      <w:proofErr w:type="gramStart"/>
      <w:r>
        <w:rPr>
          <w:rFonts w:ascii="宋体" w:eastAsia="宋体" w:hAnsi="宋体" w:cs="宋体" w:hint="eastAsia"/>
          <w:sz w:val="24"/>
          <w:szCs w:val="24"/>
          <w:lang w:val="zh-CN"/>
        </w:rPr>
        <w:t>式开放</w:t>
      </w:r>
      <w:proofErr w:type="gramEnd"/>
      <w:r>
        <w:rPr>
          <w:rFonts w:ascii="宋体" w:eastAsia="宋体" w:hAnsi="宋体" w:cs="宋体" w:hint="eastAsia"/>
          <w:sz w:val="24"/>
          <w:szCs w:val="24"/>
          <w:lang w:val="zh-CN"/>
        </w:rPr>
        <w:t>问题，学生可提交反馈供讨论、留存与评价。</w:t>
      </w:r>
    </w:p>
    <w:p w14:paraId="5216DE41"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20</w:t>
      </w:r>
      <w:r>
        <w:rPr>
          <w:rFonts w:ascii="宋体" w:eastAsia="宋体" w:hAnsi="宋体" w:cs="宋体" w:hint="eastAsia"/>
          <w:sz w:val="24"/>
          <w:szCs w:val="24"/>
          <w:lang w:val="zh-CN"/>
        </w:rPr>
        <w:t>）个性化资源收藏与管理：支持用户自定义收藏常用外部资源（如网站链接），并可在平台内直接使用，无需跳转。</w:t>
      </w:r>
    </w:p>
    <w:p w14:paraId="0D1851D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21</w:t>
      </w:r>
      <w:r>
        <w:rPr>
          <w:rFonts w:ascii="宋体" w:eastAsia="宋体" w:hAnsi="宋体" w:cs="宋体" w:hint="eastAsia"/>
          <w:sz w:val="24"/>
          <w:szCs w:val="24"/>
          <w:lang w:val="zh-CN"/>
        </w:rPr>
        <w:t>）快速调查与反馈收集：支持教师快速创建、编辑、删除调查问卷并开展投票式反馈收集，及时掌握学情。</w:t>
      </w:r>
    </w:p>
    <w:p w14:paraId="70292E21"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22</w:t>
      </w:r>
      <w:r>
        <w:rPr>
          <w:rFonts w:ascii="宋体" w:eastAsia="宋体" w:hAnsi="宋体" w:cs="宋体" w:hint="eastAsia"/>
          <w:sz w:val="24"/>
          <w:szCs w:val="24"/>
          <w:lang w:val="zh-CN"/>
        </w:rPr>
        <w:t>）教与</w:t>
      </w:r>
      <w:proofErr w:type="gramStart"/>
      <w:r>
        <w:rPr>
          <w:rFonts w:ascii="宋体" w:eastAsia="宋体" w:hAnsi="宋体" w:cs="宋体" w:hint="eastAsia"/>
          <w:sz w:val="24"/>
          <w:szCs w:val="24"/>
          <w:lang w:val="zh-CN"/>
        </w:rPr>
        <w:t>学行为</w:t>
      </w:r>
      <w:proofErr w:type="gramEnd"/>
      <w:r>
        <w:rPr>
          <w:rFonts w:ascii="宋体" w:eastAsia="宋体" w:hAnsi="宋体" w:cs="宋体" w:hint="eastAsia"/>
          <w:sz w:val="24"/>
          <w:szCs w:val="24"/>
          <w:lang w:val="zh-CN"/>
        </w:rPr>
        <w:t>画像分析：支持全程跟踪记录教学行为、学习轨迹及作业绩效数据，自动生成班级及学生个体的可视化动态分析报告，基于数据为教与学精准画像。</w:t>
      </w:r>
    </w:p>
    <w:p w14:paraId="3BE889DC"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5.</w:t>
      </w:r>
      <w:r>
        <w:rPr>
          <w:rFonts w:ascii="宋体" w:eastAsia="宋体" w:hAnsi="宋体" w:cs="宋体" w:hint="eastAsia"/>
          <w:b/>
          <w:bCs/>
          <w:sz w:val="24"/>
          <w:szCs w:val="24"/>
          <w:lang w:val="zh-CN"/>
        </w:rPr>
        <w:t>项目管理中心</w:t>
      </w:r>
    </w:p>
    <w:p w14:paraId="4DD18BE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（1）立项申请模块：教师提交科研项目立项申请，填写基本信息并上传附件，附件支持PDF文档。</w:t>
      </w:r>
    </w:p>
    <w:p w14:paraId="5EE107C8"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（2）评审管理模块：管理员分配评审专家，专家在线打分并撰写意见。</w:t>
      </w:r>
    </w:p>
    <w:p w14:paraId="3D3DBEC9"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（3）过程化管理模块：跟踪项目进度，支持资料上传与变更申请。</w:t>
      </w:r>
    </w:p>
    <w:p w14:paraId="0780562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（4）数据统计与报表模块：生成项目统计报表。</w:t>
      </w:r>
    </w:p>
    <w:p w14:paraId="585B998F"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6.</w:t>
      </w:r>
      <w:r>
        <w:rPr>
          <w:rFonts w:ascii="宋体" w:eastAsia="宋体" w:hAnsi="宋体" w:cs="宋体" w:hint="eastAsia"/>
          <w:b/>
          <w:bCs/>
          <w:sz w:val="24"/>
          <w:szCs w:val="24"/>
          <w:lang w:val="zh-CN"/>
        </w:rPr>
        <w:t>AI赋能中心</w:t>
      </w:r>
    </w:p>
    <w:p w14:paraId="7E0391C6"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1</w:t>
      </w:r>
      <w:r>
        <w:rPr>
          <w:rFonts w:ascii="宋体" w:eastAsia="宋体" w:hAnsi="宋体" w:cs="宋体" w:hint="eastAsia"/>
          <w:sz w:val="24"/>
          <w:szCs w:val="24"/>
          <w:lang w:val="zh-CN"/>
        </w:rPr>
        <w:t>）生成式AI深度集成：无缝集成生成式AI等大模型技术，支持其在知识图谱构建、试题命制、知识点讲解、作业评估等教学环节提供智能化辅助，并融入平台内容管理。</w:t>
      </w:r>
    </w:p>
    <w:p w14:paraId="44E8A9E2"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）AI辅助命题与集成：支持利用AI大模型辅助提问及生成测试题目，结果可无缝导入平台测试试卷板块，并支持人工在线修改完善。</w:t>
      </w:r>
    </w:p>
    <w:p w14:paraId="3768047D"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7.</w:t>
      </w:r>
      <w:r>
        <w:rPr>
          <w:rFonts w:ascii="宋体" w:eastAsia="宋体" w:hAnsi="宋体" w:cs="宋体" w:hint="eastAsia"/>
          <w:b/>
          <w:bCs/>
          <w:sz w:val="24"/>
          <w:szCs w:val="24"/>
          <w:lang w:val="zh-CN"/>
        </w:rPr>
        <w:t>系统管理</w:t>
      </w:r>
    </w:p>
    <w:p w14:paraId="275DC72F"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（1）数据管理</w:t>
      </w:r>
    </w:p>
    <w:p w14:paraId="1EC1214C"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①基础信息设置：维护专业信息、师生信息、实验室信息、实验类型分类等基础数据。</w:t>
      </w:r>
    </w:p>
    <w:p w14:paraId="18238C07"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②通知公告管理：支持发布平台通知、教学安排、资源更新等公告，支持定向推送。</w:t>
      </w:r>
    </w:p>
    <w:p w14:paraId="5BF29E5A"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③系统维护：支持数据备份与恢复、系统版本更新、运行监控，确保平台稳定运行。</w:t>
      </w:r>
    </w:p>
    <w:p w14:paraId="3960C96B"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）权限管理</w:t>
      </w:r>
    </w:p>
    <w:p w14:paraId="5898651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①角色权限设置：设置管理员、教师、学生三类角色，细化各角色权限。</w:t>
      </w:r>
    </w:p>
    <w:p w14:paraId="7F134188"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②专业权限绑定：教师/学生账号自动绑定所属专业，支持跨专业权限例外设置。</w:t>
      </w:r>
    </w:p>
    <w:p w14:paraId="22521639"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③权限变更与日志：支持权限动态调整，记录权限变更历史与操作日志。</w:t>
      </w:r>
    </w:p>
    <w:p w14:paraId="2268BB81"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lastRenderedPageBreak/>
        <w:t>④教学管理后台：支持院校教师快速创建班级、分配课程内容、授权功能模块、管理班级成员。</w:t>
      </w:r>
    </w:p>
    <w:p w14:paraId="1C4BA448" w14:textId="77777777" w:rsidR="00226A63" w:rsidRDefault="008F614E">
      <w:pPr>
        <w:spacing w:line="360" w:lineRule="auto"/>
        <w:ind w:firstLineChars="200" w:firstLine="482"/>
        <w:rPr>
          <w:rFonts w:ascii="宋体" w:eastAsia="宋体" w:hAnsi="宋体" w:cs="宋体"/>
          <w:sz w:val="24"/>
          <w:szCs w:val="24"/>
          <w:lang w:val="zh-CN"/>
        </w:rPr>
      </w:pPr>
      <w:r>
        <w:rPr>
          <w:rFonts w:ascii="宋体" w:eastAsia="宋体" w:hAnsi="宋体" w:cs="宋体" w:hint="eastAsia"/>
          <w:b/>
          <w:bCs/>
          <w:sz w:val="24"/>
          <w:szCs w:val="24"/>
        </w:rPr>
        <w:t>8.</w:t>
      </w:r>
      <w:r>
        <w:rPr>
          <w:rFonts w:ascii="宋体" w:eastAsia="宋体" w:hAnsi="宋体" w:cs="宋体" w:hint="eastAsia"/>
          <w:b/>
          <w:bCs/>
          <w:sz w:val="24"/>
          <w:szCs w:val="24"/>
          <w:lang w:val="zh-CN"/>
        </w:rPr>
        <w:t>数据统计分析</w:t>
      </w:r>
    </w:p>
    <w:p w14:paraId="3510A2F4"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（1）教学数据统计：支持按专业、实验类型统计课程数量、完成率、出勤率、成绩分布等，生成可视化图表。</w:t>
      </w:r>
    </w:p>
    <w:p w14:paraId="707F2A68" w14:textId="77777777" w:rsidR="00226A63" w:rsidRDefault="008F614E">
      <w:pPr>
        <w:spacing w:line="360" w:lineRule="auto"/>
        <w:ind w:firstLineChars="200" w:firstLine="540"/>
        <w:rPr>
          <w:rFonts w:ascii="宋体" w:eastAsia="宋体" w:hAnsi="宋体" w:cs="宋体"/>
          <w:sz w:val="24"/>
          <w:szCs w:val="24"/>
          <w:lang w:val="zh-CN"/>
        </w:rPr>
      </w:pP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）资源使用统计：统计教材阅读量、案例查看量、设备使用率等，分析资源利用效率。</w:t>
      </w:r>
    </w:p>
    <w:p w14:paraId="2E24065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）自定义报表生成：支持按需求自定义统计维度，报表支持导出为Excel/PDF。</w:t>
      </w:r>
    </w:p>
    <w:p w14:paraId="6E9A1D1F" w14:textId="77777777" w:rsidR="00226A63" w:rsidRDefault="008F614E">
      <w:pPr>
        <w:spacing w:line="360" w:lineRule="auto"/>
        <w:ind w:firstLineChars="200" w:firstLine="482"/>
        <w:rPr>
          <w:rFonts w:ascii="宋体" w:eastAsia="宋体" w:hAnsi="宋体" w:cs="宋体"/>
          <w:b/>
          <w:sz w:val="24"/>
          <w:szCs w:val="24"/>
          <w:highlight w:val="yellow"/>
          <w:lang w:val="zh-CN"/>
        </w:rPr>
      </w:pPr>
      <w:r>
        <w:rPr>
          <w:rFonts w:ascii="宋体" w:eastAsia="宋体" w:hAnsi="宋体" w:cs="宋体" w:hint="eastAsia"/>
          <w:b/>
          <w:sz w:val="24"/>
          <w:szCs w:val="24"/>
          <w:lang w:val="zh-CN"/>
        </w:rPr>
        <w:t>（二）服务要求</w:t>
      </w:r>
    </w:p>
    <w:p w14:paraId="270B3CDE"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1.提供</w:t>
      </w:r>
      <w:proofErr w:type="gramStart"/>
      <w:r>
        <w:rPr>
          <w:rFonts w:ascii="宋体" w:eastAsia="宋体" w:hAnsi="宋体" w:cs="宋体" w:hint="eastAsia"/>
          <w:sz w:val="24"/>
          <w:szCs w:val="24"/>
          <w:lang w:val="zh-CN"/>
        </w:rPr>
        <w:t>运维质保期</w:t>
      </w:r>
      <w:proofErr w:type="gramEnd"/>
      <w:r>
        <w:rPr>
          <w:rFonts w:ascii="宋体" w:eastAsia="宋体" w:hAnsi="宋体" w:cs="宋体" w:hint="eastAsia"/>
          <w:sz w:val="24"/>
          <w:szCs w:val="24"/>
          <w:lang w:val="zh-CN"/>
        </w:rPr>
        <w:t>为五年，五年内</w:t>
      </w:r>
      <w:proofErr w:type="gramStart"/>
      <w:r>
        <w:rPr>
          <w:rFonts w:ascii="宋体" w:eastAsia="宋体" w:hAnsi="宋体" w:cs="宋体" w:hint="eastAsia"/>
          <w:sz w:val="24"/>
          <w:szCs w:val="24"/>
          <w:lang w:val="zh-CN"/>
        </w:rPr>
        <w:t>本提</w:t>
      </w:r>
      <w:proofErr w:type="gramEnd"/>
      <w:r>
        <w:rPr>
          <w:rFonts w:ascii="宋体" w:eastAsia="宋体" w:hAnsi="宋体" w:cs="宋体" w:hint="eastAsia"/>
          <w:sz w:val="24"/>
          <w:szCs w:val="24"/>
          <w:lang w:val="zh-CN"/>
        </w:rPr>
        <w:t>供免费升级服务；服务内容包括安装、调试、培训、维护、远程咨询和远程处理问题等。</w:t>
      </w:r>
    </w:p>
    <w:p w14:paraId="6463ADDA"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2.根据用户要求，五年内根据使用情况，提供平台定制更新服务，支持用户进行栏目、板块、功能及相关内容的更新和完善。</w:t>
      </w:r>
    </w:p>
    <w:p w14:paraId="75C77476"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3.提供</w:t>
      </w:r>
      <w:proofErr w:type="gramStart"/>
      <w:r>
        <w:rPr>
          <w:rFonts w:ascii="宋体" w:eastAsia="宋体" w:hAnsi="宋体" w:cs="宋体" w:hint="eastAsia"/>
          <w:sz w:val="24"/>
          <w:szCs w:val="24"/>
          <w:lang w:val="zh-CN"/>
        </w:rPr>
        <w:t>永久云</w:t>
      </w:r>
      <w:proofErr w:type="gramEnd"/>
      <w:r>
        <w:rPr>
          <w:rFonts w:ascii="宋体" w:eastAsia="宋体" w:hAnsi="宋体" w:cs="宋体" w:hint="eastAsia"/>
          <w:sz w:val="24"/>
          <w:szCs w:val="24"/>
          <w:lang w:val="zh-CN"/>
        </w:rPr>
        <w:t>服务器线上服务，也可根据用户需求进行本地化部署。</w:t>
      </w:r>
    </w:p>
    <w:p w14:paraId="1FFF6DC0"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4.提供云服务器安全服务，阻拦病毒及网络攻击，保证软件安全运行。</w:t>
      </w:r>
    </w:p>
    <w:p w14:paraId="5B9F9A45" w14:textId="77777777" w:rsidR="00226A63" w:rsidRDefault="008F614E">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5.提供硬盘快照服务，数据损坏可还原至一周前的数据。</w:t>
      </w:r>
    </w:p>
    <w:p w14:paraId="21011220" w14:textId="77777777" w:rsidR="00226A63" w:rsidRDefault="008F614E">
      <w:pPr>
        <w:spacing w:line="360" w:lineRule="auto"/>
        <w:ind w:firstLineChars="200" w:firstLine="480"/>
        <w:rPr>
          <w:rFonts w:ascii="宋体" w:eastAsia="宋体" w:hAnsi="宋体" w:cs="宋体"/>
          <w:sz w:val="24"/>
          <w:szCs w:val="24"/>
          <w:highlight w:val="yellow"/>
          <w:lang w:val="zh-CN"/>
        </w:rPr>
      </w:pPr>
      <w:r>
        <w:rPr>
          <w:rFonts w:ascii="宋体" w:eastAsia="宋体" w:hAnsi="宋体" w:cs="宋体" w:hint="eastAsia"/>
          <w:sz w:val="24"/>
          <w:szCs w:val="24"/>
          <w:lang w:val="zh-CN"/>
        </w:rPr>
        <w:t>6.根据用户要求，支持提供用户登录与招标方资源平台对接功能，提供API等对接接口。</w:t>
      </w:r>
    </w:p>
    <w:p w14:paraId="3097005F" w14:textId="77777777" w:rsidR="00226A63" w:rsidRDefault="008F614E">
      <w:pPr>
        <w:spacing w:line="360" w:lineRule="auto"/>
        <w:ind w:firstLineChars="200" w:firstLine="482"/>
        <w:rPr>
          <w:rFonts w:ascii="宋体" w:eastAsia="宋体" w:hAnsi="宋体" w:cs="宋体"/>
          <w:b/>
          <w:sz w:val="24"/>
          <w:szCs w:val="24"/>
          <w:highlight w:val="yellow"/>
          <w:lang w:val="zh-CN"/>
        </w:rPr>
      </w:pPr>
      <w:r>
        <w:rPr>
          <w:rFonts w:ascii="宋体" w:eastAsia="宋体" w:hAnsi="宋体" w:cs="宋体" w:hint="eastAsia"/>
          <w:b/>
          <w:sz w:val="24"/>
          <w:szCs w:val="24"/>
          <w:lang w:val="zh-CN"/>
        </w:rPr>
        <w:t>（三）履约验收</w:t>
      </w:r>
    </w:p>
    <w:p w14:paraId="6FE4D3F5" w14:textId="77777777" w:rsidR="00226A63" w:rsidRDefault="008F614E">
      <w:pPr>
        <w:spacing w:line="360" w:lineRule="auto"/>
        <w:ind w:firstLineChars="200" w:firstLine="480"/>
        <w:rPr>
          <w:rFonts w:ascii="宋体" w:eastAsia="宋体" w:hAnsi="宋体" w:cs="宋体"/>
          <w:bCs/>
          <w:sz w:val="24"/>
          <w:szCs w:val="24"/>
          <w:lang w:val="zh-CN"/>
        </w:rPr>
      </w:pPr>
      <w:r>
        <w:rPr>
          <w:rFonts w:ascii="宋体" w:eastAsia="宋体" w:hAnsi="宋体" w:cs="宋体" w:hint="eastAsia"/>
          <w:bCs/>
          <w:sz w:val="24"/>
          <w:szCs w:val="24"/>
          <w:lang w:val="zh-CN"/>
        </w:rPr>
        <w:t>（1）乙方安装调试完成并正常运行30天后向甲方提出验收申请，甲方在收到验收申请后10天内组织现场验收，甲乙双方必须在验收现场并在验收申请上签字确认。</w:t>
      </w:r>
    </w:p>
    <w:p w14:paraId="63F849BE" w14:textId="77777777" w:rsidR="00226A63" w:rsidRDefault="008F614E">
      <w:pPr>
        <w:spacing w:line="360" w:lineRule="auto"/>
        <w:ind w:firstLineChars="200" w:firstLine="480"/>
        <w:rPr>
          <w:rFonts w:ascii="宋体" w:eastAsia="宋体" w:hAnsi="宋体" w:cs="宋体"/>
          <w:b/>
          <w:sz w:val="24"/>
          <w:szCs w:val="24"/>
          <w:lang w:val="zh-CN"/>
        </w:rPr>
      </w:pPr>
      <w:r>
        <w:rPr>
          <w:rFonts w:ascii="宋体" w:eastAsia="宋体" w:hAnsi="宋体" w:cs="宋体" w:hint="eastAsia"/>
          <w:bCs/>
          <w:sz w:val="24"/>
          <w:szCs w:val="24"/>
          <w:lang w:val="zh-CN"/>
        </w:rPr>
        <w:t>（2）乙方提交货物符合本合同约定的，通过验收。不符合本合同约定的，甲方有权要求乙方15天内按本合同约定改正，逾期仍不能达到本合同要求的，甲方作退货处理。</w:t>
      </w:r>
    </w:p>
    <w:p w14:paraId="5DD938D9" w14:textId="77777777" w:rsidR="00226A63" w:rsidRDefault="008F614E">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（四）付款条件（进度和方式）</w:t>
      </w:r>
    </w:p>
    <w:p w14:paraId="7D536D9B" w14:textId="78234195" w:rsidR="00226A63" w:rsidRDefault="008F614E">
      <w:pPr>
        <w:spacing w:line="360" w:lineRule="auto"/>
        <w:ind w:firstLineChars="200" w:firstLine="480"/>
        <w:rPr>
          <w:rFonts w:ascii="宋体" w:eastAsia="宋体" w:hAnsi="宋体" w:cs="宋体"/>
          <w:color w:val="FF0000"/>
          <w:sz w:val="24"/>
          <w:szCs w:val="24"/>
          <w:highlight w:val="yellow"/>
          <w:lang w:val="zh-CN"/>
        </w:rPr>
      </w:pPr>
      <w:r>
        <w:rPr>
          <w:rFonts w:ascii="宋体" w:eastAsia="宋体" w:hAnsi="宋体" w:cs="宋体" w:hint="eastAsia"/>
          <w:color w:val="FF0000"/>
          <w:sz w:val="24"/>
          <w:szCs w:val="24"/>
        </w:rPr>
        <w:t>完成</w:t>
      </w:r>
      <w:r w:rsidR="00FA4747">
        <w:rPr>
          <w:rFonts w:ascii="宋体" w:eastAsia="宋体" w:hAnsi="宋体" w:cs="宋体" w:hint="eastAsia"/>
          <w:color w:val="FF0000"/>
          <w:sz w:val="24"/>
          <w:szCs w:val="24"/>
        </w:rPr>
        <w:t>交付</w:t>
      </w:r>
      <w:r>
        <w:rPr>
          <w:rFonts w:ascii="宋体" w:eastAsia="宋体" w:hAnsi="宋体" w:cs="宋体" w:hint="eastAsia"/>
          <w:color w:val="FF0000"/>
          <w:sz w:val="24"/>
          <w:szCs w:val="24"/>
        </w:rPr>
        <w:t>并</w:t>
      </w:r>
      <w:r>
        <w:rPr>
          <w:rFonts w:ascii="宋体" w:eastAsia="宋体" w:hAnsi="宋体" w:cs="宋体" w:hint="eastAsia"/>
          <w:color w:val="FF0000"/>
          <w:sz w:val="24"/>
          <w:szCs w:val="24"/>
          <w:lang w:val="zh-CN"/>
        </w:rPr>
        <w:t>验收合格后1</w:t>
      </w:r>
      <w:r w:rsidR="00FA4747">
        <w:rPr>
          <w:rFonts w:ascii="宋体" w:eastAsia="宋体" w:hAnsi="宋体" w:cs="宋体"/>
          <w:color w:val="FF0000"/>
          <w:sz w:val="24"/>
          <w:szCs w:val="24"/>
          <w:lang w:val="zh-CN"/>
        </w:rPr>
        <w:t>5</w:t>
      </w:r>
      <w:r>
        <w:rPr>
          <w:rFonts w:ascii="宋体" w:eastAsia="宋体" w:hAnsi="宋体" w:cs="宋体" w:hint="eastAsia"/>
          <w:color w:val="FF0000"/>
          <w:sz w:val="24"/>
          <w:szCs w:val="24"/>
          <w:lang w:val="zh-CN"/>
        </w:rPr>
        <w:t>日内支付合同总金额的95%，</w:t>
      </w:r>
      <w:r w:rsidR="00B20A5F">
        <w:rPr>
          <w:rFonts w:ascii="宋体" w:eastAsia="宋体" w:hAnsi="宋体" w:cs="宋体" w:hint="eastAsia"/>
          <w:color w:val="FF0000"/>
          <w:sz w:val="24"/>
          <w:szCs w:val="24"/>
          <w:lang w:val="zh-CN"/>
        </w:rPr>
        <w:t>余款在</w:t>
      </w:r>
      <w:r>
        <w:rPr>
          <w:rFonts w:ascii="宋体" w:eastAsia="宋体" w:hAnsi="宋体" w:cs="宋体" w:hint="eastAsia"/>
          <w:color w:val="FF0000"/>
          <w:sz w:val="24"/>
          <w:szCs w:val="24"/>
          <w:lang w:val="zh-CN"/>
        </w:rPr>
        <w:t>一年后无质量问题无息</w:t>
      </w:r>
      <w:r w:rsidR="00B20A5F">
        <w:rPr>
          <w:rFonts w:ascii="宋体" w:eastAsia="宋体" w:hAnsi="宋体" w:cs="宋体" w:hint="eastAsia"/>
          <w:color w:val="FF0000"/>
          <w:sz w:val="24"/>
          <w:szCs w:val="24"/>
          <w:lang w:val="zh-CN"/>
        </w:rPr>
        <w:t>付清</w:t>
      </w:r>
      <w:r>
        <w:rPr>
          <w:rFonts w:ascii="宋体" w:eastAsia="宋体" w:hAnsi="宋体" w:cs="宋体" w:hint="eastAsia"/>
          <w:color w:val="FF0000"/>
          <w:sz w:val="24"/>
          <w:szCs w:val="24"/>
          <w:lang w:val="zh-CN"/>
        </w:rPr>
        <w:t>。</w:t>
      </w:r>
    </w:p>
    <w:p w14:paraId="3C16CEB7" w14:textId="77777777" w:rsidR="00226A63" w:rsidRDefault="008F614E">
      <w:pPr>
        <w:widowControl/>
        <w:autoSpaceDE w:val="0"/>
        <w:autoSpaceDN w:val="0"/>
        <w:spacing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bCs/>
          <w:sz w:val="24"/>
          <w:szCs w:val="24"/>
        </w:rPr>
        <w:t>（五）其他要求</w:t>
      </w:r>
    </w:p>
    <w:p w14:paraId="294485A7" w14:textId="77777777" w:rsidR="00226A63" w:rsidRDefault="008F614E">
      <w:pPr>
        <w:widowControl/>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bCs/>
          <w:sz w:val="24"/>
          <w:szCs w:val="24"/>
        </w:rPr>
        <w:t>1、供应商必须承诺采购文件中提出的全部服务要求，如果其中某些条款不响应时，应在文件中逐条列出，未</w:t>
      </w:r>
      <w:r>
        <w:rPr>
          <w:rFonts w:ascii="宋体" w:eastAsia="宋体" w:hAnsi="宋体" w:cs="宋体" w:hint="eastAsia"/>
          <w:sz w:val="24"/>
          <w:szCs w:val="24"/>
        </w:rPr>
        <w:t>列出的视同响应。</w:t>
      </w:r>
    </w:p>
    <w:p w14:paraId="44C81DBA" w14:textId="77777777" w:rsidR="00226A63" w:rsidRDefault="008F614E">
      <w:pPr>
        <w:widowControl/>
        <w:spacing w:line="360" w:lineRule="auto"/>
        <w:ind w:firstLineChars="200" w:firstLine="480"/>
        <w:textAlignment w:val="baseline"/>
        <w:rPr>
          <w:rFonts w:ascii="宋体" w:eastAsia="宋体" w:hAnsi="宋体" w:cs="宋体"/>
          <w:b/>
          <w:bCs/>
          <w:sz w:val="24"/>
          <w:szCs w:val="24"/>
        </w:rPr>
      </w:pPr>
      <w:r>
        <w:rPr>
          <w:rFonts w:ascii="宋体" w:eastAsia="宋体" w:hAnsi="宋体" w:cs="宋体" w:hint="eastAsia"/>
          <w:sz w:val="24"/>
          <w:szCs w:val="24"/>
        </w:rPr>
        <w:t>2、响应供应商应对所投项目的全部内容进行报价，只</w:t>
      </w:r>
      <w:proofErr w:type="gramStart"/>
      <w:r>
        <w:rPr>
          <w:rFonts w:ascii="宋体" w:eastAsia="宋体" w:hAnsi="宋体" w:cs="宋体" w:hint="eastAsia"/>
          <w:sz w:val="24"/>
          <w:szCs w:val="24"/>
        </w:rPr>
        <w:t>投其中</w:t>
      </w:r>
      <w:proofErr w:type="gramEnd"/>
      <w:r>
        <w:rPr>
          <w:rFonts w:ascii="宋体" w:eastAsia="宋体" w:hAnsi="宋体" w:cs="宋体" w:hint="eastAsia"/>
          <w:sz w:val="24"/>
          <w:szCs w:val="24"/>
        </w:rPr>
        <w:t>部分内容者或出现选择性报价的，其响应文件将被拒绝。</w:t>
      </w:r>
    </w:p>
    <w:p w14:paraId="6BBE396D" w14:textId="77777777" w:rsidR="00226A63" w:rsidRDefault="00226A63">
      <w:pPr>
        <w:overflowPunct w:val="0"/>
        <w:spacing w:line="360" w:lineRule="auto"/>
        <w:ind w:firstLineChars="250" w:firstLine="600"/>
        <w:rPr>
          <w:rFonts w:ascii="宋体" w:eastAsia="宋体" w:hAnsi="宋体"/>
          <w:sz w:val="24"/>
          <w:szCs w:val="24"/>
        </w:rPr>
      </w:pPr>
    </w:p>
    <w:p w14:paraId="155AFD1A" w14:textId="77777777" w:rsidR="00226A63" w:rsidRDefault="008F614E">
      <w:pPr>
        <w:widowControl/>
        <w:jc w:val="left"/>
        <w:rPr>
          <w:rFonts w:ascii="宋体" w:eastAsia="宋体" w:hAnsi="宋体"/>
          <w:b/>
          <w:sz w:val="44"/>
          <w:szCs w:val="44"/>
        </w:rPr>
      </w:pPr>
      <w:bookmarkStart w:id="18" w:name="_Toc409435040"/>
      <w:r>
        <w:rPr>
          <w:rFonts w:ascii="宋体" w:eastAsia="宋体" w:hAnsi="宋体"/>
          <w:b/>
          <w:sz w:val="44"/>
          <w:szCs w:val="44"/>
        </w:rPr>
        <w:br w:type="page"/>
      </w:r>
    </w:p>
    <w:p w14:paraId="6068BAEF" w14:textId="77777777" w:rsidR="00226A63" w:rsidRDefault="008F614E">
      <w:pPr>
        <w:spacing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9" w:name="_Toc409435041"/>
      <w:bookmarkEnd w:id="17"/>
      <w:bookmarkEnd w:id="18"/>
    </w:p>
    <w:p w14:paraId="69BF577E" w14:textId="77777777" w:rsidR="00226A63" w:rsidRDefault="00226A63">
      <w:pPr>
        <w:pStyle w:val="200"/>
        <w:spacing w:line="360" w:lineRule="auto"/>
        <w:ind w:firstLine="560"/>
        <w:rPr>
          <w:rFonts w:ascii="宋体" w:hAnsi="宋体" w:cs="宋体"/>
          <w:color w:val="000000" w:themeColor="text1"/>
        </w:rPr>
      </w:pPr>
      <w:bookmarkStart w:id="20" w:name="_Toc310966061"/>
      <w:bookmarkStart w:id="21" w:name="_Toc310965942"/>
    </w:p>
    <w:p w14:paraId="35E1D68E" w14:textId="77777777" w:rsidR="00226A63" w:rsidRDefault="008F614E">
      <w:pPr>
        <w:spacing w:line="360" w:lineRule="auto"/>
        <w:rPr>
          <w:rFonts w:ascii="宋体" w:eastAsia="宋体" w:hAnsi="宋体"/>
        </w:rPr>
      </w:pPr>
      <w:r>
        <w:rPr>
          <w:rFonts w:ascii="宋体" w:eastAsia="宋体" w:hAnsi="宋体"/>
        </w:rPr>
        <w:t>甲方：                                （以下简称甲方）</w:t>
      </w:r>
    </w:p>
    <w:p w14:paraId="33F0DA7B" w14:textId="77777777" w:rsidR="00226A63" w:rsidRDefault="00226A63">
      <w:pPr>
        <w:spacing w:line="360" w:lineRule="auto"/>
        <w:rPr>
          <w:rFonts w:ascii="宋体" w:eastAsia="宋体" w:hAnsi="宋体"/>
        </w:rPr>
      </w:pPr>
    </w:p>
    <w:p w14:paraId="39FA72CE" w14:textId="77777777" w:rsidR="00226A63" w:rsidRDefault="008F614E">
      <w:pPr>
        <w:rPr>
          <w:rFonts w:ascii="宋体" w:eastAsia="宋体" w:hAnsi="宋体"/>
        </w:rPr>
      </w:pPr>
      <w:r>
        <w:rPr>
          <w:rFonts w:ascii="宋体" w:eastAsia="宋体" w:hAnsi="宋体"/>
        </w:rPr>
        <w:t>乙方：                                （以下简称乙方）</w:t>
      </w:r>
    </w:p>
    <w:p w14:paraId="581325AC" w14:textId="77777777" w:rsidR="00226A63" w:rsidRDefault="00226A63">
      <w:pPr>
        <w:rPr>
          <w:rFonts w:ascii="宋体" w:eastAsia="宋体" w:hAnsi="宋体"/>
        </w:rPr>
      </w:pPr>
    </w:p>
    <w:p w14:paraId="71991358" w14:textId="77777777" w:rsidR="00226A63" w:rsidRDefault="008F614E">
      <w:pPr>
        <w:tabs>
          <w:tab w:val="left" w:pos="360"/>
        </w:tabs>
        <w:spacing w:line="360" w:lineRule="auto"/>
        <w:ind w:rightChars="-120" w:right="-312" w:firstLineChars="200" w:firstLine="520"/>
        <w:rPr>
          <w:rFonts w:ascii="宋体" w:eastAsia="宋体" w:hAnsi="宋体" w:cs="Arial"/>
          <w:szCs w:val="21"/>
        </w:rPr>
      </w:pPr>
      <w:bookmarkStart w:id="22" w:name="_Toc13543213"/>
      <w:r>
        <w:rPr>
          <w:rFonts w:ascii="宋体" w:eastAsia="宋体" w:hAnsi="宋体" w:cs="Arial" w:hint="eastAsia"/>
          <w:szCs w:val="21"/>
        </w:rPr>
        <w:t>根据</w:t>
      </w:r>
      <w:r>
        <w:rPr>
          <w:rFonts w:ascii="宋体" w:eastAsia="宋体" w:hAnsi="宋体" w:cs="Arial" w:hint="eastAsia"/>
          <w:szCs w:val="21"/>
          <w:highlight w:val="lightGray"/>
        </w:rPr>
        <w:t>XXX</w:t>
      </w:r>
      <w:r>
        <w:rPr>
          <w:rFonts w:ascii="宋体" w:eastAsia="宋体" w:hAnsi="宋体" w:cs="Arial" w:hint="eastAsia"/>
          <w:szCs w:val="21"/>
        </w:rPr>
        <w:t>采购文件及中标单位的投标文件和中标通知书，甲乙双方就此次中标的</w:t>
      </w:r>
      <w:r>
        <w:rPr>
          <w:rFonts w:ascii="宋体" w:eastAsia="宋体" w:hAnsi="宋体" w:cs="Arial" w:hint="eastAsia"/>
          <w:szCs w:val="21"/>
          <w:highlight w:val="lightGray"/>
        </w:rPr>
        <w:t>XXX</w:t>
      </w:r>
      <w:r>
        <w:rPr>
          <w:rFonts w:ascii="宋体" w:eastAsia="宋体" w:hAnsi="宋体" w:cs="Arial" w:hint="eastAsia"/>
          <w:szCs w:val="21"/>
        </w:rPr>
        <w:t>项目的购销事宜，签订本合同书。</w:t>
      </w:r>
    </w:p>
    <w:p w14:paraId="18880B56"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一、合同的标的物</w:t>
      </w:r>
    </w:p>
    <w:p w14:paraId="3627992A"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1.1甲方向乙方采购</w:t>
      </w:r>
      <w:r>
        <w:rPr>
          <w:rFonts w:ascii="宋体" w:eastAsia="宋体" w:hAnsi="宋体" w:cs="Arial" w:hint="eastAsia"/>
          <w:szCs w:val="24"/>
          <w:highlight w:val="lightGray"/>
        </w:rPr>
        <w:t>XXX</w:t>
      </w:r>
      <w:r>
        <w:rPr>
          <w:rFonts w:ascii="宋体" w:eastAsia="宋体" w:hAnsi="宋体" w:cs="Arial" w:hint="eastAsia"/>
          <w:szCs w:val="24"/>
        </w:rPr>
        <w:t>项目。</w:t>
      </w:r>
    </w:p>
    <w:p w14:paraId="282BBF92"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1.2下列文件为本合同不可分割部分，其中的条款与要求为本合同执行的依据：</w:t>
      </w:r>
    </w:p>
    <w:p w14:paraId="3160F950"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①</w:t>
      </w:r>
      <w:r>
        <w:rPr>
          <w:rFonts w:ascii="宋体" w:eastAsia="宋体" w:hAnsi="宋体" w:cs="Arial"/>
          <w:szCs w:val="24"/>
        </w:rPr>
        <w:t xml:space="preserve"> </w:t>
      </w:r>
      <w:r>
        <w:rPr>
          <w:rFonts w:ascii="宋体" w:eastAsia="宋体" w:hAnsi="宋体" w:cs="Arial" w:hint="eastAsia"/>
          <w:szCs w:val="24"/>
        </w:rPr>
        <w:t>中标通知书；</w:t>
      </w:r>
    </w:p>
    <w:p w14:paraId="7049518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②</w:t>
      </w:r>
      <w:r>
        <w:rPr>
          <w:rFonts w:ascii="宋体" w:eastAsia="宋体" w:hAnsi="宋体" w:cs="Arial"/>
          <w:szCs w:val="24"/>
        </w:rPr>
        <w:t xml:space="preserve"> </w:t>
      </w:r>
      <w:r>
        <w:rPr>
          <w:rFonts w:ascii="宋体" w:eastAsia="宋体" w:hAnsi="宋体" w:cs="Arial" w:hint="eastAsia"/>
          <w:szCs w:val="24"/>
        </w:rPr>
        <w:t>乙方的投标文件；</w:t>
      </w:r>
    </w:p>
    <w:p w14:paraId="47C944E4"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③</w:t>
      </w:r>
      <w:r>
        <w:rPr>
          <w:rFonts w:ascii="宋体" w:eastAsia="宋体" w:hAnsi="宋体" w:cs="Arial"/>
          <w:szCs w:val="24"/>
        </w:rPr>
        <w:t xml:space="preserve"> </w:t>
      </w:r>
      <w:r>
        <w:rPr>
          <w:rFonts w:ascii="宋体" w:eastAsia="宋体" w:hAnsi="宋体" w:cs="Arial" w:hint="eastAsia"/>
          <w:szCs w:val="24"/>
        </w:rPr>
        <w:t>乙方在招投标过程中所作的其它承诺、声明、书面澄清等；</w:t>
      </w:r>
    </w:p>
    <w:p w14:paraId="0F64B61F"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④</w:t>
      </w:r>
      <w:r>
        <w:rPr>
          <w:rFonts w:ascii="宋体" w:eastAsia="宋体" w:hAnsi="宋体" w:cs="Arial"/>
          <w:szCs w:val="24"/>
        </w:rPr>
        <w:t xml:space="preserve"> </w:t>
      </w:r>
      <w:r>
        <w:rPr>
          <w:rFonts w:ascii="宋体" w:eastAsia="宋体" w:hAnsi="宋体" w:cs="Arial" w:hint="eastAsia"/>
          <w:szCs w:val="24"/>
        </w:rPr>
        <w:t>采购文件及其附件；</w:t>
      </w:r>
    </w:p>
    <w:p w14:paraId="25AB8E31"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⑤</w:t>
      </w:r>
      <w:r>
        <w:rPr>
          <w:rFonts w:ascii="宋体" w:eastAsia="宋体" w:hAnsi="宋体" w:cs="Arial"/>
          <w:szCs w:val="24"/>
        </w:rPr>
        <w:t xml:space="preserve"> </w:t>
      </w:r>
      <w:r>
        <w:rPr>
          <w:rFonts w:ascii="宋体" w:eastAsia="宋体" w:hAnsi="宋体" w:cs="Arial" w:hint="eastAsia"/>
          <w:szCs w:val="24"/>
        </w:rPr>
        <w:t>合同附件。</w:t>
      </w:r>
    </w:p>
    <w:p w14:paraId="417AB9DA"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以上与本合同具有同等法律效力</w:t>
      </w:r>
    </w:p>
    <w:p w14:paraId="1C38C80C" w14:textId="77777777" w:rsidR="00226A63" w:rsidRDefault="008F614E">
      <w:pPr>
        <w:spacing w:line="360" w:lineRule="auto"/>
        <w:ind w:firstLineChars="200" w:firstLine="520"/>
        <w:rPr>
          <w:rFonts w:ascii="宋体" w:eastAsia="宋体" w:hAnsi="宋体" w:cs="Arial"/>
        </w:rPr>
      </w:pPr>
      <w:r>
        <w:rPr>
          <w:rFonts w:ascii="宋体" w:eastAsia="宋体" w:hAnsi="宋体" w:cs="Arial" w:hint="eastAsia"/>
          <w:szCs w:val="24"/>
        </w:rPr>
        <w:t>二、合同价格与支付</w:t>
      </w:r>
    </w:p>
    <w:p w14:paraId="495F44C2" w14:textId="77777777" w:rsidR="00226A63" w:rsidRDefault="008F614E">
      <w:pPr>
        <w:spacing w:line="360" w:lineRule="auto"/>
        <w:ind w:firstLineChars="202" w:firstLine="525"/>
        <w:rPr>
          <w:rFonts w:ascii="宋体" w:eastAsia="宋体" w:hAnsi="宋体" w:cs="宋体"/>
        </w:rPr>
      </w:pPr>
      <w:r>
        <w:rPr>
          <w:rFonts w:ascii="宋体" w:eastAsia="宋体" w:hAnsi="宋体" w:cs="Arial" w:hint="eastAsia"/>
          <w:szCs w:val="24"/>
        </w:rPr>
        <w:t>2.1 合同价格按此次中标金额执行，合同总金额为人民币</w:t>
      </w:r>
      <w:r>
        <w:rPr>
          <w:rFonts w:ascii="宋体" w:eastAsia="宋体" w:hAnsi="宋体" w:cs="Arial" w:hint="eastAsia"/>
          <w:szCs w:val="24"/>
          <w:u w:val="single"/>
        </w:rPr>
        <w:t xml:space="preserve">             </w:t>
      </w:r>
      <w:r>
        <w:rPr>
          <w:rFonts w:ascii="宋体" w:eastAsia="宋体" w:hAnsi="宋体" w:cs="Arial" w:hint="eastAsia"/>
          <w:szCs w:val="24"/>
        </w:rPr>
        <w:t>整，投标报价</w:t>
      </w:r>
      <w:r>
        <w:rPr>
          <w:rFonts w:ascii="宋体" w:eastAsia="宋体" w:hAnsi="宋体" w:cs="宋体" w:hint="eastAsia"/>
          <w:szCs w:val="24"/>
        </w:rPr>
        <w:t>包括但不限于：方案设计费、设备费、技术支持与培训、售后服务</w:t>
      </w:r>
      <w:proofErr w:type="gramStart"/>
      <w:r>
        <w:rPr>
          <w:rFonts w:ascii="宋体" w:eastAsia="宋体" w:hAnsi="宋体" w:cs="宋体" w:hint="eastAsia"/>
          <w:szCs w:val="24"/>
        </w:rPr>
        <w:t>与维保及</w:t>
      </w:r>
      <w:proofErr w:type="gramEnd"/>
      <w:r>
        <w:rPr>
          <w:rFonts w:ascii="宋体" w:eastAsia="宋体" w:hAnsi="宋体" w:cs="宋体" w:hint="eastAsia"/>
          <w:szCs w:val="24"/>
        </w:rPr>
        <w:t>相关劳务支出等工作所发生的全部费用以及企业利润、税金和政策性文件规定及合同包含的所有风险、责任等各项应有费用。</w:t>
      </w:r>
      <w:r>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szCs w:val="24"/>
        </w:rPr>
        <w:t>2.</w:t>
      </w:r>
      <w:r>
        <w:rPr>
          <w:rFonts w:ascii="宋体" w:eastAsia="宋体" w:hAnsi="宋体" w:cs="Arial" w:hint="eastAsia"/>
          <w:szCs w:val="24"/>
        </w:rPr>
        <w:t>2付款方式：</w:t>
      </w:r>
    </w:p>
    <w:p w14:paraId="5D39C7CE" w14:textId="77777777" w:rsidR="00226A63" w:rsidRDefault="008F614E">
      <w:pPr>
        <w:tabs>
          <w:tab w:val="left" w:pos="360"/>
        </w:tabs>
        <w:spacing w:line="360" w:lineRule="auto"/>
        <w:ind w:rightChars="-120" w:right="-312" w:firstLineChars="200" w:firstLine="520"/>
        <w:rPr>
          <w:rFonts w:ascii="宋体" w:eastAsia="宋体" w:hAnsi="宋体" w:cs="Arial"/>
          <w:szCs w:val="24"/>
        </w:rPr>
      </w:pPr>
      <w:r>
        <w:rPr>
          <w:rFonts w:ascii="宋体" w:eastAsia="宋体" w:hAnsi="宋体" w:cs="Arial" w:hint="eastAsia"/>
          <w:szCs w:val="24"/>
        </w:rPr>
        <w:t>付款条件及方式参见采购文件第四章</w:t>
      </w:r>
    </w:p>
    <w:p w14:paraId="3F59E01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付款前乙方应向甲方提供合格销售发票。</w:t>
      </w:r>
    </w:p>
    <w:p w14:paraId="08F2A22C"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2.3支付方式：银行转账等。</w:t>
      </w:r>
    </w:p>
    <w:p w14:paraId="5F443040" w14:textId="77777777" w:rsidR="00226A63" w:rsidRDefault="008F614E">
      <w:pPr>
        <w:spacing w:line="360" w:lineRule="auto"/>
        <w:ind w:right="-159" w:firstLineChars="200" w:firstLine="520"/>
        <w:rPr>
          <w:rFonts w:ascii="宋体" w:eastAsia="宋体" w:hAnsi="宋体"/>
        </w:rPr>
      </w:pPr>
      <w:r>
        <w:rPr>
          <w:rFonts w:ascii="宋体" w:eastAsia="宋体" w:hAnsi="宋体" w:cs="Arial" w:hint="eastAsia"/>
          <w:szCs w:val="24"/>
        </w:rPr>
        <w:t>三、</w:t>
      </w:r>
      <w:r>
        <w:rPr>
          <w:rFonts w:ascii="宋体" w:eastAsia="宋体" w:hAnsi="宋体" w:hint="eastAsia"/>
          <w:szCs w:val="24"/>
        </w:rPr>
        <w:t>服务时间：        。</w:t>
      </w:r>
    </w:p>
    <w:p w14:paraId="55FBDEEA"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 xml:space="preserve">四、服务地点：   </w:t>
      </w:r>
      <w:r>
        <w:rPr>
          <w:rFonts w:ascii="宋体" w:eastAsia="宋体" w:hAnsi="宋体" w:cs="Arial"/>
          <w:szCs w:val="24"/>
        </w:rPr>
        <w:t xml:space="preserve">  </w:t>
      </w:r>
      <w:r>
        <w:rPr>
          <w:rFonts w:ascii="宋体" w:eastAsia="宋体" w:hAnsi="宋体" w:cs="Arial" w:hint="eastAsia"/>
          <w:szCs w:val="24"/>
        </w:rPr>
        <w:t xml:space="preserve">  。</w:t>
      </w:r>
    </w:p>
    <w:p w14:paraId="3AA3A4C7" w14:textId="77777777" w:rsidR="00226A63" w:rsidRDefault="008F614E">
      <w:pPr>
        <w:spacing w:line="360" w:lineRule="auto"/>
        <w:ind w:right="-159" w:firstLineChars="200" w:firstLine="520"/>
        <w:rPr>
          <w:rFonts w:ascii="宋体" w:eastAsia="宋体" w:hAnsi="宋体"/>
        </w:rPr>
      </w:pPr>
      <w:r>
        <w:rPr>
          <w:rFonts w:ascii="宋体" w:eastAsia="宋体" w:hAnsi="宋体" w:hint="eastAsia"/>
          <w:szCs w:val="24"/>
        </w:rPr>
        <w:lastRenderedPageBreak/>
        <w:t xml:space="preserve">五、售后服务： </w:t>
      </w:r>
      <w:r>
        <w:rPr>
          <w:rFonts w:ascii="宋体" w:eastAsia="宋体" w:hAnsi="宋体"/>
          <w:szCs w:val="24"/>
        </w:rPr>
        <w:t xml:space="preserve">      </w:t>
      </w:r>
      <w:r>
        <w:rPr>
          <w:rFonts w:ascii="宋体" w:eastAsia="宋体" w:hAnsi="宋体" w:hint="eastAsia"/>
          <w:szCs w:val="24"/>
        </w:rPr>
        <w:t>。</w:t>
      </w:r>
    </w:p>
    <w:bookmarkEnd w:id="22"/>
    <w:p w14:paraId="0642832C"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六、知识产权</w:t>
      </w:r>
    </w:p>
    <w:p w14:paraId="40AEEDC6"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七、乙方权利和义务</w:t>
      </w:r>
    </w:p>
    <w:p w14:paraId="0BE7EF04"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7.1乙方根据甲方有关要求，积极主动保质保量地完成项目工作；</w:t>
      </w:r>
    </w:p>
    <w:p w14:paraId="5BC9268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7.2乙方必须满足采购文件要求。</w:t>
      </w:r>
    </w:p>
    <w:p w14:paraId="4ED7B3C0"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八、违约责任</w:t>
      </w:r>
    </w:p>
    <w:p w14:paraId="4417BB1F"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8.1甲方违约责任及违约金支付：</w:t>
      </w:r>
    </w:p>
    <w:p w14:paraId="5D725D17"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甲方逾期付款的应按照逾期付款金额的每天万分之四支付逾期付款违约金。</w:t>
      </w:r>
    </w:p>
    <w:p w14:paraId="0EEC4C1C"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3 \* GB3 </w:instrText>
      </w:r>
      <w:r>
        <w:rPr>
          <w:rFonts w:ascii="宋体" w:eastAsia="宋体" w:hAnsi="宋体" w:cs="Arial" w:hint="eastAsia"/>
        </w:rPr>
        <w:fldChar w:fldCharType="separate"/>
      </w:r>
      <w:r>
        <w:rPr>
          <w:rFonts w:ascii="宋体" w:eastAsia="宋体" w:hAnsi="宋体" w:cs="Arial" w:hint="eastAsia"/>
          <w:szCs w:val="24"/>
        </w:rPr>
        <w:t>③</w:t>
      </w:r>
      <w:r>
        <w:rPr>
          <w:rFonts w:ascii="宋体" w:eastAsia="宋体" w:hAnsi="宋体" w:cs="Arial" w:hint="eastAsia"/>
        </w:rPr>
        <w:fldChar w:fldCharType="end"/>
      </w:r>
      <w:r>
        <w:rPr>
          <w:rFonts w:ascii="宋体" w:eastAsia="宋体" w:hAnsi="宋体" w:cs="Arial" w:hint="eastAsia"/>
          <w:szCs w:val="24"/>
        </w:rPr>
        <w:t>甲方违反合同规定，拒绝接受乙方提供服务，应当承担乙方由此造成的损失。</w:t>
      </w:r>
    </w:p>
    <w:p w14:paraId="1A30941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8.2乙方违约责任及违约金支付：</w:t>
      </w:r>
    </w:p>
    <w:p w14:paraId="54ADAF29"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1 \* GB3 </w:instrText>
      </w:r>
      <w:r>
        <w:rPr>
          <w:rFonts w:ascii="宋体" w:eastAsia="宋体" w:hAnsi="宋体" w:cs="Arial" w:hint="eastAsia"/>
        </w:rPr>
        <w:fldChar w:fldCharType="separate"/>
      </w:r>
      <w:r>
        <w:rPr>
          <w:rFonts w:ascii="宋体" w:eastAsia="宋体" w:hAnsi="宋体" w:cs="Arial" w:hint="eastAsia"/>
          <w:szCs w:val="24"/>
        </w:rPr>
        <w:t>①</w:t>
      </w:r>
      <w:r>
        <w:rPr>
          <w:rFonts w:ascii="宋体" w:eastAsia="宋体" w:hAnsi="宋体" w:cs="Arial" w:hint="eastAsia"/>
        </w:rPr>
        <w:fldChar w:fldCharType="end"/>
      </w:r>
      <w:r>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rPr>
        <w:fldChar w:fldCharType="begin"/>
      </w:r>
      <w:r>
        <w:rPr>
          <w:rFonts w:ascii="宋体" w:eastAsia="宋体" w:hAnsi="宋体" w:cs="Arial" w:hint="eastAsia"/>
          <w:szCs w:val="24"/>
        </w:rPr>
        <w:instrText xml:space="preserve"> = 2 \* GB3 </w:instrText>
      </w:r>
      <w:r>
        <w:rPr>
          <w:rFonts w:ascii="宋体" w:eastAsia="宋体" w:hAnsi="宋体" w:cs="Arial" w:hint="eastAsia"/>
        </w:rPr>
        <w:fldChar w:fldCharType="separate"/>
      </w:r>
      <w:r>
        <w:rPr>
          <w:rFonts w:ascii="宋体" w:eastAsia="宋体" w:hAnsi="宋体" w:cs="Arial" w:hint="eastAsia"/>
          <w:szCs w:val="24"/>
        </w:rPr>
        <w:t>②</w:t>
      </w:r>
      <w:r>
        <w:rPr>
          <w:rFonts w:ascii="宋体" w:eastAsia="宋体" w:hAnsi="宋体" w:cs="Arial" w:hint="eastAsia"/>
        </w:rPr>
        <w:fldChar w:fldCharType="end"/>
      </w:r>
      <w:r>
        <w:rPr>
          <w:rFonts w:ascii="宋体" w:eastAsia="宋体" w:hAnsi="宋体" w:cs="Arial" w:hint="eastAsia"/>
          <w:szCs w:val="24"/>
        </w:rPr>
        <w:t>乙方逾期提供服务的，应与甲方和乙方部门协商，甲方</w:t>
      </w:r>
      <w:proofErr w:type="gramStart"/>
      <w:r>
        <w:rPr>
          <w:rFonts w:ascii="宋体" w:eastAsia="宋体" w:hAnsi="宋体" w:cs="Arial" w:hint="eastAsia"/>
          <w:szCs w:val="24"/>
        </w:rPr>
        <w:t>仍需求</w:t>
      </w:r>
      <w:proofErr w:type="gramEnd"/>
      <w:r>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九、不可抗力</w:t>
      </w:r>
    </w:p>
    <w:p w14:paraId="7C66E5FE"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226A63" w:rsidRDefault="008F614E">
      <w:pPr>
        <w:tabs>
          <w:tab w:val="left" w:pos="360"/>
        </w:tabs>
        <w:spacing w:line="360" w:lineRule="auto"/>
        <w:ind w:rightChars="-120" w:right="-312" w:firstLineChars="200" w:firstLine="520"/>
        <w:rPr>
          <w:rFonts w:ascii="宋体" w:eastAsia="宋体" w:hAnsi="宋体" w:cs="Arial"/>
        </w:rPr>
      </w:pPr>
      <w:bookmarkStart w:id="23" w:name="_Toc13543221"/>
      <w:r>
        <w:rPr>
          <w:rFonts w:ascii="宋体" w:eastAsia="宋体" w:hAnsi="宋体" w:cs="Arial" w:hint="eastAsia"/>
          <w:szCs w:val="24"/>
        </w:rPr>
        <w:t>十、合同的解除和转让</w:t>
      </w:r>
      <w:bookmarkEnd w:id="23"/>
    </w:p>
    <w:p w14:paraId="01FD351C"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10.1合同的解除</w:t>
      </w:r>
    </w:p>
    <w:p w14:paraId="69EB3016"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10.1.1甲方和乙方协商一致，可以解除合同。</w:t>
      </w:r>
    </w:p>
    <w:p w14:paraId="7EA0AFAE"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10.1.2有下列情形之一，合同一方可以解除合同：</w:t>
      </w:r>
    </w:p>
    <w:p w14:paraId="7580A86F"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10.1.2.1因不可抗力致使不能实现合同目的，未受不可抗力影响的一方有权解除合同。</w:t>
      </w:r>
    </w:p>
    <w:p w14:paraId="63CA9EB0"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10.1.2.2因合同一方违约导致合同不能履行，另一方有权解除合同。</w:t>
      </w:r>
    </w:p>
    <w:p w14:paraId="6F36A338"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lastRenderedPageBreak/>
        <w:t>10.1.2.3有权解除合同的一方，应当在违约事实或不可抗力发生之后三十天内书面通知对方以主张解除合同，合同在书面通知到达对方时解除。</w:t>
      </w:r>
    </w:p>
    <w:p w14:paraId="1E20A10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10.2合同的转让</w:t>
      </w:r>
    </w:p>
    <w:p w14:paraId="64CDF217"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合同的部分和全部都不得转让。</w:t>
      </w:r>
    </w:p>
    <w:p w14:paraId="4BCD3BD0" w14:textId="77777777" w:rsidR="00226A63" w:rsidRDefault="008F614E">
      <w:pPr>
        <w:tabs>
          <w:tab w:val="left" w:pos="360"/>
        </w:tabs>
        <w:spacing w:line="360" w:lineRule="auto"/>
        <w:ind w:rightChars="-120" w:right="-312" w:firstLineChars="200" w:firstLine="520"/>
        <w:rPr>
          <w:rFonts w:ascii="宋体" w:eastAsia="宋体" w:hAnsi="宋体" w:cs="Arial"/>
        </w:rPr>
      </w:pPr>
      <w:bookmarkStart w:id="24" w:name="_Toc13543222"/>
      <w:r>
        <w:rPr>
          <w:rFonts w:ascii="宋体" w:eastAsia="宋体" w:hAnsi="宋体" w:cs="Arial" w:hint="eastAsia"/>
          <w:szCs w:val="24"/>
        </w:rPr>
        <w:t>十一、合同的生效</w:t>
      </w:r>
      <w:bookmarkEnd w:id="24"/>
    </w:p>
    <w:p w14:paraId="1B7C8424" w14:textId="77777777" w:rsidR="00226A63" w:rsidRDefault="008F614E">
      <w:pPr>
        <w:tabs>
          <w:tab w:val="left" w:pos="360"/>
        </w:tabs>
        <w:spacing w:line="360" w:lineRule="auto"/>
        <w:ind w:rightChars="-120" w:right="-312" w:firstLineChars="200" w:firstLine="520"/>
        <w:rPr>
          <w:rFonts w:ascii="宋体" w:eastAsia="宋体" w:hAnsi="宋体" w:cs="Arial"/>
        </w:rPr>
      </w:pPr>
      <w:bookmarkStart w:id="25" w:name="_Toc13543223"/>
      <w:r>
        <w:rPr>
          <w:rFonts w:ascii="宋体" w:eastAsia="宋体" w:hAnsi="宋体" w:cs="Arial" w:hint="eastAsia"/>
          <w:szCs w:val="24"/>
        </w:rPr>
        <w:t>合同经甲乙双方代表签字并加盖公章可生效。</w:t>
      </w:r>
    </w:p>
    <w:p w14:paraId="12E609EF"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十二、争议解决</w:t>
      </w:r>
      <w:bookmarkEnd w:id="25"/>
    </w:p>
    <w:p w14:paraId="1E17D9C9"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226A63" w:rsidRDefault="008F614E">
      <w:pPr>
        <w:tabs>
          <w:tab w:val="left" w:pos="360"/>
        </w:tabs>
        <w:spacing w:line="360" w:lineRule="auto"/>
        <w:ind w:rightChars="-120" w:right="-312" w:firstLineChars="200" w:firstLine="520"/>
        <w:rPr>
          <w:rFonts w:ascii="宋体" w:eastAsia="宋体" w:hAnsi="宋体" w:cs="Arial"/>
        </w:rPr>
      </w:pPr>
      <w:bookmarkStart w:id="26" w:name="_Toc13543224"/>
      <w:r>
        <w:rPr>
          <w:rFonts w:ascii="宋体" w:eastAsia="宋体" w:hAnsi="宋体" w:cs="Arial" w:hint="eastAsia"/>
          <w:szCs w:val="24"/>
        </w:rPr>
        <w:t>十三、附则</w:t>
      </w:r>
      <w:bookmarkEnd w:id="26"/>
    </w:p>
    <w:p w14:paraId="7C157346"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13.1合同份数：本合同一式四份，甲乙双方各执一份，采购代理机构一份，政府监管部门一份。</w:t>
      </w:r>
    </w:p>
    <w:p w14:paraId="5DF43EB6"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13.2本合同文件使用中文书写、解释和说明。</w:t>
      </w:r>
    </w:p>
    <w:p w14:paraId="7E16B6BD"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13.4未尽事宜</w:t>
      </w:r>
    </w:p>
    <w:p w14:paraId="268A62BF" w14:textId="77777777" w:rsidR="00226A63" w:rsidRDefault="008F614E">
      <w:pPr>
        <w:tabs>
          <w:tab w:val="left" w:pos="360"/>
        </w:tabs>
        <w:spacing w:line="360" w:lineRule="auto"/>
        <w:ind w:rightChars="-120" w:right="-312" w:firstLineChars="200" w:firstLine="520"/>
        <w:rPr>
          <w:rFonts w:ascii="宋体" w:eastAsia="宋体" w:hAnsi="宋体" w:cs="Arial"/>
        </w:rPr>
      </w:pPr>
      <w:r>
        <w:rPr>
          <w:rFonts w:ascii="宋体" w:eastAsia="宋体" w:hAnsi="宋体" w:cs="Arial" w:hint="eastAsia"/>
          <w:szCs w:val="24"/>
        </w:rPr>
        <w:t>本合同未尽事宜应按照《中华人民共和国政府采购法》、《中华人民共和国民法典》之规定解释。</w:t>
      </w:r>
    </w:p>
    <w:p w14:paraId="25FB0ECF" w14:textId="77777777" w:rsidR="00226A63" w:rsidRDefault="008F614E">
      <w:pPr>
        <w:spacing w:line="360" w:lineRule="auto"/>
        <w:rPr>
          <w:rFonts w:ascii="宋体" w:eastAsia="宋体" w:hAnsi="宋体" w:cs="宋体"/>
        </w:rPr>
      </w:pPr>
      <w:r>
        <w:rPr>
          <w:rFonts w:ascii="宋体" w:eastAsia="宋体" w:hAnsi="宋体" w:cs="宋体" w:hint="eastAsia"/>
        </w:rPr>
        <w:t xml:space="preserve">甲方：                                          乙方：                   </w:t>
      </w:r>
    </w:p>
    <w:p w14:paraId="2B73D160" w14:textId="77777777" w:rsidR="00226A63" w:rsidRDefault="008F614E">
      <w:pPr>
        <w:spacing w:line="360" w:lineRule="auto"/>
        <w:rPr>
          <w:rFonts w:ascii="宋体" w:eastAsia="宋体" w:hAnsi="宋体" w:cs="宋体"/>
        </w:rPr>
      </w:pPr>
      <w:r>
        <w:rPr>
          <w:rFonts w:ascii="宋体" w:eastAsia="宋体" w:hAnsi="宋体" w:cs="宋体" w:hint="eastAsia"/>
        </w:rPr>
        <w:t xml:space="preserve">法定代表人（授权代表）：                          法定代表人（授权代表）：    </w:t>
      </w:r>
    </w:p>
    <w:p w14:paraId="15340FDE" w14:textId="77777777" w:rsidR="00226A63" w:rsidRDefault="008F614E">
      <w:pPr>
        <w:spacing w:line="360" w:lineRule="auto"/>
        <w:rPr>
          <w:rFonts w:ascii="宋体" w:eastAsia="宋体" w:hAnsi="宋体"/>
        </w:rPr>
      </w:pPr>
      <w:r>
        <w:rPr>
          <w:rFonts w:ascii="宋体" w:eastAsia="宋体" w:hAnsi="宋体" w:hint="eastAsia"/>
        </w:rPr>
        <w:t>签订日期：</w:t>
      </w:r>
    </w:p>
    <w:bookmarkEnd w:id="19"/>
    <w:bookmarkEnd w:id="20"/>
    <w:bookmarkEnd w:id="21"/>
    <w:p w14:paraId="452B9C18" w14:textId="77777777" w:rsidR="00226A63" w:rsidRDefault="00226A63">
      <w:pPr>
        <w:spacing w:line="360" w:lineRule="auto"/>
        <w:ind w:firstLineChars="150" w:firstLine="360"/>
        <w:jc w:val="left"/>
        <w:rPr>
          <w:rFonts w:ascii="宋体" w:eastAsia="宋体" w:hAnsi="宋体" w:cs="宋体"/>
          <w:sz w:val="24"/>
          <w:szCs w:val="24"/>
        </w:rPr>
      </w:pPr>
    </w:p>
    <w:p w14:paraId="40F82EF0" w14:textId="77777777" w:rsidR="00226A63" w:rsidRDefault="008F614E">
      <w:pPr>
        <w:widowControl/>
        <w:jc w:val="left"/>
        <w:rPr>
          <w:rFonts w:ascii="宋体" w:eastAsia="宋体" w:hAnsi="宋体" w:cs="宋体"/>
          <w:sz w:val="24"/>
          <w:szCs w:val="24"/>
        </w:rPr>
      </w:pPr>
      <w:r>
        <w:rPr>
          <w:rFonts w:ascii="宋体" w:eastAsia="宋体" w:hAnsi="宋体" w:cs="宋体"/>
          <w:sz w:val="24"/>
          <w:szCs w:val="24"/>
        </w:rPr>
        <w:br w:type="page"/>
      </w:r>
    </w:p>
    <w:p w14:paraId="4973EB49" w14:textId="77777777" w:rsidR="00226A63" w:rsidRDefault="00226A63">
      <w:pPr>
        <w:spacing w:line="360" w:lineRule="auto"/>
        <w:ind w:firstLineChars="150" w:firstLine="360"/>
        <w:jc w:val="left"/>
        <w:rPr>
          <w:rFonts w:ascii="宋体" w:eastAsia="宋体" w:hAnsi="宋体" w:cs="宋体"/>
          <w:sz w:val="24"/>
          <w:szCs w:val="24"/>
        </w:rPr>
      </w:pPr>
    </w:p>
    <w:p w14:paraId="35101784" w14:textId="77777777" w:rsidR="00226A63" w:rsidRDefault="008F614E">
      <w:pPr>
        <w:spacing w:line="360" w:lineRule="auto"/>
        <w:ind w:firstLineChars="650" w:firstLine="2871"/>
        <w:rPr>
          <w:rFonts w:ascii="宋体" w:eastAsia="宋体" w:hAnsi="宋体"/>
          <w:b/>
          <w:sz w:val="44"/>
          <w:szCs w:val="44"/>
        </w:rPr>
      </w:pPr>
      <w:r>
        <w:rPr>
          <w:rFonts w:ascii="宋体" w:eastAsia="宋体" w:hAnsi="宋体" w:hint="eastAsia"/>
          <w:b/>
          <w:sz w:val="44"/>
          <w:szCs w:val="44"/>
        </w:rPr>
        <w:t>第六章  磋商评审标准</w:t>
      </w:r>
    </w:p>
    <w:p w14:paraId="7AF99800" w14:textId="77777777" w:rsidR="00226A63" w:rsidRDefault="008F614E">
      <w:pPr>
        <w:spacing w:line="360" w:lineRule="auto"/>
        <w:rPr>
          <w:rFonts w:ascii="宋体" w:eastAsia="宋体" w:hAnsi="宋体" w:cs="宋体"/>
          <w:b/>
          <w:sz w:val="24"/>
          <w:szCs w:val="24"/>
        </w:rPr>
      </w:pPr>
      <w:r>
        <w:rPr>
          <w:rFonts w:ascii="宋体" w:eastAsia="宋体" w:hAnsi="宋体" w:cs="宋体" w:hint="eastAsia"/>
          <w:b/>
          <w:sz w:val="24"/>
          <w:szCs w:val="24"/>
        </w:rPr>
        <w:t>一、评审方法</w:t>
      </w:r>
    </w:p>
    <w:p w14:paraId="544934E8"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评审因素的量化指标评审得分最高的供应商为排名第一的成交候选人的评审方法。</w:t>
      </w:r>
    </w:p>
    <w:p w14:paraId="177F7A55"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226A63" w:rsidRDefault="008F614E">
      <w:pPr>
        <w:spacing w:line="360" w:lineRule="auto"/>
        <w:rPr>
          <w:rFonts w:ascii="宋体" w:eastAsia="宋体" w:hAnsi="宋体" w:cs="宋体"/>
          <w:b/>
          <w:sz w:val="24"/>
          <w:szCs w:val="24"/>
        </w:rPr>
      </w:pPr>
      <w:r>
        <w:rPr>
          <w:rFonts w:ascii="宋体" w:eastAsia="宋体" w:hAnsi="宋体" w:cs="宋体" w:hint="eastAsia"/>
          <w:b/>
          <w:sz w:val="24"/>
          <w:szCs w:val="24"/>
        </w:rPr>
        <w:t>二、评分标准</w:t>
      </w:r>
    </w:p>
    <w:p w14:paraId="6AFF9F05"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本项目采用综合评分法，总分100分，具体评分标准如下：</w:t>
      </w:r>
    </w:p>
    <w:p w14:paraId="6B84832B"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价格分（30 分）：采用低价优先法计算价格得分，满足采购文件要求且投标价格最低的投标报价为评标基准价，其价格分为满分，其他投标人价格</w:t>
      </w:r>
      <w:proofErr w:type="gramStart"/>
      <w:r>
        <w:rPr>
          <w:rFonts w:ascii="宋体" w:eastAsia="宋体" w:hAnsi="宋体" w:cs="宋体" w:hint="eastAsia"/>
          <w:sz w:val="24"/>
          <w:szCs w:val="24"/>
        </w:rPr>
        <w:t>分按照</w:t>
      </w:r>
      <w:proofErr w:type="gramEnd"/>
      <w:r>
        <w:rPr>
          <w:rFonts w:ascii="宋体" w:eastAsia="宋体" w:hAnsi="宋体" w:cs="宋体" w:hint="eastAsia"/>
          <w:sz w:val="24"/>
          <w:szCs w:val="24"/>
        </w:rPr>
        <w:t>公式计算（投标报价得分 =（评标基准价/投标报价）×30）。</w:t>
      </w:r>
    </w:p>
    <w:p w14:paraId="6CE84799"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技术方案（12 分）：</w:t>
      </w:r>
    </w:p>
    <w:p w14:paraId="315B57F2" w14:textId="673BD3F6" w:rsidR="00226A63" w:rsidRDefault="000D1C6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w:t>
      </w:r>
      <w:r w:rsidR="008F614E">
        <w:rPr>
          <w:rFonts w:ascii="宋体" w:eastAsia="宋体" w:hAnsi="宋体" w:cs="宋体" w:hint="eastAsia"/>
          <w:sz w:val="24"/>
          <w:szCs w:val="24"/>
        </w:rPr>
        <w:t>供应商提供</w:t>
      </w:r>
      <w:r>
        <w:rPr>
          <w:rFonts w:ascii="宋体" w:eastAsia="宋体" w:hAnsi="宋体" w:cs="宋体" w:hint="eastAsia"/>
          <w:sz w:val="24"/>
          <w:szCs w:val="24"/>
        </w:rPr>
        <w:t>的项目</w:t>
      </w:r>
      <w:r w:rsidR="008F614E">
        <w:rPr>
          <w:rFonts w:ascii="宋体" w:eastAsia="宋体" w:hAnsi="宋体" w:cs="宋体" w:hint="eastAsia"/>
          <w:sz w:val="24"/>
          <w:szCs w:val="24"/>
        </w:rPr>
        <w:t>技术方案和具体实施方案</w:t>
      </w:r>
      <w:r>
        <w:rPr>
          <w:rFonts w:ascii="宋体" w:eastAsia="宋体" w:hAnsi="宋体" w:cs="宋体" w:hint="eastAsia"/>
          <w:sz w:val="24"/>
          <w:szCs w:val="24"/>
        </w:rPr>
        <w:t>评分</w:t>
      </w:r>
      <w:r w:rsidR="008F614E">
        <w:rPr>
          <w:rFonts w:ascii="宋体" w:eastAsia="宋体" w:hAnsi="宋体" w:cs="宋体" w:hint="eastAsia"/>
          <w:sz w:val="24"/>
          <w:szCs w:val="24"/>
        </w:rPr>
        <w:t>。</w:t>
      </w:r>
    </w:p>
    <w:p w14:paraId="395D4BAE"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(1)方案科学合理、技术先进(3分)</w:t>
      </w:r>
    </w:p>
    <w:p w14:paraId="5570AEBF"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(2)方案遵循相关国家和行业标准(3分)</w:t>
      </w:r>
    </w:p>
    <w:p w14:paraId="262D363A" w14:textId="62E703E9"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(3)方案兼容性、实用性强(3分)</w:t>
      </w:r>
    </w:p>
    <w:p w14:paraId="6697E8BC" w14:textId="538DF615"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(4)方案可扩展性、灵活性好(3分)</w:t>
      </w:r>
    </w:p>
    <w:p w14:paraId="3D656ABC"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技术参数响应（18 分）：所投产品技术参数及要求响应情况根据采购内容和技术具体技术参数，对投标系统的模块要求响应情况进行评议。所投产</w:t>
      </w:r>
      <w:proofErr w:type="gramStart"/>
      <w:r>
        <w:rPr>
          <w:rFonts w:ascii="宋体" w:eastAsia="宋体" w:hAnsi="宋体" w:cs="宋体" w:hint="eastAsia"/>
          <w:sz w:val="24"/>
          <w:szCs w:val="24"/>
        </w:rPr>
        <w:t>品完全</w:t>
      </w:r>
      <w:proofErr w:type="gramEnd"/>
      <w:r>
        <w:rPr>
          <w:rFonts w:ascii="宋体" w:eastAsia="宋体" w:hAnsi="宋体" w:cs="宋体" w:hint="eastAsia"/>
          <w:sz w:val="24"/>
          <w:szCs w:val="24"/>
        </w:rPr>
        <w:t>满足或优于招标文件技术参数及要求的，得总分值18分，非核心</w:t>
      </w:r>
      <w:proofErr w:type="gramStart"/>
      <w:r>
        <w:rPr>
          <w:rFonts w:ascii="宋体" w:eastAsia="宋体" w:hAnsi="宋体" w:cs="宋体" w:hint="eastAsia"/>
          <w:sz w:val="24"/>
          <w:szCs w:val="24"/>
        </w:rPr>
        <w:t>参数每负偏</w:t>
      </w:r>
      <w:proofErr w:type="gramEnd"/>
      <w:r>
        <w:rPr>
          <w:rFonts w:ascii="宋体" w:eastAsia="宋体" w:hAnsi="宋体" w:cs="宋体" w:hint="eastAsia"/>
          <w:sz w:val="24"/>
          <w:szCs w:val="24"/>
        </w:rPr>
        <w:t>离或未响应的一条扣1分；核心技术参数（标记为</w:t>
      </w:r>
      <w:r>
        <w:rPr>
          <w:rFonts w:ascii="微软雅黑" w:eastAsia="微软雅黑" w:hAnsi="微软雅黑" w:cs="微软雅黑"/>
          <w:color w:val="191B1F"/>
          <w:sz w:val="27"/>
          <w:szCs w:val="27"/>
          <w:shd w:val="clear" w:color="auto" w:fill="FFFFFF"/>
        </w:rPr>
        <w:t>▲</w:t>
      </w:r>
      <w:r>
        <w:rPr>
          <w:rFonts w:ascii="宋体" w:eastAsia="宋体" w:hAnsi="宋体" w:cs="宋体" w:hint="eastAsia"/>
          <w:sz w:val="24"/>
          <w:szCs w:val="24"/>
        </w:rPr>
        <w:t>）偏离每项扣3分，扣完为止。</w:t>
      </w:r>
    </w:p>
    <w:p w14:paraId="2AC986AB" w14:textId="130CEEB3" w:rsidR="00226A63" w:rsidRDefault="008F614E">
      <w:pPr>
        <w:spacing w:line="360" w:lineRule="auto"/>
        <w:ind w:firstLineChars="200" w:firstLine="480"/>
        <w:rPr>
          <w:rFonts w:ascii="宋体" w:eastAsia="宋体" w:hAnsi="宋体" w:cs="宋体"/>
          <w:sz w:val="24"/>
          <w:szCs w:val="24"/>
        </w:rPr>
      </w:pPr>
      <w:r w:rsidRPr="000D1C60">
        <w:rPr>
          <w:rFonts w:ascii="宋体" w:eastAsia="宋体" w:hAnsi="宋体" w:cs="宋体" w:hint="eastAsia"/>
          <w:sz w:val="24"/>
          <w:szCs w:val="24"/>
          <w:highlight w:val="yellow"/>
        </w:rPr>
        <w:t xml:space="preserve">- </w:t>
      </w:r>
      <w:r w:rsidR="000D1C60">
        <w:rPr>
          <w:rFonts w:ascii="宋体" w:eastAsia="宋体" w:hAnsi="宋体" w:cs="宋体" w:hint="eastAsia"/>
          <w:sz w:val="24"/>
          <w:szCs w:val="24"/>
          <w:highlight w:val="yellow"/>
        </w:rPr>
        <w:t>供应商能力</w:t>
      </w:r>
      <w:r w:rsidRPr="000D1C60">
        <w:rPr>
          <w:rFonts w:ascii="宋体" w:eastAsia="宋体" w:hAnsi="宋体" w:cs="宋体" w:hint="eastAsia"/>
          <w:sz w:val="24"/>
          <w:szCs w:val="24"/>
          <w:highlight w:val="yellow"/>
        </w:rPr>
        <w:t>（</w:t>
      </w:r>
      <w:r w:rsidR="00A656EA">
        <w:rPr>
          <w:rFonts w:ascii="宋体" w:eastAsia="宋体" w:hAnsi="宋体" w:cs="宋体"/>
          <w:sz w:val="24"/>
          <w:szCs w:val="24"/>
          <w:highlight w:val="yellow"/>
        </w:rPr>
        <w:t>8</w:t>
      </w:r>
      <w:r w:rsidRPr="000D1C60">
        <w:rPr>
          <w:rFonts w:ascii="宋体" w:eastAsia="宋体" w:hAnsi="宋体" w:cs="宋体" w:hint="eastAsia"/>
          <w:sz w:val="24"/>
          <w:szCs w:val="24"/>
          <w:highlight w:val="yellow"/>
        </w:rPr>
        <w:t>分）：</w:t>
      </w:r>
      <w:r w:rsidR="002B2AC3">
        <w:rPr>
          <w:rFonts w:ascii="宋体" w:eastAsia="宋体" w:hAnsi="宋体" w:cs="宋体" w:hint="eastAsia"/>
          <w:sz w:val="24"/>
          <w:szCs w:val="24"/>
        </w:rPr>
        <w:t>2</w:t>
      </w:r>
      <w:r w:rsidR="002B2AC3">
        <w:rPr>
          <w:rFonts w:ascii="宋体" w:eastAsia="宋体" w:hAnsi="宋体" w:cs="宋体"/>
          <w:sz w:val="24"/>
          <w:szCs w:val="24"/>
        </w:rPr>
        <w:t>022</w:t>
      </w:r>
      <w:r w:rsidR="002B2AC3">
        <w:rPr>
          <w:rFonts w:ascii="宋体" w:eastAsia="宋体" w:hAnsi="宋体" w:cs="宋体" w:hint="eastAsia"/>
          <w:sz w:val="24"/>
          <w:szCs w:val="24"/>
        </w:rPr>
        <w:t>年1月1日以来，</w:t>
      </w:r>
      <w:r w:rsidR="000B3A97">
        <w:rPr>
          <w:rFonts w:ascii="宋体" w:eastAsia="宋体" w:hAnsi="宋体" w:cs="宋体" w:hint="eastAsia"/>
          <w:sz w:val="24"/>
          <w:szCs w:val="24"/>
          <w:highlight w:val="yellow"/>
        </w:rPr>
        <w:t>供应商</w:t>
      </w:r>
      <w:r w:rsidR="002B2AC3">
        <w:rPr>
          <w:rFonts w:ascii="宋体" w:eastAsia="宋体" w:hAnsi="宋体" w:cs="宋体" w:hint="eastAsia"/>
          <w:sz w:val="24"/>
          <w:szCs w:val="24"/>
          <w:highlight w:val="yellow"/>
        </w:rPr>
        <w:t>具有</w:t>
      </w:r>
      <w:r w:rsidR="000D1C60" w:rsidRPr="000D1C60">
        <w:rPr>
          <w:rFonts w:ascii="宋体" w:eastAsia="宋体" w:hAnsi="宋体" w:cs="宋体" w:hint="eastAsia"/>
          <w:sz w:val="24"/>
          <w:szCs w:val="24"/>
          <w:highlight w:val="yellow"/>
        </w:rPr>
        <w:t>类似软件</w:t>
      </w:r>
      <w:r w:rsidR="002B2AC3">
        <w:rPr>
          <w:rFonts w:ascii="宋体" w:eastAsia="宋体" w:hAnsi="宋体" w:cs="宋体" w:hint="eastAsia"/>
          <w:sz w:val="24"/>
          <w:szCs w:val="24"/>
          <w:highlight w:val="yellow"/>
        </w:rPr>
        <w:t>平台</w:t>
      </w:r>
      <w:r w:rsidR="000D1C60" w:rsidRPr="000D1C60">
        <w:rPr>
          <w:rFonts w:ascii="宋体" w:eastAsia="宋体" w:hAnsi="宋体" w:cs="宋体" w:hint="eastAsia"/>
          <w:sz w:val="24"/>
          <w:szCs w:val="24"/>
          <w:highlight w:val="yellow"/>
        </w:rPr>
        <w:t>的</w:t>
      </w:r>
      <w:r w:rsidRPr="000D1C60">
        <w:rPr>
          <w:rFonts w:ascii="宋体" w:eastAsia="宋体" w:hAnsi="宋体" w:cs="宋体" w:hint="eastAsia"/>
          <w:sz w:val="24"/>
          <w:szCs w:val="24"/>
          <w:highlight w:val="yellow"/>
        </w:rPr>
        <w:t>《软件著作权登记证书》，</w:t>
      </w:r>
      <w:r w:rsidR="000B3A97">
        <w:rPr>
          <w:rFonts w:ascii="宋体" w:eastAsia="宋体" w:hAnsi="宋体" w:cs="宋体" w:hint="eastAsia"/>
          <w:sz w:val="24"/>
          <w:szCs w:val="24"/>
          <w:highlight w:val="yellow"/>
        </w:rPr>
        <w:t>每提供</w:t>
      </w:r>
      <w:r w:rsidRPr="000D1C60">
        <w:rPr>
          <w:rFonts w:ascii="宋体" w:eastAsia="宋体" w:hAnsi="宋体" w:cs="宋体" w:hint="eastAsia"/>
          <w:sz w:val="24"/>
          <w:szCs w:val="24"/>
          <w:highlight w:val="yellow"/>
        </w:rPr>
        <w:t>一</w:t>
      </w:r>
      <w:r w:rsidR="00B417D2">
        <w:rPr>
          <w:rFonts w:ascii="宋体" w:eastAsia="宋体" w:hAnsi="宋体" w:cs="宋体" w:hint="eastAsia"/>
          <w:sz w:val="24"/>
          <w:szCs w:val="24"/>
          <w:highlight w:val="yellow"/>
        </w:rPr>
        <w:t>份</w:t>
      </w:r>
      <w:r w:rsidR="000B3A97">
        <w:rPr>
          <w:rFonts w:ascii="宋体" w:eastAsia="宋体" w:hAnsi="宋体" w:cs="宋体" w:hint="eastAsia"/>
          <w:sz w:val="24"/>
          <w:szCs w:val="24"/>
          <w:highlight w:val="yellow"/>
        </w:rPr>
        <w:t>，</w:t>
      </w:r>
      <w:r w:rsidRPr="000D1C60">
        <w:rPr>
          <w:rFonts w:ascii="宋体" w:eastAsia="宋体" w:hAnsi="宋体" w:cs="宋体" w:hint="eastAsia"/>
          <w:sz w:val="24"/>
          <w:szCs w:val="24"/>
          <w:highlight w:val="yellow"/>
        </w:rPr>
        <w:t>得2分，最高</w:t>
      </w:r>
      <w:r w:rsidR="00A656EA">
        <w:rPr>
          <w:rFonts w:ascii="宋体" w:eastAsia="宋体" w:hAnsi="宋体" w:cs="宋体" w:hint="eastAsia"/>
          <w:sz w:val="24"/>
          <w:szCs w:val="24"/>
          <w:highlight w:val="yellow"/>
        </w:rPr>
        <w:t>8</w:t>
      </w:r>
      <w:r w:rsidRPr="000D1C60">
        <w:rPr>
          <w:rFonts w:ascii="宋体" w:eastAsia="宋体" w:hAnsi="宋体" w:cs="宋体" w:hint="eastAsia"/>
          <w:sz w:val="24"/>
          <w:szCs w:val="24"/>
          <w:highlight w:val="yellow"/>
        </w:rPr>
        <w:t>分</w:t>
      </w:r>
      <w:r w:rsidR="000B3A97">
        <w:rPr>
          <w:rFonts w:ascii="宋体" w:eastAsia="宋体" w:hAnsi="宋体" w:cs="宋体" w:hint="eastAsia"/>
          <w:sz w:val="24"/>
          <w:szCs w:val="24"/>
          <w:highlight w:val="yellow"/>
        </w:rPr>
        <w:t>。</w:t>
      </w:r>
      <w:r w:rsidRPr="000D1C60">
        <w:rPr>
          <w:rFonts w:ascii="宋体" w:eastAsia="宋体" w:hAnsi="宋体" w:cs="宋体" w:hint="eastAsia"/>
          <w:sz w:val="24"/>
          <w:szCs w:val="24"/>
          <w:highlight w:val="yellow"/>
        </w:rPr>
        <w:t>未提供的，不得分。</w:t>
      </w:r>
    </w:p>
    <w:p w14:paraId="2DC09D2D" w14:textId="6B9D7F59"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类似业绩（10 分）：</w:t>
      </w:r>
      <w:r w:rsidR="00BA05B5">
        <w:rPr>
          <w:rFonts w:ascii="宋体" w:eastAsia="宋体" w:hAnsi="宋体" w:cs="宋体" w:hint="eastAsia"/>
          <w:sz w:val="24"/>
          <w:szCs w:val="24"/>
        </w:rPr>
        <w:t>2</w:t>
      </w:r>
      <w:r w:rsidR="00BA05B5">
        <w:rPr>
          <w:rFonts w:ascii="宋体" w:eastAsia="宋体" w:hAnsi="宋体" w:cs="宋体"/>
          <w:sz w:val="24"/>
          <w:szCs w:val="24"/>
        </w:rPr>
        <w:t>022</w:t>
      </w:r>
      <w:r w:rsidR="00BA05B5">
        <w:rPr>
          <w:rFonts w:ascii="宋体" w:eastAsia="宋体" w:hAnsi="宋体" w:cs="宋体" w:hint="eastAsia"/>
          <w:sz w:val="24"/>
          <w:szCs w:val="24"/>
        </w:rPr>
        <w:t>年1月1日以来，供应商</w:t>
      </w:r>
      <w:r>
        <w:rPr>
          <w:rFonts w:ascii="宋体" w:eastAsia="宋体" w:hAnsi="宋体" w:cs="宋体" w:hint="eastAsia"/>
          <w:sz w:val="24"/>
          <w:szCs w:val="24"/>
        </w:rPr>
        <w:t>承担过类似教学资源管理平台或系统</w:t>
      </w:r>
      <w:r>
        <w:rPr>
          <w:rFonts w:ascii="宋体" w:eastAsia="宋体" w:hAnsi="宋体" w:cs="宋体" w:hint="eastAsia"/>
          <w:sz w:val="24"/>
          <w:szCs w:val="24"/>
        </w:rPr>
        <w:lastRenderedPageBreak/>
        <w:t>项目</w:t>
      </w:r>
      <w:r w:rsidR="00B417D2">
        <w:rPr>
          <w:rFonts w:ascii="宋体" w:eastAsia="宋体" w:hAnsi="宋体" w:cs="宋体" w:hint="eastAsia"/>
          <w:sz w:val="24"/>
          <w:szCs w:val="24"/>
        </w:rPr>
        <w:t>业绩</w:t>
      </w:r>
      <w:r>
        <w:rPr>
          <w:rFonts w:ascii="宋体" w:eastAsia="宋体" w:hAnsi="宋体" w:cs="宋体" w:hint="eastAsia"/>
          <w:sz w:val="24"/>
          <w:szCs w:val="24"/>
        </w:rPr>
        <w:t>，每提供一个得2分，最高10分，</w:t>
      </w:r>
      <w:r w:rsidR="00B417D2" w:rsidRPr="000D1C60">
        <w:rPr>
          <w:rFonts w:ascii="宋体" w:eastAsia="宋体" w:hAnsi="宋体" w:cs="宋体" w:hint="eastAsia"/>
          <w:sz w:val="24"/>
          <w:szCs w:val="24"/>
          <w:highlight w:val="yellow"/>
        </w:rPr>
        <w:t>未提供的，不得分。</w:t>
      </w:r>
    </w:p>
    <w:p w14:paraId="166D10E0"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培训方案（8 分）：</w:t>
      </w:r>
    </w:p>
    <w:p w14:paraId="47D7017A"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根据供应商提供的培训方案评分。</w:t>
      </w:r>
    </w:p>
    <w:p w14:paraId="4D5FF922"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(1)培训采购人员(2分)</w:t>
      </w:r>
    </w:p>
    <w:p w14:paraId="414105A4" w14:textId="195EAE6E"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(2)培训计划表，列出每种培训的地点和时间(2分)</w:t>
      </w:r>
    </w:p>
    <w:p w14:paraId="0497EB95"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(3)培训内容包括所提供产品的原理和技术性能(2分)</w:t>
      </w:r>
    </w:p>
    <w:p w14:paraId="4A7689CC"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(4)培训内容包含操作维护方法、排除故障(2分)</w:t>
      </w:r>
    </w:p>
    <w:p w14:paraId="5FBAD59D"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售后服务（6 分）：</w:t>
      </w:r>
    </w:p>
    <w:p w14:paraId="35D3AD24"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根据供应商提供的售后服务方案评分。</w:t>
      </w:r>
    </w:p>
    <w:p w14:paraId="702F7620"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(1)响应时间:4小时以内(2分)</w:t>
      </w:r>
    </w:p>
    <w:p w14:paraId="616903B6"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(2)服务流程高效(包括故障处理、上门维护、紧急维护、重要服务、电话回访维护等)(2分)</w:t>
      </w:r>
    </w:p>
    <w:p w14:paraId="7CC87B00"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(3)售后服务保障完备(包括服务报告、质量考核评估、满意度调查、电话回访记录)。(2分)</w:t>
      </w:r>
    </w:p>
    <w:p w14:paraId="12476E6B"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保障措施（8 分）：</w:t>
      </w:r>
    </w:p>
    <w:p w14:paraId="201CB28A"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根据供应商对本项目的保障措施方案评分。</w:t>
      </w:r>
    </w:p>
    <w:p w14:paraId="5E918A7F"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(1)交货期保证措施及进度方案安排合理(2分)。</w:t>
      </w:r>
    </w:p>
    <w:p w14:paraId="2A810947"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(2)安装及系统调试方案科学(2分)</w:t>
      </w:r>
    </w:p>
    <w:p w14:paraId="5B37E754" w14:textId="77777777" w:rsidR="00226A63" w:rsidRDefault="008F614E">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(3)验收方案严谨(2分)</w:t>
      </w:r>
    </w:p>
    <w:p w14:paraId="29E37340" w14:textId="77777777" w:rsidR="00226A63" w:rsidRDefault="008F614E">
      <w:pPr>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(4)安全保障方案完备(2分)</w:t>
      </w:r>
    </w:p>
    <w:p w14:paraId="611FA620" w14:textId="77777777" w:rsidR="00226A63" w:rsidRDefault="00226A63">
      <w:pPr>
        <w:spacing w:line="360" w:lineRule="auto"/>
        <w:ind w:firstLineChars="200" w:firstLine="480"/>
        <w:rPr>
          <w:rFonts w:ascii="宋体" w:eastAsia="宋体" w:hAnsi="宋体" w:cs="宋体"/>
          <w:sz w:val="24"/>
          <w:szCs w:val="24"/>
        </w:rPr>
      </w:pPr>
    </w:p>
    <w:p w14:paraId="38D7261F" w14:textId="77777777" w:rsidR="00226A63" w:rsidRDefault="00226A63">
      <w:pPr>
        <w:spacing w:line="360" w:lineRule="auto"/>
        <w:ind w:firstLineChars="200" w:firstLine="480"/>
        <w:rPr>
          <w:rFonts w:ascii="宋体" w:eastAsia="宋体" w:hAnsi="宋体" w:cs="宋体"/>
          <w:sz w:val="24"/>
          <w:szCs w:val="24"/>
        </w:rPr>
      </w:pPr>
    </w:p>
    <w:p w14:paraId="30DE3D11" w14:textId="77777777" w:rsidR="00226A63" w:rsidRDefault="00226A63">
      <w:pPr>
        <w:ind w:firstLine="480"/>
        <w:rPr>
          <w:rFonts w:ascii="宋体" w:eastAsia="宋体" w:hAnsi="宋体" w:cs="宋体"/>
          <w:sz w:val="24"/>
          <w:szCs w:val="24"/>
        </w:rPr>
      </w:pPr>
    </w:p>
    <w:p w14:paraId="17247CE8" w14:textId="77777777" w:rsidR="00226A63" w:rsidRDefault="00226A63">
      <w:pPr>
        <w:adjustRightInd w:val="0"/>
        <w:snapToGrid w:val="0"/>
        <w:spacing w:line="360" w:lineRule="auto"/>
        <w:rPr>
          <w:rFonts w:ascii="宋体" w:eastAsia="宋体" w:hAnsi="宋体" w:cs="宋体"/>
          <w:sz w:val="24"/>
          <w:szCs w:val="24"/>
        </w:rPr>
      </w:pPr>
    </w:p>
    <w:p w14:paraId="30D7BD87" w14:textId="77777777" w:rsidR="00226A63" w:rsidRDefault="008F614E">
      <w:pPr>
        <w:adjustRightInd w:val="0"/>
        <w:snapToGrid w:val="0"/>
        <w:spacing w:line="360" w:lineRule="auto"/>
        <w:jc w:val="right"/>
        <w:rPr>
          <w:rFonts w:ascii="宋体" w:eastAsia="宋体" w:hAnsi="宋体"/>
          <w:sz w:val="24"/>
          <w:szCs w:val="24"/>
        </w:rPr>
      </w:pPr>
      <w:r>
        <w:rPr>
          <w:rFonts w:ascii="宋体" w:eastAsia="宋体" w:hAnsi="宋体" w:cs="宋体" w:hint="eastAsia"/>
          <w:sz w:val="24"/>
          <w:szCs w:val="24"/>
        </w:rPr>
        <w:t>  （全文完）</w:t>
      </w:r>
    </w:p>
    <w:p w14:paraId="66B7BE08" w14:textId="77777777" w:rsidR="00226A63" w:rsidRDefault="00226A63">
      <w:pPr>
        <w:pStyle w:val="ae"/>
        <w:snapToGrid w:val="0"/>
        <w:spacing w:line="360" w:lineRule="auto"/>
        <w:ind w:left="1000" w:hanging="480"/>
        <w:rPr>
          <w:rFonts w:eastAsia="宋体" w:hAnsi="宋体"/>
          <w:color w:val="000000" w:themeColor="text1"/>
          <w:sz w:val="24"/>
          <w:szCs w:val="24"/>
        </w:rPr>
      </w:pPr>
    </w:p>
    <w:p w14:paraId="21AEBA3B" w14:textId="77777777" w:rsidR="00226A63" w:rsidRDefault="00226A63">
      <w:pPr>
        <w:spacing w:line="360" w:lineRule="auto"/>
        <w:ind w:firstLineChars="200" w:firstLine="480"/>
        <w:rPr>
          <w:rFonts w:ascii="宋体" w:eastAsia="宋体" w:hAnsi="宋体" w:cs="经典仿宋简"/>
          <w:sz w:val="24"/>
          <w:szCs w:val="24"/>
        </w:rPr>
      </w:pPr>
    </w:p>
    <w:sectPr w:rsidR="00226A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1C66A" w14:textId="77777777" w:rsidR="00B74198" w:rsidRDefault="00B74198">
      <w:r>
        <w:separator/>
      </w:r>
    </w:p>
  </w:endnote>
  <w:endnote w:type="continuationSeparator" w:id="0">
    <w:p w14:paraId="44DC3C09" w14:textId="77777777" w:rsidR="00B74198" w:rsidRDefault="00B7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8F614E" w:rsidRDefault="008F614E">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8F614E" w:rsidRDefault="008F614E">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8F614E" w:rsidRDefault="008F614E">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8F614E" w:rsidRDefault="008F614E">
    <w:pPr>
      <w:pStyle w:val="af6"/>
      <w:ind w:right="360" w:firstLineChars="190" w:firstLine="3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540B" w14:textId="77777777" w:rsidR="00E7292E" w:rsidRDefault="00E7292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8857" w14:textId="77777777" w:rsidR="00B74198" w:rsidRDefault="00B74198">
      <w:r>
        <w:separator/>
      </w:r>
    </w:p>
  </w:footnote>
  <w:footnote w:type="continuationSeparator" w:id="0">
    <w:p w14:paraId="7375A259" w14:textId="77777777" w:rsidR="00B74198" w:rsidRDefault="00B7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5285" w14:textId="77777777" w:rsidR="00E7292E" w:rsidRDefault="00E7292E">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64ABC6F0" w:rsidR="008F614E" w:rsidRDefault="008F614E">
    <w:pPr>
      <w:pStyle w:val="af8"/>
      <w:jc w:val="both"/>
      <w:rPr>
        <w:rFonts w:ascii="宋体" w:eastAsia="宋体" w:hAnsi="宋体"/>
        <w:szCs w:val="18"/>
      </w:rPr>
    </w:pPr>
    <w:r>
      <w:rPr>
        <w:rFonts w:ascii="宋体" w:eastAsia="宋体" w:hAnsi="宋体" w:hint="eastAsia"/>
        <w:szCs w:val="18"/>
      </w:rPr>
      <w:t xml:space="preserve">竞争性磋商采购文件                                                    </w:t>
    </w:r>
    <w:r w:rsidRPr="00E7292E">
      <w:rPr>
        <w:rFonts w:ascii="宋体" w:eastAsia="宋体" w:hAnsi="宋体" w:hint="eastAsia"/>
        <w:szCs w:val="18"/>
      </w:rPr>
      <w:t>采购编号：</w:t>
    </w:r>
    <w:r w:rsidRPr="00E7292E">
      <w:rPr>
        <w:rFonts w:ascii="宋体" w:eastAsia="宋体" w:hAnsi="宋体"/>
        <w:szCs w:val="18"/>
      </w:rPr>
      <w:t>SCU2025-</w:t>
    </w:r>
    <w:r w:rsidR="00CF055D" w:rsidRPr="00E7292E">
      <w:rPr>
        <w:rFonts w:ascii="宋体" w:eastAsia="宋体" w:hAnsi="宋体" w:hint="eastAsia"/>
        <w:szCs w:val="18"/>
      </w:rPr>
      <w:t>4</w:t>
    </w:r>
    <w:r w:rsidR="00CF055D" w:rsidRPr="00E7292E">
      <w:rPr>
        <w:rFonts w:ascii="宋体" w:eastAsia="宋体" w:hAnsi="宋体"/>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C8AC" w14:textId="77777777" w:rsidR="00E7292E" w:rsidRDefault="00E7292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2F97"/>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3D"/>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6B9"/>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3A97"/>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1C60"/>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5805"/>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597C"/>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360"/>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6A63"/>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1034"/>
    <w:rsid w:val="0026418A"/>
    <w:rsid w:val="00265E7D"/>
    <w:rsid w:val="00267487"/>
    <w:rsid w:val="002703EF"/>
    <w:rsid w:val="00270430"/>
    <w:rsid w:val="0027061F"/>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3BD9"/>
    <w:rsid w:val="002A4BF7"/>
    <w:rsid w:val="002A604E"/>
    <w:rsid w:val="002A63E7"/>
    <w:rsid w:val="002A6F37"/>
    <w:rsid w:val="002A7B2E"/>
    <w:rsid w:val="002B2AC3"/>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07F46"/>
    <w:rsid w:val="00310F20"/>
    <w:rsid w:val="003120F1"/>
    <w:rsid w:val="003140B2"/>
    <w:rsid w:val="00314576"/>
    <w:rsid w:val="00317A70"/>
    <w:rsid w:val="00317DC4"/>
    <w:rsid w:val="00320B90"/>
    <w:rsid w:val="0032152A"/>
    <w:rsid w:val="00321E44"/>
    <w:rsid w:val="00321F4B"/>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9D3"/>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151C"/>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034C"/>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4295"/>
    <w:rsid w:val="006A4888"/>
    <w:rsid w:val="006A51BB"/>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38"/>
    <w:rsid w:val="006E7E94"/>
    <w:rsid w:val="006F0540"/>
    <w:rsid w:val="006F1356"/>
    <w:rsid w:val="006F33E2"/>
    <w:rsid w:val="006F3A2A"/>
    <w:rsid w:val="006F4531"/>
    <w:rsid w:val="006F4F9C"/>
    <w:rsid w:val="006F5FEB"/>
    <w:rsid w:val="006F6597"/>
    <w:rsid w:val="006F6779"/>
    <w:rsid w:val="006F6D6A"/>
    <w:rsid w:val="006F727A"/>
    <w:rsid w:val="006F751E"/>
    <w:rsid w:val="006F788A"/>
    <w:rsid w:val="006F7C3D"/>
    <w:rsid w:val="0070001E"/>
    <w:rsid w:val="0070007D"/>
    <w:rsid w:val="007009D9"/>
    <w:rsid w:val="007011E0"/>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361A"/>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09D5"/>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E6AEE"/>
    <w:rsid w:val="007F07DA"/>
    <w:rsid w:val="007F1DE6"/>
    <w:rsid w:val="007F25B0"/>
    <w:rsid w:val="007F35E6"/>
    <w:rsid w:val="007F3E42"/>
    <w:rsid w:val="007F4248"/>
    <w:rsid w:val="007F433D"/>
    <w:rsid w:val="007F4BC3"/>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09F"/>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C7C7E"/>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14E"/>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4CA5"/>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33B"/>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3C"/>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1D37"/>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23AE"/>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6EA"/>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D7ED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0A5F"/>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5F2"/>
    <w:rsid w:val="00B3266B"/>
    <w:rsid w:val="00B326DD"/>
    <w:rsid w:val="00B32A9F"/>
    <w:rsid w:val="00B33A60"/>
    <w:rsid w:val="00B33DB2"/>
    <w:rsid w:val="00B33F07"/>
    <w:rsid w:val="00B34548"/>
    <w:rsid w:val="00B35287"/>
    <w:rsid w:val="00B36727"/>
    <w:rsid w:val="00B379FA"/>
    <w:rsid w:val="00B401AC"/>
    <w:rsid w:val="00B417D2"/>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198"/>
    <w:rsid w:val="00B74812"/>
    <w:rsid w:val="00B75483"/>
    <w:rsid w:val="00B760F8"/>
    <w:rsid w:val="00B76BE5"/>
    <w:rsid w:val="00B7794F"/>
    <w:rsid w:val="00B8037E"/>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5B5"/>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209"/>
    <w:rsid w:val="00C0086F"/>
    <w:rsid w:val="00C02172"/>
    <w:rsid w:val="00C02888"/>
    <w:rsid w:val="00C029F6"/>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37BF9"/>
    <w:rsid w:val="00C414BA"/>
    <w:rsid w:val="00C41DDB"/>
    <w:rsid w:val="00C422A3"/>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077"/>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7C5"/>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55D"/>
    <w:rsid w:val="00CF07E4"/>
    <w:rsid w:val="00CF11D8"/>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1C6"/>
    <w:rsid w:val="00D1621D"/>
    <w:rsid w:val="00D16586"/>
    <w:rsid w:val="00D166BA"/>
    <w:rsid w:val="00D16953"/>
    <w:rsid w:val="00D16EF0"/>
    <w:rsid w:val="00D17F25"/>
    <w:rsid w:val="00D2126D"/>
    <w:rsid w:val="00D212C6"/>
    <w:rsid w:val="00D22F26"/>
    <w:rsid w:val="00D23D4C"/>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EF0"/>
    <w:rsid w:val="00D37F3A"/>
    <w:rsid w:val="00D406EB"/>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5E15"/>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3DD"/>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92E"/>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4CE3"/>
    <w:rsid w:val="00EA57AE"/>
    <w:rsid w:val="00EA7517"/>
    <w:rsid w:val="00EB03A6"/>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5FA4"/>
    <w:rsid w:val="00EC6AC9"/>
    <w:rsid w:val="00EC7445"/>
    <w:rsid w:val="00EC766B"/>
    <w:rsid w:val="00EC7956"/>
    <w:rsid w:val="00ED01C3"/>
    <w:rsid w:val="00ED2434"/>
    <w:rsid w:val="00ED3185"/>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3F"/>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75"/>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74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626"/>
    <w:rsid w:val="00FB6D12"/>
    <w:rsid w:val="00FC020D"/>
    <w:rsid w:val="00FC0432"/>
    <w:rsid w:val="00FC080D"/>
    <w:rsid w:val="00FC362C"/>
    <w:rsid w:val="00FC47FF"/>
    <w:rsid w:val="00FC48A5"/>
    <w:rsid w:val="00FC4ACD"/>
    <w:rsid w:val="00FC4FDB"/>
    <w:rsid w:val="00FC5CEA"/>
    <w:rsid w:val="00FC6408"/>
    <w:rsid w:val="00FC65B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28F"/>
    <w:rsid w:val="00FF7F23"/>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D9A23BA"/>
    <w:rsid w:val="0E32004E"/>
    <w:rsid w:val="0E641B80"/>
    <w:rsid w:val="0E7334E9"/>
    <w:rsid w:val="0F074F67"/>
    <w:rsid w:val="0F47251B"/>
    <w:rsid w:val="0FA50141"/>
    <w:rsid w:val="0FCD4B0A"/>
    <w:rsid w:val="0FDB5105"/>
    <w:rsid w:val="0FDB555C"/>
    <w:rsid w:val="10556300"/>
    <w:rsid w:val="11090E67"/>
    <w:rsid w:val="12100CF1"/>
    <w:rsid w:val="12F465B3"/>
    <w:rsid w:val="136C66C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3B9752B"/>
    <w:rsid w:val="240F70D0"/>
    <w:rsid w:val="242806E1"/>
    <w:rsid w:val="245B1490"/>
    <w:rsid w:val="257447B6"/>
    <w:rsid w:val="25F3318B"/>
    <w:rsid w:val="26031DF0"/>
    <w:rsid w:val="26C834F4"/>
    <w:rsid w:val="27FD4705"/>
    <w:rsid w:val="285A1285"/>
    <w:rsid w:val="28911CA8"/>
    <w:rsid w:val="28C2718B"/>
    <w:rsid w:val="29883AC8"/>
    <w:rsid w:val="29F912B1"/>
    <w:rsid w:val="2A545AFA"/>
    <w:rsid w:val="2B6E14A8"/>
    <w:rsid w:val="2CE536ED"/>
    <w:rsid w:val="2CE549F9"/>
    <w:rsid w:val="2D105B53"/>
    <w:rsid w:val="2D2A4166"/>
    <w:rsid w:val="2D3211D4"/>
    <w:rsid w:val="2D3275CD"/>
    <w:rsid w:val="2F772177"/>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7C7B21"/>
    <w:rsid w:val="46F97F28"/>
    <w:rsid w:val="471E49B2"/>
    <w:rsid w:val="476159FA"/>
    <w:rsid w:val="480E6699"/>
    <w:rsid w:val="4A24340C"/>
    <w:rsid w:val="4A3F60E5"/>
    <w:rsid w:val="4A6A204D"/>
    <w:rsid w:val="4A6A541A"/>
    <w:rsid w:val="4A7438D4"/>
    <w:rsid w:val="4A964AB5"/>
    <w:rsid w:val="4AA77739"/>
    <w:rsid w:val="4B056DE4"/>
    <w:rsid w:val="4B1762C1"/>
    <w:rsid w:val="4B1D5015"/>
    <w:rsid w:val="4B524EAA"/>
    <w:rsid w:val="4BA41592"/>
    <w:rsid w:val="4BA955BF"/>
    <w:rsid w:val="4BF94984"/>
    <w:rsid w:val="4CD85E6D"/>
    <w:rsid w:val="4DED6D2A"/>
    <w:rsid w:val="4EAA5943"/>
    <w:rsid w:val="4EE21FCD"/>
    <w:rsid w:val="50687598"/>
    <w:rsid w:val="5261327E"/>
    <w:rsid w:val="528A54C2"/>
    <w:rsid w:val="54416E75"/>
    <w:rsid w:val="557B5CA7"/>
    <w:rsid w:val="55BF5340"/>
    <w:rsid w:val="563B18CF"/>
    <w:rsid w:val="571D0A3B"/>
    <w:rsid w:val="572B5FB1"/>
    <w:rsid w:val="5758495A"/>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4744E3"/>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D5138D"/>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820228"/>
    <w:rsid w:val="7A873F79"/>
    <w:rsid w:val="7B0D70D8"/>
    <w:rsid w:val="7B0E03F0"/>
    <w:rsid w:val="7B455F2A"/>
    <w:rsid w:val="7CDD2BF7"/>
    <w:rsid w:val="7D8A7CE7"/>
    <w:rsid w:val="7DC579AF"/>
    <w:rsid w:val="7E2A40B2"/>
    <w:rsid w:val="7E9E1E39"/>
    <w:rsid w:val="7EC343CC"/>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6EAF"/>
  <w15:docId w15:val="{A0FCD7F5-E1A6-436E-95FE-63AFDC7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0"/>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f6">
    <w:name w:val="其他"/>
    <w:basedOn w:val="a"/>
    <w:autoRedefine/>
    <w:qFormat/>
    <w:pPr>
      <w:spacing w:line="415" w:lineRule="auto"/>
      <w:ind w:firstLine="400"/>
    </w:pPr>
    <w:rPr>
      <w:rFonts w:ascii="宋体" w:eastAsia="宋体" w:hAnsi="宋体" w:cs="宋体"/>
      <w:sz w:val="40"/>
      <w:szCs w:val="4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53</TotalTime>
  <Pages>33</Pages>
  <Words>2878</Words>
  <Characters>16405</Characters>
  <Application>Microsoft Office Word</Application>
  <DocSecurity>0</DocSecurity>
  <Lines>136</Lines>
  <Paragraphs>38</Paragraphs>
  <ScaleCrop>false</ScaleCrop>
  <Company>Microsoft</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30</cp:revision>
  <cp:lastPrinted>2024-12-11T02:25:00Z</cp:lastPrinted>
  <dcterms:created xsi:type="dcterms:W3CDTF">2025-12-04T01:38:00Z</dcterms:created>
  <dcterms:modified xsi:type="dcterms:W3CDTF">2025-12-04T07:03:00Z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043A30B32DDD4346A47E05CC0B84CCC3_13</vt:lpwstr>
  </property>
  <property fmtid="{D5CDD505-2E9C-101B-9397-08002B2CF9AE}" pid="4" name="KSOTemplateDocerSaveRecord">
    <vt:lpwstr>eyJoZGlkIjoiNGVmNzZiN2FmNGE5ODU4MWI4MDAxYjZhNTgyNTE1MGMiLCJ1c2VySWQiOiI0MzkzOTQwMjQifQ==</vt:lpwstr>
  </property>
</Properties>
</file>