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宋体" w:eastAsia="黑体"/>
          <w:b/>
          <w:bCs/>
          <w:sz w:val="36"/>
        </w:rPr>
      </w:pPr>
      <w:r>
        <w:rPr>
          <w:rFonts w:hint="eastAsia" w:ascii="黑体" w:hAnsi="宋体" w:eastAsia="黑体"/>
          <w:b/>
          <w:bCs/>
          <w:sz w:val="36"/>
        </w:rPr>
        <w:t>苏州大学</w:t>
      </w:r>
      <w:r>
        <w:rPr>
          <w:rFonts w:hint="eastAsia" w:ascii="黑体" w:hAnsi="宋体" w:eastAsia="黑体"/>
          <w:b/>
          <w:bCs/>
          <w:sz w:val="36"/>
          <w:lang w:val="en-US" w:eastAsia="zh-CN"/>
        </w:rPr>
        <w:t>文正学院</w:t>
      </w:r>
      <w:r>
        <w:rPr>
          <w:rFonts w:hint="eastAsia" w:ascii="黑体" w:hAnsi="宋体" w:eastAsia="黑体"/>
          <w:b/>
          <w:bCs/>
          <w:sz w:val="36"/>
        </w:rPr>
        <w:t>201</w:t>
      </w:r>
      <w:r>
        <w:rPr>
          <w:rFonts w:ascii="黑体" w:hAnsi="宋体" w:eastAsia="黑体"/>
          <w:b/>
          <w:bCs/>
          <w:sz w:val="36"/>
        </w:rPr>
        <w:t>9</w:t>
      </w:r>
      <w:r>
        <w:rPr>
          <w:rFonts w:hint="eastAsia" w:ascii="黑体" w:hAnsi="宋体" w:eastAsia="黑体"/>
          <w:b/>
          <w:bCs/>
          <w:sz w:val="36"/>
        </w:rPr>
        <w:t>年度</w:t>
      </w:r>
      <w:r>
        <w:rPr>
          <w:rFonts w:hint="eastAsia" w:ascii="黑体" w:hAnsi="宋体" w:eastAsia="黑体"/>
          <w:b/>
          <w:bCs/>
          <w:sz w:val="36"/>
          <w:lang w:val="en-US" w:eastAsia="zh-CN"/>
        </w:rPr>
        <w:t>先进</w:t>
      </w:r>
      <w:r>
        <w:rPr>
          <w:rFonts w:hint="eastAsia" w:ascii="黑体" w:hAnsi="宋体" w:eastAsia="黑体"/>
          <w:b/>
          <w:bCs/>
          <w:sz w:val="36"/>
        </w:rPr>
        <w:t>团支部申报表</w:t>
      </w:r>
    </w:p>
    <w:tbl>
      <w:tblPr>
        <w:tblStyle w:val="2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67"/>
        <w:gridCol w:w="166"/>
        <w:gridCol w:w="198"/>
        <w:gridCol w:w="628"/>
        <w:gridCol w:w="24"/>
        <w:gridCol w:w="437"/>
        <w:gridCol w:w="442"/>
        <w:gridCol w:w="845"/>
        <w:gridCol w:w="232"/>
        <w:gridCol w:w="312"/>
        <w:gridCol w:w="119"/>
        <w:gridCol w:w="561"/>
        <w:gridCol w:w="63"/>
        <w:gridCol w:w="839"/>
        <w:gridCol w:w="448"/>
        <w:gridCol w:w="238"/>
        <w:gridCol w:w="380"/>
        <w:gridCol w:w="240"/>
        <w:gridCol w:w="429"/>
        <w:gridCol w:w="334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团支部名称</w:t>
            </w:r>
          </w:p>
        </w:tc>
        <w:tc>
          <w:tcPr>
            <w:tcW w:w="751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团支部书记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团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员数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发展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团员数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2019年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优”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</w:t>
            </w: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2019年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2019年应缴团费数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2019年实缴团费数</w:t>
            </w:r>
          </w:p>
        </w:tc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是否已登录“智慧团建”系统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2019年度团支部评定星级情况</w:t>
            </w:r>
          </w:p>
        </w:tc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12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2019年执行“三会两制一课”情况</w:t>
            </w:r>
          </w:p>
        </w:tc>
        <w:tc>
          <w:tcPr>
            <w:tcW w:w="1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团支部大会召开次数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团支部委员会议召开次数</w:t>
            </w:r>
          </w:p>
        </w:tc>
        <w:tc>
          <w:tcPr>
            <w:tcW w:w="1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团小组会召开次数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是否开展团员教育评议</w:t>
            </w:r>
          </w:p>
        </w:tc>
        <w:tc>
          <w:tcPr>
            <w:tcW w:w="1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是否开展团员年度团籍注册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09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团支部整理整顿中是否完成自查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是否列入重点整顿团支部</w:t>
            </w:r>
          </w:p>
        </w:tc>
        <w:tc>
          <w:tcPr>
            <w:tcW w:w="23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93" w:type="dxa"/>
            <w:gridSpan w:val="6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2019年开展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活动情况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开展活动次数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参加活动总人次</w:t>
            </w:r>
          </w:p>
        </w:tc>
        <w:tc>
          <w:tcPr>
            <w:tcW w:w="23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93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3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0"/>
                <w:sz w:val="24"/>
                <w:szCs w:val="24"/>
                <w:lang w:val="en-US" w:eastAsia="zh-CN"/>
              </w:rPr>
              <w:t>支部获奖情况</w:t>
            </w:r>
          </w:p>
        </w:tc>
        <w:tc>
          <w:tcPr>
            <w:tcW w:w="805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0"/>
                <w:sz w:val="24"/>
                <w:szCs w:val="24"/>
                <w:lang w:val="en-US" w:eastAsia="zh-CN"/>
              </w:rPr>
              <w:t>成立以来开展的主要活动及</w:t>
            </w:r>
            <w:r>
              <w:rPr>
                <w:rFonts w:hint="eastAsia" w:ascii="宋体" w:hAnsi="宋体" w:eastAsia="宋体" w:cs="宋体"/>
                <w:b/>
                <w:bCs/>
                <w:spacing w:val="20"/>
                <w:kern w:val="22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b/>
                <w:bCs/>
                <w:spacing w:val="20"/>
                <w:sz w:val="24"/>
                <w:szCs w:val="24"/>
                <w:lang w:val="en-US" w:eastAsia="zh-CN"/>
              </w:rPr>
              <w:t>果</w:t>
            </w:r>
          </w:p>
        </w:tc>
        <w:tc>
          <w:tcPr>
            <w:tcW w:w="805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院</w:t>
            </w:r>
          </w:p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团</w:t>
            </w:r>
          </w:p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委</w:t>
            </w:r>
          </w:p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见</w:t>
            </w:r>
          </w:p>
        </w:tc>
        <w:tc>
          <w:tcPr>
            <w:tcW w:w="805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10" w:rightChars="100"/>
              <w:jc w:val="right"/>
              <w:textAlignment w:val="auto"/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10" w:rightChars="100"/>
              <w:jc w:val="right"/>
              <w:textAlignment w:val="auto"/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10" w:rightChars="100"/>
              <w:jc w:val="right"/>
              <w:textAlignment w:val="auto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10" w:rightChars="100"/>
              <w:jc w:val="right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（盖  章）</w:t>
            </w:r>
          </w:p>
          <w:p>
            <w:pPr>
              <w:spacing w:line="360" w:lineRule="exact"/>
              <w:jc w:val="right"/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hint="eastAsia"/>
                <w:b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10" w:rightChars="100"/>
              <w:jc w:val="right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05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363" w:hanging="363"/>
        <w:textAlignment w:val="auto"/>
        <w:rPr>
          <w:rFonts w:hint="eastAsia"/>
        </w:rPr>
      </w:pPr>
      <w:r>
        <w:rPr>
          <w:rFonts w:hint="eastAsia"/>
        </w:rPr>
        <w:t>此表复制有效。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台账及特色活动材料</w:t>
      </w:r>
      <w:r>
        <w:rPr>
          <w:rFonts w:hint="eastAsia"/>
        </w:rPr>
        <w:t>另附页。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宋体" w:eastAsia="黑体"/>
          <w:b/>
          <w:bCs/>
          <w:sz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F501E"/>
    <w:multiLevelType w:val="multilevel"/>
    <w:tmpl w:val="74EF501E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335B9"/>
    <w:rsid w:val="0EA15051"/>
    <w:rsid w:val="1DD335B9"/>
    <w:rsid w:val="56D35C1B"/>
    <w:rsid w:val="584A601E"/>
    <w:rsid w:val="639321B3"/>
    <w:rsid w:val="6DC1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2020-03-23T02:58:00Z</dcterms:created>
  <dc:creator>匪石</dc:creator>
  <cp:lastModifiedBy>树深时见鹿</cp:lastModifiedBy>
  <dcterms:modified xsi:type="dcterms:W3CDTF">2020-03-27T10:02:01Z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